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DB" w:rsidRPr="00E73150" w:rsidRDefault="004800DB" w:rsidP="00AB61D6">
      <w:pPr>
        <w:shd w:val="clear" w:color="auto" w:fill="DBE5F1" w:themeFill="accent1" w:themeFillTint="33"/>
        <w:jc w:val="center"/>
        <w:rPr>
          <w:i/>
          <w:color w:val="943634" w:themeColor="accent2" w:themeShade="BF"/>
          <w:sz w:val="32"/>
          <w:szCs w:val="32"/>
        </w:rPr>
      </w:pPr>
      <w:r w:rsidRPr="00E73150">
        <w:rPr>
          <w:b/>
          <w:bCs/>
          <w:i/>
          <w:color w:val="943634" w:themeColor="accent2" w:themeShade="BF"/>
          <w:sz w:val="32"/>
          <w:szCs w:val="32"/>
        </w:rPr>
        <w:t>ИНФОРМАЦИОННАЯ КАРТА ИННОВАЦИОННОГО ОПЫТА</w:t>
      </w:r>
    </w:p>
    <w:p w:rsidR="004800DB" w:rsidRDefault="004800DB" w:rsidP="00AB61D6">
      <w:pPr>
        <w:shd w:val="clear" w:color="auto" w:fill="F2DBDB" w:themeFill="accent2" w:themeFillTint="33"/>
      </w:pPr>
    </w:p>
    <w:p w:rsidR="004800DB" w:rsidRPr="00BF4A55" w:rsidRDefault="004800DB" w:rsidP="004800DB">
      <w:pPr>
        <w:rPr>
          <w:i/>
          <w:color w:val="4F6228" w:themeColor="accent3" w:themeShade="80"/>
          <w:sz w:val="32"/>
          <w:szCs w:val="32"/>
        </w:rPr>
      </w:pPr>
      <w:r w:rsidRPr="00BF4A55">
        <w:rPr>
          <w:b/>
          <w:bCs/>
          <w:i/>
          <w:color w:val="4F6228" w:themeColor="accent3" w:themeShade="80"/>
          <w:sz w:val="32"/>
          <w:szCs w:val="32"/>
        </w:rPr>
        <w:t xml:space="preserve">                                                </w:t>
      </w:r>
      <w:r w:rsidRPr="00BF4A55">
        <w:rPr>
          <w:b/>
          <w:bCs/>
          <w:i/>
          <w:color w:val="4F6228" w:themeColor="accent3" w:themeShade="80"/>
          <w:sz w:val="32"/>
          <w:szCs w:val="32"/>
          <w:lang w:val="en-US"/>
        </w:rPr>
        <w:t>I</w:t>
      </w:r>
      <w:r w:rsidRPr="00BF4A55">
        <w:rPr>
          <w:b/>
          <w:bCs/>
          <w:i/>
          <w:color w:val="4F6228" w:themeColor="accent3" w:themeShade="80"/>
          <w:sz w:val="32"/>
          <w:szCs w:val="32"/>
        </w:rPr>
        <w:t>. Общие сведения</w:t>
      </w:r>
      <w:r w:rsidRPr="00BF4A55">
        <w:rPr>
          <w:i/>
          <w:color w:val="4F6228" w:themeColor="accent3" w:themeShade="80"/>
          <w:sz w:val="32"/>
          <w:szCs w:val="32"/>
        </w:rPr>
        <w:t xml:space="preserve"> </w:t>
      </w:r>
    </w:p>
    <w:tbl>
      <w:tblPr>
        <w:tblW w:w="11625" w:type="dxa"/>
        <w:tblInd w:w="-1416" w:type="dxa"/>
        <w:tblCellMar>
          <w:left w:w="0" w:type="dxa"/>
          <w:right w:w="0" w:type="dxa"/>
        </w:tblCellMar>
        <w:tblLook w:val="04A0"/>
      </w:tblPr>
      <w:tblGrid>
        <w:gridCol w:w="2553"/>
        <w:gridCol w:w="4110"/>
        <w:gridCol w:w="2694"/>
        <w:gridCol w:w="2268"/>
      </w:tblGrid>
      <w:tr w:rsidR="004800DB" w:rsidRPr="00CB6DEA" w:rsidTr="0012050B">
        <w:trPr>
          <w:trHeight w:val="995"/>
        </w:trPr>
        <w:tc>
          <w:tcPr>
            <w:tcW w:w="2553" w:type="dxa"/>
            <w:tcBorders>
              <w:top w:val="single" w:sz="8" w:space="0" w:color="000000"/>
              <w:left w:val="single" w:sz="1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CB6DEA" w:rsidRDefault="004800DB" w:rsidP="0027572B">
            <w:pPr>
              <w:kinsoku w:val="0"/>
              <w:overflowPunct w:val="0"/>
              <w:spacing w:after="0" w:line="223" w:lineRule="auto"/>
              <w:textAlignment w:val="baseline"/>
              <w:rPr>
                <w:rFonts w:ascii="Arial" w:eastAsia="Times New Roman" w:hAnsi="Arial" w:cs="Arial"/>
                <w:sz w:val="36"/>
                <w:szCs w:val="36"/>
              </w:rPr>
            </w:pPr>
            <w:r w:rsidRPr="00CB6DEA">
              <w:rPr>
                <w:rFonts w:ascii="Arial" w:eastAsia="MS Gothic" w:hAnsi="Arial" w:cs="Lucida Sans Unicode"/>
                <w:b/>
                <w:bCs/>
                <w:i/>
                <w:iCs/>
                <w:color w:val="000000"/>
                <w:kern w:val="24"/>
                <w:sz w:val="24"/>
                <w:szCs w:val="24"/>
              </w:rPr>
              <w:t>Ф.И.О. автора опыта</w:t>
            </w:r>
          </w:p>
        </w:tc>
        <w:tc>
          <w:tcPr>
            <w:tcW w:w="41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CB6DEA" w:rsidRDefault="004800DB" w:rsidP="0027572B">
            <w:pPr>
              <w:spacing w:before="58" w:after="0" w:line="240" w:lineRule="auto"/>
              <w:jc w:val="center"/>
              <w:textAlignment w:val="baseline"/>
              <w:rPr>
                <w:rFonts w:ascii="Arial" w:eastAsia="Times New Roman" w:hAnsi="Arial" w:cs="Arial"/>
                <w:sz w:val="36"/>
                <w:szCs w:val="36"/>
              </w:rPr>
            </w:pPr>
            <w:r w:rsidRPr="00CB6DEA">
              <w:rPr>
                <w:rFonts w:ascii="Arial" w:eastAsia="MS Gothic" w:hAnsi="Arial" w:cs="Lucida Sans Unicode"/>
                <w:b/>
                <w:bCs/>
                <w:i/>
                <w:iCs/>
                <w:color w:val="000000"/>
                <w:kern w:val="24"/>
                <w:sz w:val="24"/>
                <w:szCs w:val="24"/>
              </w:rPr>
              <w:t xml:space="preserve">Учреждение, в котором работает автор опыта </w:t>
            </w:r>
          </w:p>
        </w:tc>
        <w:tc>
          <w:tcPr>
            <w:tcW w:w="269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CB6DEA" w:rsidRDefault="004800DB" w:rsidP="0027572B">
            <w:pPr>
              <w:spacing w:before="58" w:after="0" w:line="240" w:lineRule="auto"/>
              <w:jc w:val="center"/>
              <w:textAlignment w:val="baseline"/>
              <w:rPr>
                <w:rFonts w:ascii="Arial" w:eastAsia="Times New Roman" w:hAnsi="Arial" w:cs="Arial"/>
                <w:sz w:val="36"/>
                <w:szCs w:val="36"/>
              </w:rPr>
            </w:pPr>
            <w:r w:rsidRPr="00CB6DEA">
              <w:rPr>
                <w:rFonts w:ascii="Arial" w:eastAsia="MS Gothic" w:hAnsi="Arial" w:cs="Lucida Sans Unicode"/>
                <w:b/>
                <w:bCs/>
                <w:i/>
                <w:iCs/>
                <w:color w:val="000000"/>
                <w:kern w:val="24"/>
                <w:sz w:val="24"/>
                <w:szCs w:val="24"/>
              </w:rPr>
              <w:t xml:space="preserve">Должность </w:t>
            </w:r>
            <w:r>
              <w:rPr>
                <w:rFonts w:ascii="Arial" w:eastAsia="MS Gothic" w:hAnsi="Arial" w:cs="Lucida Sans Unicode"/>
                <w:b/>
                <w:bCs/>
                <w:i/>
                <w:iCs/>
                <w:color w:val="000000"/>
                <w:kern w:val="24"/>
                <w:sz w:val="24"/>
                <w:szCs w:val="24"/>
              </w:rPr>
              <w:t>с указанием преподаваемого предмета</w:t>
            </w:r>
          </w:p>
        </w:tc>
        <w:tc>
          <w:tcPr>
            <w:tcW w:w="2268" w:type="dxa"/>
            <w:tcBorders>
              <w:top w:val="single" w:sz="8" w:space="0" w:color="000000"/>
              <w:left w:val="single" w:sz="8" w:space="0" w:color="000000"/>
              <w:bottom w:val="single" w:sz="8" w:space="0" w:color="000000"/>
              <w:right w:val="single" w:sz="18" w:space="0" w:color="000000"/>
            </w:tcBorders>
            <w:shd w:val="clear" w:color="auto" w:fill="F2DBDB" w:themeFill="accent2" w:themeFillTint="33"/>
            <w:tcMar>
              <w:top w:w="72" w:type="dxa"/>
              <w:left w:w="144" w:type="dxa"/>
              <w:bottom w:w="72" w:type="dxa"/>
              <w:right w:w="144" w:type="dxa"/>
            </w:tcMar>
            <w:hideMark/>
          </w:tcPr>
          <w:p w:rsidR="004800DB" w:rsidRPr="00CB6DEA" w:rsidRDefault="004800DB" w:rsidP="0027572B">
            <w:pPr>
              <w:spacing w:before="58" w:after="0" w:line="240" w:lineRule="auto"/>
              <w:jc w:val="center"/>
              <w:textAlignment w:val="baseline"/>
              <w:rPr>
                <w:rFonts w:ascii="Arial" w:eastAsia="Times New Roman" w:hAnsi="Arial" w:cs="Arial"/>
                <w:sz w:val="36"/>
                <w:szCs w:val="36"/>
              </w:rPr>
            </w:pPr>
            <w:r w:rsidRPr="00CB6DEA">
              <w:rPr>
                <w:rFonts w:ascii="Arial" w:eastAsia="MS Gothic" w:hAnsi="Arial" w:cs="Lucida Sans Unicode"/>
                <w:b/>
                <w:bCs/>
                <w:i/>
                <w:iCs/>
                <w:color w:val="000000"/>
                <w:kern w:val="24"/>
                <w:sz w:val="24"/>
                <w:szCs w:val="24"/>
              </w:rPr>
              <w:t>Стаж работы в должности</w:t>
            </w:r>
          </w:p>
        </w:tc>
      </w:tr>
      <w:tr w:rsidR="004800DB" w:rsidRPr="003B6503" w:rsidTr="0012050B">
        <w:trPr>
          <w:trHeight w:val="1238"/>
        </w:trPr>
        <w:tc>
          <w:tcPr>
            <w:tcW w:w="2553" w:type="dxa"/>
            <w:tcBorders>
              <w:top w:val="single" w:sz="8" w:space="0" w:color="000000"/>
              <w:left w:val="single" w:sz="1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3B6503" w:rsidRDefault="004800DB" w:rsidP="0027572B">
            <w:pPr>
              <w:kinsoku w:val="0"/>
              <w:overflowPunct w:val="0"/>
              <w:spacing w:after="0" w:line="223" w:lineRule="auto"/>
              <w:textAlignment w:val="baseline"/>
              <w:rPr>
                <w:rFonts w:ascii="Arial" w:eastAsia="MS Gothic" w:hAnsi="Arial" w:cs="Lucida Sans Unicode"/>
                <w:b/>
                <w:bCs/>
                <w:i/>
                <w:iCs/>
                <w:color w:val="000000"/>
                <w:kern w:val="24"/>
                <w:sz w:val="24"/>
                <w:szCs w:val="24"/>
              </w:rPr>
            </w:pPr>
            <w:r>
              <w:rPr>
                <w:rFonts w:ascii="Arial" w:eastAsia="MS Gothic" w:hAnsi="Arial" w:cs="Lucida Sans Unicode"/>
                <w:b/>
                <w:bCs/>
                <w:i/>
                <w:iCs/>
                <w:color w:val="000000"/>
                <w:kern w:val="24"/>
                <w:sz w:val="24"/>
                <w:szCs w:val="24"/>
              </w:rPr>
              <w:t>Мелешкина Лариса Владимировна</w:t>
            </w:r>
          </w:p>
        </w:tc>
        <w:tc>
          <w:tcPr>
            <w:tcW w:w="411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3B6503" w:rsidRDefault="004800DB" w:rsidP="0027572B">
            <w:pPr>
              <w:spacing w:before="58" w:after="0" w:line="240" w:lineRule="auto"/>
              <w:jc w:val="center"/>
              <w:textAlignment w:val="baseline"/>
              <w:rPr>
                <w:rFonts w:ascii="Arial" w:eastAsia="MS Gothic" w:hAnsi="Arial" w:cs="Lucida Sans Unicode"/>
                <w:b/>
                <w:bCs/>
                <w:i/>
                <w:iCs/>
                <w:color w:val="000000"/>
                <w:kern w:val="24"/>
                <w:sz w:val="24"/>
                <w:szCs w:val="24"/>
              </w:rPr>
            </w:pPr>
            <w:r w:rsidRPr="003B6503">
              <w:rPr>
                <w:rFonts w:ascii="Arial" w:eastAsia="MS Gothic" w:hAnsi="Arial" w:cs="Lucida Sans Unicode"/>
                <w:b/>
                <w:bCs/>
                <w:i/>
                <w:iCs/>
                <w:color w:val="000000"/>
                <w:kern w:val="24"/>
                <w:sz w:val="24"/>
                <w:szCs w:val="24"/>
              </w:rPr>
              <w:t xml:space="preserve">МОУ </w:t>
            </w:r>
            <w:proofErr w:type="spellStart"/>
            <w:r w:rsidRPr="003B6503">
              <w:rPr>
                <w:rFonts w:ascii="Arial" w:eastAsia="MS Gothic" w:hAnsi="Arial" w:cs="Lucida Sans Unicode"/>
                <w:b/>
                <w:bCs/>
                <w:i/>
                <w:iCs/>
                <w:color w:val="000000"/>
                <w:kern w:val="24"/>
                <w:sz w:val="24"/>
                <w:szCs w:val="24"/>
              </w:rPr>
              <w:t>Мордовскопошатская</w:t>
            </w:r>
            <w:proofErr w:type="spellEnd"/>
            <w:r w:rsidRPr="003B6503">
              <w:rPr>
                <w:rFonts w:ascii="Arial" w:eastAsia="MS Gothic" w:hAnsi="Arial" w:cs="Lucida Sans Unicode"/>
                <w:b/>
                <w:bCs/>
                <w:i/>
                <w:iCs/>
                <w:color w:val="000000"/>
                <w:kern w:val="24"/>
                <w:sz w:val="24"/>
                <w:szCs w:val="24"/>
              </w:rPr>
              <w:t xml:space="preserve"> СОШ имени </w:t>
            </w:r>
            <w:proofErr w:type="spellStart"/>
            <w:r w:rsidRPr="003B6503">
              <w:rPr>
                <w:rFonts w:ascii="Arial" w:eastAsia="MS Gothic" w:hAnsi="Arial" w:cs="Lucida Sans Unicode"/>
                <w:b/>
                <w:bCs/>
                <w:i/>
                <w:iCs/>
                <w:color w:val="000000"/>
                <w:kern w:val="24"/>
                <w:sz w:val="24"/>
                <w:szCs w:val="24"/>
              </w:rPr>
              <w:t>В.В.Кирдяшкина</w:t>
            </w:r>
            <w:proofErr w:type="spellEnd"/>
            <w:r w:rsidRPr="003B6503">
              <w:rPr>
                <w:rFonts w:ascii="Arial" w:eastAsia="MS Gothic" w:hAnsi="Arial" w:cs="Lucida Sans Unicode"/>
                <w:b/>
                <w:bCs/>
                <w:i/>
                <w:iCs/>
                <w:color w:val="000000"/>
                <w:kern w:val="24"/>
                <w:sz w:val="24"/>
                <w:szCs w:val="24"/>
              </w:rPr>
              <w:t xml:space="preserve"> </w:t>
            </w:r>
            <w:proofErr w:type="spellStart"/>
            <w:r w:rsidRPr="003B6503">
              <w:rPr>
                <w:rFonts w:ascii="Arial" w:eastAsia="MS Gothic" w:hAnsi="Arial" w:cs="Lucida Sans Unicode"/>
                <w:b/>
                <w:bCs/>
                <w:i/>
                <w:iCs/>
                <w:color w:val="000000"/>
                <w:kern w:val="24"/>
                <w:sz w:val="24"/>
                <w:szCs w:val="24"/>
              </w:rPr>
              <w:t>Ельниковского</w:t>
            </w:r>
            <w:proofErr w:type="spellEnd"/>
            <w:r>
              <w:rPr>
                <w:rFonts w:ascii="Arial" w:eastAsia="MS Gothic" w:hAnsi="Arial" w:cs="Lucida Sans Unicode"/>
                <w:b/>
                <w:bCs/>
                <w:i/>
                <w:iCs/>
                <w:color w:val="000000"/>
                <w:kern w:val="24"/>
                <w:sz w:val="24"/>
                <w:szCs w:val="24"/>
              </w:rPr>
              <w:t xml:space="preserve"> муниципального</w:t>
            </w:r>
            <w:r w:rsidRPr="003B6503">
              <w:rPr>
                <w:rFonts w:ascii="Arial" w:eastAsia="MS Gothic" w:hAnsi="Arial" w:cs="Lucida Sans Unicode"/>
                <w:b/>
                <w:bCs/>
                <w:i/>
                <w:iCs/>
                <w:color w:val="000000"/>
                <w:kern w:val="24"/>
                <w:sz w:val="24"/>
                <w:szCs w:val="24"/>
              </w:rPr>
              <w:t xml:space="preserve"> района РМ </w:t>
            </w:r>
          </w:p>
        </w:tc>
        <w:tc>
          <w:tcPr>
            <w:tcW w:w="269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72" w:type="dxa"/>
              <w:left w:w="144" w:type="dxa"/>
              <w:bottom w:w="72" w:type="dxa"/>
              <w:right w:w="144" w:type="dxa"/>
            </w:tcMar>
            <w:hideMark/>
          </w:tcPr>
          <w:p w:rsidR="004800DB" w:rsidRPr="003B6503" w:rsidRDefault="004800DB" w:rsidP="0027572B">
            <w:pPr>
              <w:spacing w:before="58" w:after="0" w:line="240" w:lineRule="auto"/>
              <w:jc w:val="center"/>
              <w:textAlignment w:val="baseline"/>
              <w:rPr>
                <w:rFonts w:ascii="Arial" w:eastAsia="MS Gothic" w:hAnsi="Arial" w:cs="Lucida Sans Unicode"/>
                <w:b/>
                <w:bCs/>
                <w:i/>
                <w:iCs/>
                <w:color w:val="000000"/>
                <w:kern w:val="24"/>
                <w:sz w:val="24"/>
                <w:szCs w:val="24"/>
              </w:rPr>
            </w:pPr>
            <w:r w:rsidRPr="003B6503">
              <w:rPr>
                <w:rFonts w:ascii="Arial" w:eastAsia="MS Gothic" w:hAnsi="Arial" w:cs="Lucida Sans Unicode"/>
                <w:b/>
                <w:bCs/>
                <w:i/>
                <w:iCs/>
                <w:color w:val="000000"/>
                <w:kern w:val="24"/>
                <w:sz w:val="24"/>
                <w:szCs w:val="24"/>
              </w:rPr>
              <w:t xml:space="preserve">Учитель </w:t>
            </w:r>
            <w:r>
              <w:rPr>
                <w:rFonts w:ascii="Arial" w:eastAsia="MS Gothic" w:hAnsi="Arial" w:cs="Lucida Sans Unicode"/>
                <w:b/>
                <w:bCs/>
                <w:i/>
                <w:iCs/>
                <w:color w:val="000000"/>
                <w:kern w:val="24"/>
                <w:sz w:val="24"/>
                <w:szCs w:val="24"/>
              </w:rPr>
              <w:t>немецкого языка</w:t>
            </w:r>
          </w:p>
        </w:tc>
        <w:tc>
          <w:tcPr>
            <w:tcW w:w="2268" w:type="dxa"/>
            <w:tcBorders>
              <w:top w:val="single" w:sz="8" w:space="0" w:color="000000"/>
              <w:left w:val="single" w:sz="8" w:space="0" w:color="000000"/>
              <w:bottom w:val="single" w:sz="8" w:space="0" w:color="000000"/>
              <w:right w:val="single" w:sz="18" w:space="0" w:color="000000"/>
            </w:tcBorders>
            <w:shd w:val="clear" w:color="auto" w:fill="F2DBDB" w:themeFill="accent2" w:themeFillTint="33"/>
            <w:tcMar>
              <w:top w:w="72" w:type="dxa"/>
              <w:left w:w="144" w:type="dxa"/>
              <w:bottom w:w="72" w:type="dxa"/>
              <w:right w:w="144" w:type="dxa"/>
            </w:tcMar>
            <w:hideMark/>
          </w:tcPr>
          <w:p w:rsidR="004800DB" w:rsidRDefault="004800DB" w:rsidP="0027572B">
            <w:pPr>
              <w:spacing w:before="58" w:after="0" w:line="240" w:lineRule="auto"/>
              <w:jc w:val="center"/>
              <w:textAlignment w:val="baseline"/>
              <w:rPr>
                <w:rFonts w:ascii="Arial" w:eastAsia="MS Gothic" w:hAnsi="Arial" w:cs="Lucida Sans Unicode"/>
                <w:b/>
                <w:bCs/>
                <w:i/>
                <w:iCs/>
                <w:color w:val="000000"/>
                <w:kern w:val="24"/>
                <w:sz w:val="24"/>
                <w:szCs w:val="24"/>
              </w:rPr>
            </w:pPr>
            <w:r>
              <w:rPr>
                <w:rFonts w:ascii="Arial" w:eastAsia="MS Gothic" w:hAnsi="Arial" w:cs="Lucida Sans Unicode"/>
                <w:b/>
                <w:bCs/>
                <w:i/>
                <w:iCs/>
                <w:color w:val="000000"/>
                <w:kern w:val="24"/>
                <w:sz w:val="24"/>
                <w:szCs w:val="24"/>
              </w:rPr>
              <w:t>27</w:t>
            </w:r>
            <w:r w:rsidRPr="003B6503">
              <w:rPr>
                <w:rFonts w:ascii="Arial" w:eastAsia="MS Gothic" w:hAnsi="Arial" w:cs="Lucida Sans Unicode"/>
                <w:b/>
                <w:bCs/>
                <w:i/>
                <w:iCs/>
                <w:color w:val="000000"/>
                <w:kern w:val="24"/>
                <w:sz w:val="24"/>
                <w:szCs w:val="24"/>
              </w:rPr>
              <w:t>лет</w:t>
            </w:r>
          </w:p>
          <w:p w:rsidR="004800DB" w:rsidRDefault="004800DB" w:rsidP="0027572B">
            <w:pPr>
              <w:spacing w:before="58" w:after="0" w:line="240" w:lineRule="auto"/>
              <w:jc w:val="center"/>
              <w:textAlignment w:val="baseline"/>
              <w:rPr>
                <w:rFonts w:ascii="Arial" w:eastAsia="MS Gothic" w:hAnsi="Arial" w:cs="Lucida Sans Unicode"/>
                <w:b/>
                <w:bCs/>
                <w:i/>
                <w:iCs/>
                <w:color w:val="000000"/>
                <w:kern w:val="24"/>
                <w:sz w:val="24"/>
                <w:szCs w:val="24"/>
              </w:rPr>
            </w:pPr>
          </w:p>
          <w:p w:rsidR="004800DB" w:rsidRDefault="004800DB" w:rsidP="0027572B">
            <w:pPr>
              <w:spacing w:before="58" w:after="0" w:line="240" w:lineRule="auto"/>
              <w:jc w:val="center"/>
              <w:textAlignment w:val="baseline"/>
              <w:rPr>
                <w:rFonts w:ascii="Arial" w:eastAsia="MS Gothic" w:hAnsi="Arial" w:cs="Lucida Sans Unicode"/>
                <w:b/>
                <w:bCs/>
                <w:i/>
                <w:iCs/>
                <w:color w:val="000000"/>
                <w:kern w:val="24"/>
                <w:sz w:val="24"/>
                <w:szCs w:val="24"/>
              </w:rPr>
            </w:pPr>
          </w:p>
          <w:p w:rsidR="004800DB" w:rsidRPr="003B6503" w:rsidRDefault="004800DB" w:rsidP="0027572B">
            <w:pPr>
              <w:spacing w:before="58" w:after="0" w:line="240" w:lineRule="auto"/>
              <w:textAlignment w:val="baseline"/>
              <w:rPr>
                <w:rFonts w:ascii="Arial" w:eastAsia="MS Gothic" w:hAnsi="Arial" w:cs="Lucida Sans Unicode"/>
                <w:b/>
                <w:bCs/>
                <w:i/>
                <w:iCs/>
                <w:color w:val="000000"/>
                <w:kern w:val="24"/>
                <w:sz w:val="24"/>
                <w:szCs w:val="24"/>
              </w:rPr>
            </w:pPr>
          </w:p>
        </w:tc>
      </w:tr>
    </w:tbl>
    <w:p w:rsidR="004800DB" w:rsidRDefault="004800DB" w:rsidP="004800DB"/>
    <w:p w:rsidR="004800DB" w:rsidRPr="00BF4A55" w:rsidRDefault="004800DB" w:rsidP="004800DB">
      <w:pPr>
        <w:jc w:val="center"/>
        <w:rPr>
          <w:i/>
          <w:color w:val="4F6228" w:themeColor="accent3" w:themeShade="80"/>
          <w:sz w:val="32"/>
          <w:szCs w:val="32"/>
        </w:rPr>
      </w:pPr>
      <w:r w:rsidRPr="00BF4A55">
        <w:rPr>
          <w:b/>
          <w:bCs/>
          <w:i/>
          <w:color w:val="4F6228" w:themeColor="accent3" w:themeShade="80"/>
          <w:sz w:val="32"/>
          <w:szCs w:val="32"/>
          <w:lang w:val="en-US"/>
        </w:rPr>
        <w:t>II</w:t>
      </w:r>
      <w:r w:rsidRPr="00BF4A55">
        <w:rPr>
          <w:b/>
          <w:bCs/>
          <w:i/>
          <w:color w:val="4F6228" w:themeColor="accent3" w:themeShade="80"/>
          <w:sz w:val="32"/>
          <w:szCs w:val="32"/>
        </w:rPr>
        <w:t>. Сущностные характеристики опыта</w:t>
      </w:r>
    </w:p>
    <w:tbl>
      <w:tblPr>
        <w:tblStyle w:val="a3"/>
        <w:tblW w:w="11316" w:type="dxa"/>
        <w:tblInd w:w="-1310" w:type="dxa"/>
        <w:tblLook w:val="04A0"/>
      </w:tblPr>
      <w:tblGrid>
        <w:gridCol w:w="3261"/>
        <w:gridCol w:w="8055"/>
      </w:tblGrid>
      <w:tr w:rsidR="002210A6" w:rsidTr="005E63B7">
        <w:trPr>
          <w:trHeight w:val="1374"/>
        </w:trPr>
        <w:tc>
          <w:tcPr>
            <w:tcW w:w="3261" w:type="dxa"/>
            <w:shd w:val="clear" w:color="auto" w:fill="C6D9F1" w:themeFill="text2" w:themeFillTint="33"/>
          </w:tcPr>
          <w:p w:rsidR="002210A6" w:rsidRDefault="002210A6" w:rsidP="0027572B">
            <w:pPr>
              <w:jc w:val="center"/>
              <w:rPr>
                <w:b/>
                <w:bCs/>
                <w:sz w:val="24"/>
                <w:szCs w:val="24"/>
              </w:rPr>
            </w:pPr>
          </w:p>
          <w:p w:rsidR="002210A6" w:rsidRPr="00BF4A55" w:rsidRDefault="002210A6" w:rsidP="0027572B">
            <w:pPr>
              <w:jc w:val="center"/>
              <w:rPr>
                <w:b/>
                <w:i/>
                <w:color w:val="943634" w:themeColor="accent2" w:themeShade="BF"/>
                <w:sz w:val="28"/>
                <w:szCs w:val="28"/>
              </w:rPr>
            </w:pPr>
            <w:r w:rsidRPr="00BF4A55">
              <w:rPr>
                <w:b/>
                <w:bCs/>
                <w:i/>
                <w:color w:val="943634" w:themeColor="accent2" w:themeShade="BF"/>
                <w:sz w:val="28"/>
                <w:szCs w:val="28"/>
              </w:rPr>
              <w:t>Тема инновационного опыта</w:t>
            </w:r>
          </w:p>
          <w:p w:rsidR="002210A6" w:rsidRDefault="002210A6" w:rsidP="0027572B">
            <w:pPr>
              <w:jc w:val="center"/>
              <w:rPr>
                <w:sz w:val="28"/>
                <w:szCs w:val="28"/>
              </w:rPr>
            </w:pPr>
          </w:p>
        </w:tc>
        <w:tc>
          <w:tcPr>
            <w:tcW w:w="8055" w:type="dxa"/>
            <w:shd w:val="clear" w:color="auto" w:fill="C6D9F1" w:themeFill="text2" w:themeFillTint="33"/>
          </w:tcPr>
          <w:p w:rsidR="002210A6" w:rsidRDefault="002210A6" w:rsidP="0027572B">
            <w:pPr>
              <w:jc w:val="center"/>
              <w:rPr>
                <w:sz w:val="24"/>
                <w:szCs w:val="24"/>
              </w:rPr>
            </w:pPr>
          </w:p>
          <w:p w:rsidR="002210A6" w:rsidRPr="00FA4E8B" w:rsidRDefault="002210A6" w:rsidP="0027572B">
            <w:pPr>
              <w:jc w:val="center"/>
              <w:rPr>
                <w:b/>
                <w:i/>
                <w:color w:val="943634" w:themeColor="accent2" w:themeShade="BF"/>
                <w:sz w:val="24"/>
                <w:szCs w:val="24"/>
              </w:rPr>
            </w:pPr>
            <w:r w:rsidRPr="00FA4E8B">
              <w:rPr>
                <w:b/>
                <w:i/>
                <w:color w:val="943634" w:themeColor="accent2" w:themeShade="BF"/>
                <w:sz w:val="24"/>
                <w:szCs w:val="24"/>
              </w:rPr>
              <w:t>«</w:t>
            </w:r>
            <w:r w:rsidRPr="00BF4A55">
              <w:rPr>
                <w:b/>
                <w:i/>
                <w:color w:val="943634" w:themeColor="accent2" w:themeShade="BF"/>
                <w:sz w:val="28"/>
                <w:szCs w:val="28"/>
              </w:rPr>
              <w:t>Игра как средство активизации познавательного интереса на уроках немецкого языка»</w:t>
            </w:r>
          </w:p>
        </w:tc>
      </w:tr>
      <w:tr w:rsidR="006A4364" w:rsidRPr="009D095C" w:rsidTr="005E63B7">
        <w:trPr>
          <w:trHeight w:val="3504"/>
        </w:trPr>
        <w:tc>
          <w:tcPr>
            <w:tcW w:w="3261" w:type="dxa"/>
            <w:shd w:val="clear" w:color="auto" w:fill="E5DFEC" w:themeFill="accent4" w:themeFillTint="33"/>
          </w:tcPr>
          <w:p w:rsidR="00225143" w:rsidRDefault="00225143" w:rsidP="00DA6B26">
            <w:pPr>
              <w:jc w:val="center"/>
              <w:rPr>
                <w:rFonts w:ascii="Arial" w:hAnsi="Arial" w:cs="Arial"/>
                <w:sz w:val="20"/>
                <w:szCs w:val="20"/>
              </w:rPr>
            </w:pPr>
          </w:p>
          <w:p w:rsidR="006A4364" w:rsidRPr="00632DB7" w:rsidRDefault="006A4364" w:rsidP="00DA6B26">
            <w:pPr>
              <w:jc w:val="center"/>
              <w:rPr>
                <w:rFonts w:ascii="Arial" w:hAnsi="Arial" w:cs="Arial"/>
                <w:b/>
                <w:color w:val="984806" w:themeColor="accent6" w:themeShade="80"/>
              </w:rPr>
            </w:pPr>
            <w:r w:rsidRPr="00732BF2">
              <w:rPr>
                <w:rFonts w:ascii="Arial" w:hAnsi="Arial" w:cs="Arial"/>
                <w:b/>
                <w:color w:val="984806" w:themeColor="accent6" w:themeShade="80"/>
                <w:shd w:val="clear" w:color="auto" w:fill="E5B8B7" w:themeFill="accent2" w:themeFillTint="66"/>
              </w:rPr>
              <w:t>1. Актуальность и перспективность опыта</w:t>
            </w:r>
            <w:r w:rsidRPr="00632DB7">
              <w:rPr>
                <w:rFonts w:ascii="Arial" w:hAnsi="Arial" w:cs="Arial"/>
                <w:b/>
                <w:color w:val="984806" w:themeColor="accent6" w:themeShade="80"/>
                <w:shd w:val="clear" w:color="auto" w:fill="DAEEF3" w:themeFill="accent5" w:themeFillTint="33"/>
              </w:rPr>
              <w:t xml:space="preserve"> </w:t>
            </w:r>
          </w:p>
        </w:tc>
        <w:tc>
          <w:tcPr>
            <w:tcW w:w="8055" w:type="dxa"/>
          </w:tcPr>
          <w:p w:rsidR="006A4364" w:rsidRPr="009D095C" w:rsidRDefault="006A4364" w:rsidP="00783053">
            <w:pPr>
              <w:shd w:val="clear" w:color="auto" w:fill="DAEEF3" w:themeFill="accent5" w:themeFillTint="33"/>
              <w:spacing w:line="276" w:lineRule="auto"/>
              <w:rPr>
                <w:rFonts w:ascii="Arial" w:hAnsi="Arial" w:cs="Arial"/>
                <w:color w:val="4F6228" w:themeColor="accent3" w:themeShade="80"/>
                <w:sz w:val="24"/>
                <w:szCs w:val="24"/>
              </w:rPr>
            </w:pPr>
            <w:r w:rsidRPr="009D095C">
              <w:rPr>
                <w:rFonts w:ascii="Arial" w:hAnsi="Arial" w:cs="Arial"/>
                <w:color w:val="4F6228" w:themeColor="accent3" w:themeShade="80"/>
                <w:sz w:val="24"/>
                <w:szCs w:val="24"/>
              </w:rPr>
              <w:t>Знание иностранного языка в настоящее время стало очень актуальным и поэтому одной из главных задач педагога является повышени</w:t>
            </w:r>
            <w:r w:rsidR="008C1536" w:rsidRPr="009D095C">
              <w:rPr>
                <w:rFonts w:ascii="Arial" w:hAnsi="Arial" w:cs="Arial"/>
                <w:color w:val="4F6228" w:themeColor="accent3" w:themeShade="80"/>
                <w:sz w:val="24"/>
                <w:szCs w:val="24"/>
              </w:rPr>
              <w:t>е</w:t>
            </w:r>
            <w:r w:rsidRPr="009D095C">
              <w:rPr>
                <w:rFonts w:ascii="Arial" w:hAnsi="Arial" w:cs="Arial"/>
                <w:color w:val="4F6228" w:themeColor="accent3" w:themeShade="80"/>
                <w:sz w:val="24"/>
                <w:szCs w:val="24"/>
              </w:rPr>
              <w:t xml:space="preserve"> мотивации к изучению немецкого языка.</w:t>
            </w:r>
          </w:p>
          <w:p w:rsidR="00C70C8A" w:rsidRPr="009D095C" w:rsidRDefault="006A4364" w:rsidP="00783053">
            <w:pPr>
              <w:pStyle w:val="a4"/>
              <w:shd w:val="clear" w:color="auto" w:fill="DAEEF3" w:themeFill="accent5" w:themeFillTint="33"/>
              <w:spacing w:before="0" w:beforeAutospacing="0" w:after="171" w:afterAutospacing="0" w:line="276" w:lineRule="auto"/>
              <w:rPr>
                <w:rFonts w:ascii="Arial" w:hAnsi="Arial" w:cs="Arial"/>
                <w:color w:val="4F6228" w:themeColor="accent3" w:themeShade="80"/>
              </w:rPr>
            </w:pPr>
            <w:r w:rsidRPr="009D095C">
              <w:rPr>
                <w:rFonts w:ascii="Arial" w:eastAsia="+mn-ea" w:hAnsi="Arial" w:cs="Arial"/>
                <w:color w:val="4F6228" w:themeColor="accent3" w:themeShade="80"/>
              </w:rPr>
              <w:t>Я, как учитель иностранного языка, работаю над созданием необходимых условий для того, чтобы сегодняшний школьник мог развить навык</w:t>
            </w:r>
            <w:r w:rsidRPr="009D095C">
              <w:rPr>
                <w:rFonts w:ascii="Arial" w:hAnsi="Arial" w:cs="Arial"/>
                <w:color w:val="4F6228" w:themeColor="accent3" w:themeShade="80"/>
              </w:rPr>
              <w:t xml:space="preserve">и общения на иностранном языке. </w:t>
            </w:r>
            <w:r w:rsidRPr="009D095C">
              <w:rPr>
                <w:rFonts w:ascii="Arial" w:eastAsia="+mn-ea" w:hAnsi="Arial" w:cs="Arial"/>
                <w:color w:val="4F6228" w:themeColor="accent3" w:themeShade="80"/>
              </w:rPr>
              <w:t>Поэтому сегодня мне приходится работать над со</w:t>
            </w:r>
            <w:r w:rsidRPr="009D095C">
              <w:rPr>
                <w:rFonts w:ascii="Arial" w:hAnsi="Arial" w:cs="Arial"/>
                <w:color w:val="4F6228" w:themeColor="accent3" w:themeShade="80"/>
              </w:rPr>
              <w:t xml:space="preserve">вершенствованием методов и форм </w:t>
            </w:r>
            <w:r w:rsidRPr="009D095C">
              <w:rPr>
                <w:rFonts w:ascii="Arial" w:eastAsia="+mn-ea" w:hAnsi="Arial" w:cs="Arial"/>
                <w:color w:val="4F6228" w:themeColor="accent3" w:themeShade="80"/>
              </w:rPr>
              <w:t>обучения для мотивации и успешной подготовки у</w:t>
            </w:r>
            <w:r w:rsidRPr="009D095C">
              <w:rPr>
                <w:rFonts w:ascii="Arial" w:hAnsi="Arial" w:cs="Arial"/>
                <w:color w:val="4F6228" w:themeColor="accent3" w:themeShade="80"/>
              </w:rPr>
              <w:t xml:space="preserve">чащихся межкультурному общению. </w:t>
            </w:r>
            <w:r w:rsidRPr="009D095C">
              <w:rPr>
                <w:rFonts w:ascii="Arial" w:eastAsia="+mn-ea" w:hAnsi="Arial" w:cs="Arial"/>
                <w:color w:val="4F6228" w:themeColor="accent3" w:themeShade="80"/>
              </w:rPr>
              <w:t xml:space="preserve">Эффективное обучение иностранному языку – одна из </w:t>
            </w:r>
            <w:r w:rsidRPr="009D095C">
              <w:rPr>
                <w:rFonts w:ascii="Arial" w:hAnsi="Arial" w:cs="Arial"/>
                <w:color w:val="4F6228" w:themeColor="accent3" w:themeShade="80"/>
              </w:rPr>
              <w:t xml:space="preserve">актуальных задач системы общего </w:t>
            </w:r>
            <w:r w:rsidRPr="009D095C">
              <w:rPr>
                <w:rFonts w:ascii="Arial" w:eastAsia="+mn-ea" w:hAnsi="Arial" w:cs="Arial"/>
                <w:color w:val="4F6228" w:themeColor="accent3" w:themeShade="80"/>
              </w:rPr>
              <w:t>среднего образования</w:t>
            </w:r>
            <w:r w:rsidRPr="009D095C">
              <w:rPr>
                <w:rFonts w:ascii="Arial" w:hAnsi="Arial" w:cs="Arial"/>
                <w:color w:val="4F6228" w:themeColor="accent3" w:themeShade="80"/>
              </w:rPr>
              <w:t xml:space="preserve">. </w:t>
            </w:r>
            <w:r w:rsidRPr="009D095C">
              <w:rPr>
                <w:rFonts w:ascii="Arial" w:eastAsia="+mn-ea" w:hAnsi="Arial" w:cs="Arial"/>
                <w:color w:val="4F6228" w:themeColor="accent3" w:themeShade="80"/>
              </w:rPr>
              <w:t>Для меня сегодня важе</w:t>
            </w:r>
            <w:r w:rsidRPr="009D095C">
              <w:rPr>
                <w:rFonts w:ascii="Arial" w:hAnsi="Arial" w:cs="Arial"/>
                <w:color w:val="4F6228" w:themeColor="accent3" w:themeShade="80"/>
              </w:rPr>
              <w:t xml:space="preserve">н вопрос: как эффективнее учить </w:t>
            </w:r>
            <w:r w:rsidRPr="009D095C">
              <w:rPr>
                <w:rFonts w:ascii="Arial" w:eastAsia="+mn-ea" w:hAnsi="Arial" w:cs="Arial"/>
                <w:color w:val="4F6228" w:themeColor="accent3" w:themeShade="80"/>
              </w:rPr>
              <w:t>школьников? Какие методы использовать в обучении, чтобы оно способствовало дальнейшей самореализации и самоопределению личности</w:t>
            </w:r>
            <w:r w:rsidRPr="009D095C">
              <w:rPr>
                <w:rFonts w:ascii="Arial" w:hAnsi="Arial" w:cs="Arial"/>
                <w:color w:val="4F6228" w:themeColor="accent3" w:themeShade="80"/>
              </w:rPr>
              <w:t xml:space="preserve">. В связи с этим я стала искать </w:t>
            </w:r>
            <w:r w:rsidRPr="009D095C">
              <w:rPr>
                <w:rFonts w:ascii="Arial" w:eastAsia="+mn-ea" w:hAnsi="Arial" w:cs="Arial"/>
                <w:color w:val="4F6228" w:themeColor="accent3" w:themeShade="80"/>
              </w:rPr>
              <w:t>такие формы работы, которые позволили бы повысить моти</w:t>
            </w:r>
            <w:r w:rsidRPr="009D095C">
              <w:rPr>
                <w:rFonts w:ascii="Arial" w:hAnsi="Arial" w:cs="Arial"/>
                <w:color w:val="4F6228" w:themeColor="accent3" w:themeShade="80"/>
              </w:rPr>
              <w:t xml:space="preserve">вацию детей. Для достижения </w:t>
            </w:r>
            <w:r w:rsidRPr="009D095C">
              <w:rPr>
                <w:rFonts w:ascii="Arial" w:eastAsia="+mn-ea" w:hAnsi="Arial" w:cs="Arial"/>
                <w:color w:val="4F6228" w:themeColor="accent3" w:themeShade="80"/>
              </w:rPr>
              <w:t>этой цели я стала применять игровые технологии в проц</w:t>
            </w:r>
            <w:r w:rsidRPr="009D095C">
              <w:rPr>
                <w:rFonts w:ascii="Arial" w:hAnsi="Arial" w:cs="Arial"/>
                <w:color w:val="4F6228" w:themeColor="accent3" w:themeShade="80"/>
              </w:rPr>
              <w:t>ессе обучения</w:t>
            </w:r>
            <w:r w:rsidR="00BF4A55" w:rsidRPr="009D095C">
              <w:rPr>
                <w:rFonts w:ascii="Arial" w:hAnsi="Arial" w:cs="Arial"/>
                <w:color w:val="4F6228" w:themeColor="accent3" w:themeShade="80"/>
              </w:rPr>
              <w:t>.</w:t>
            </w:r>
          </w:p>
          <w:p w:rsidR="008F7E30" w:rsidRPr="009D095C" w:rsidRDefault="008F7E30" w:rsidP="00783053">
            <w:pPr>
              <w:pStyle w:val="a4"/>
              <w:shd w:val="clear" w:color="auto" w:fill="DAEEF3" w:themeFill="accent5" w:themeFillTint="33"/>
              <w:spacing w:before="0" w:beforeAutospacing="0" w:after="171" w:afterAutospacing="0" w:line="276" w:lineRule="auto"/>
              <w:rPr>
                <w:rFonts w:ascii="Arial" w:hAnsi="Arial" w:cs="Arial"/>
                <w:color w:val="4F6228" w:themeColor="accent3" w:themeShade="80"/>
              </w:rPr>
            </w:pPr>
            <w:r w:rsidRPr="009D095C">
              <w:rPr>
                <w:rFonts w:ascii="Arial" w:hAnsi="Arial" w:cs="Arial"/>
                <w:color w:val="4F6228" w:themeColor="accent3" w:themeShade="80"/>
              </w:rPr>
              <w:t xml:space="preserve"> </w:t>
            </w:r>
            <w:r w:rsidR="00BF4A55" w:rsidRPr="009D095C">
              <w:rPr>
                <w:rFonts w:ascii="Arial" w:hAnsi="Arial" w:cs="Arial"/>
                <w:color w:val="4F6228" w:themeColor="accent3" w:themeShade="80"/>
              </w:rPr>
              <w:t xml:space="preserve"> </w:t>
            </w:r>
            <w:r w:rsidRPr="009D095C">
              <w:rPr>
                <w:rFonts w:ascii="Arial" w:hAnsi="Arial" w:cs="Arial"/>
                <w:color w:val="4F6228" w:themeColor="accent3" w:themeShade="80"/>
              </w:rPr>
              <w:t>Актуальность данной проблемы вызвана целым рядом факторов.</w:t>
            </w:r>
          </w:p>
          <w:p w:rsidR="008F7E30" w:rsidRPr="009D095C" w:rsidRDefault="008F7E30" w:rsidP="00783053">
            <w:pPr>
              <w:pStyle w:val="a4"/>
              <w:numPr>
                <w:ilvl w:val="0"/>
                <w:numId w:val="1"/>
              </w:numPr>
              <w:shd w:val="clear" w:color="auto" w:fill="DAEEF3" w:themeFill="accent5" w:themeFillTint="33"/>
              <w:spacing w:before="0" w:beforeAutospacing="0" w:after="171" w:afterAutospacing="0" w:line="276" w:lineRule="auto"/>
              <w:rPr>
                <w:rFonts w:ascii="Arial" w:hAnsi="Arial" w:cs="Arial"/>
                <w:color w:val="4F6228" w:themeColor="accent3" w:themeShade="80"/>
              </w:rPr>
            </w:pPr>
            <w:r w:rsidRPr="009D095C">
              <w:rPr>
                <w:rFonts w:ascii="Arial" w:hAnsi="Arial" w:cs="Arial"/>
                <w:color w:val="4F6228" w:themeColor="accent3" w:themeShade="80"/>
              </w:rPr>
              <w:t xml:space="preserve">Во-первых, интенсификация учебного процесса ставит задачу поиска средств поддержания у </w:t>
            </w:r>
            <w:r w:rsidR="00BF4A55" w:rsidRPr="009D095C">
              <w:rPr>
                <w:rFonts w:ascii="Arial" w:hAnsi="Arial" w:cs="Arial"/>
                <w:color w:val="4F6228" w:themeColor="accent3" w:themeShade="80"/>
              </w:rPr>
              <w:t xml:space="preserve">учащихся </w:t>
            </w:r>
            <w:r w:rsidRPr="009D095C">
              <w:rPr>
                <w:rFonts w:ascii="Arial" w:hAnsi="Arial" w:cs="Arial"/>
                <w:color w:val="4F6228" w:themeColor="accent3" w:themeShade="80"/>
              </w:rPr>
              <w:t>интереса к изучаемому материалу и активизации их деятельности на протяжении всего</w:t>
            </w:r>
            <w:r w:rsidR="00BF4A55" w:rsidRPr="009D095C">
              <w:rPr>
                <w:rFonts w:ascii="Arial" w:hAnsi="Arial" w:cs="Arial"/>
                <w:color w:val="4F6228" w:themeColor="accent3" w:themeShade="80"/>
              </w:rPr>
              <w:t xml:space="preserve"> урока</w:t>
            </w:r>
            <w:r w:rsidRPr="009D095C">
              <w:rPr>
                <w:rFonts w:ascii="Arial" w:hAnsi="Arial" w:cs="Arial"/>
                <w:color w:val="4F6228" w:themeColor="accent3" w:themeShade="80"/>
              </w:rPr>
              <w:t xml:space="preserve">. Эффективным средством решения </w:t>
            </w:r>
            <w:r w:rsidRPr="009D095C">
              <w:rPr>
                <w:rFonts w:ascii="Arial" w:hAnsi="Arial" w:cs="Arial"/>
                <w:color w:val="4F6228" w:themeColor="accent3" w:themeShade="80"/>
              </w:rPr>
              <w:lastRenderedPageBreak/>
              <w:t>этой задачи являются учебные игры.</w:t>
            </w:r>
          </w:p>
          <w:p w:rsidR="00BF4A55" w:rsidRPr="009D095C" w:rsidRDefault="008F7E30" w:rsidP="00783053">
            <w:pPr>
              <w:pStyle w:val="a4"/>
              <w:numPr>
                <w:ilvl w:val="0"/>
                <w:numId w:val="1"/>
              </w:numPr>
              <w:shd w:val="clear" w:color="auto" w:fill="DAEEF3" w:themeFill="accent5" w:themeFillTint="33"/>
              <w:spacing w:before="0" w:beforeAutospacing="0" w:after="171" w:afterAutospacing="0" w:line="276" w:lineRule="auto"/>
              <w:rPr>
                <w:rFonts w:ascii="Arial" w:hAnsi="Arial" w:cs="Arial"/>
                <w:color w:val="4F6228" w:themeColor="accent3" w:themeShade="80"/>
              </w:rPr>
            </w:pPr>
            <w:r w:rsidRPr="009D095C">
              <w:rPr>
                <w:rFonts w:ascii="Arial" w:hAnsi="Arial" w:cs="Arial"/>
                <w:color w:val="4F6228" w:themeColor="accent3" w:themeShade="80"/>
              </w:rPr>
              <w:t xml:space="preserve">Во-вторых, одной из наиболее важных проблем преподавания иностранного языка является обучение устной речи, создающей условия для раскрытия коммуникативной функции языка и позволяющей приблизить процесс обучения к условиям реального обучения, что повышает мотивацию к изучению иностранного языка. Вовлечение </w:t>
            </w:r>
            <w:r w:rsidR="00BF4A55" w:rsidRPr="009D095C">
              <w:rPr>
                <w:rFonts w:ascii="Arial" w:hAnsi="Arial" w:cs="Arial"/>
                <w:color w:val="4F6228" w:themeColor="accent3" w:themeShade="80"/>
              </w:rPr>
              <w:t xml:space="preserve"> учащихся</w:t>
            </w:r>
            <w:r w:rsidRPr="009D095C">
              <w:rPr>
                <w:rFonts w:ascii="Arial" w:hAnsi="Arial" w:cs="Arial"/>
                <w:color w:val="4F6228" w:themeColor="accent3" w:themeShade="80"/>
              </w:rPr>
              <w:t xml:space="preserve"> в устную коммуникацию может быть успешно осуществлено в процессе игровой  деятельности.</w:t>
            </w:r>
          </w:p>
          <w:p w:rsidR="006A4364" w:rsidRPr="009D095C" w:rsidRDefault="00C70C8A" w:rsidP="00783053">
            <w:pPr>
              <w:pStyle w:val="a4"/>
              <w:shd w:val="clear" w:color="auto" w:fill="DAEEF3" w:themeFill="accent5" w:themeFillTint="33"/>
              <w:spacing w:before="0" w:beforeAutospacing="0" w:after="171" w:afterAutospacing="0" w:line="276" w:lineRule="auto"/>
              <w:rPr>
                <w:rFonts w:ascii="Arial" w:hAnsi="Arial" w:cs="Arial"/>
                <w:color w:val="4F6228" w:themeColor="accent3" w:themeShade="80"/>
              </w:rPr>
            </w:pPr>
            <w:r w:rsidRPr="009D095C">
              <w:rPr>
                <w:rFonts w:ascii="Arial" w:hAnsi="Arial" w:cs="Arial"/>
                <w:color w:val="4F6228" w:themeColor="accent3" w:themeShade="80"/>
              </w:rPr>
              <w:t xml:space="preserve">     </w:t>
            </w:r>
            <w:r w:rsidR="006A4364" w:rsidRPr="009D095C">
              <w:rPr>
                <w:rFonts w:ascii="Arial" w:hAnsi="Arial" w:cs="Arial"/>
                <w:color w:val="4F6228" w:themeColor="accent3" w:themeShade="80"/>
              </w:rPr>
              <w:t xml:space="preserve"> Применяя игровые </w:t>
            </w:r>
            <w:r w:rsidR="006A4364" w:rsidRPr="009D095C">
              <w:rPr>
                <w:rFonts w:ascii="Arial" w:eastAsia="+mn-ea" w:hAnsi="Arial" w:cs="Arial"/>
                <w:color w:val="4F6228" w:themeColor="accent3" w:themeShade="80"/>
              </w:rPr>
              <w:t>технологии на занятиях немецкого языка, я п</w:t>
            </w:r>
            <w:r w:rsidR="006A4364" w:rsidRPr="009D095C">
              <w:rPr>
                <w:rFonts w:ascii="Arial" w:hAnsi="Arial" w:cs="Arial"/>
                <w:color w:val="4F6228" w:themeColor="accent3" w:themeShade="80"/>
              </w:rPr>
              <w:t xml:space="preserve">реследую комплексную   реализацию </w:t>
            </w:r>
            <w:r w:rsidR="006A4364" w:rsidRPr="009D095C">
              <w:rPr>
                <w:rFonts w:ascii="Arial" w:eastAsia="+mn-ea" w:hAnsi="Arial" w:cs="Arial"/>
                <w:color w:val="4F6228" w:themeColor="accent3" w:themeShade="80"/>
              </w:rPr>
              <w:t>познавательной, практической, образовательной, воспитательной и разв</w:t>
            </w:r>
            <w:r w:rsidR="006A4364" w:rsidRPr="009D095C">
              <w:rPr>
                <w:rFonts w:ascii="Arial" w:hAnsi="Arial" w:cs="Arial"/>
                <w:color w:val="4F6228" w:themeColor="accent3" w:themeShade="80"/>
              </w:rPr>
              <w:t xml:space="preserve">ивающей целей, </w:t>
            </w:r>
            <w:r w:rsidR="006A4364" w:rsidRPr="009D095C">
              <w:rPr>
                <w:rFonts w:ascii="Arial" w:eastAsia="+mn-ea" w:hAnsi="Arial" w:cs="Arial"/>
                <w:color w:val="4F6228" w:themeColor="accent3" w:themeShade="80"/>
              </w:rPr>
              <w:t>что является средством самореализации и  самоопределения</w:t>
            </w:r>
            <w:r w:rsidR="006A4364" w:rsidRPr="009D095C">
              <w:rPr>
                <w:rFonts w:ascii="Arial" w:hAnsi="Arial" w:cs="Arial"/>
                <w:color w:val="4F6228" w:themeColor="accent3" w:themeShade="80"/>
              </w:rPr>
              <w:t xml:space="preserve">  детей.</w:t>
            </w:r>
            <w:r w:rsidR="008C1536" w:rsidRPr="009D095C">
              <w:rPr>
                <w:rFonts w:ascii="Arial" w:hAnsi="Arial" w:cs="Arial"/>
                <w:color w:val="4F6228" w:themeColor="accent3" w:themeShade="80"/>
              </w:rPr>
              <w:t xml:space="preserve"> </w:t>
            </w:r>
            <w:r w:rsidR="006A4364" w:rsidRPr="009D095C">
              <w:rPr>
                <w:rFonts w:ascii="Arial" w:hAnsi="Arial" w:cs="Arial"/>
                <w:color w:val="4F6228" w:themeColor="accent3" w:themeShade="80"/>
              </w:rPr>
              <w:t xml:space="preserve">Игровые </w:t>
            </w:r>
            <w:r w:rsidR="006A4364" w:rsidRPr="009D095C">
              <w:rPr>
                <w:rFonts w:ascii="Arial" w:eastAsia="+mn-ea" w:hAnsi="Arial" w:cs="Arial"/>
                <w:color w:val="4F6228" w:themeColor="accent3" w:themeShade="80"/>
              </w:rPr>
              <w:t>фо</w:t>
            </w:r>
            <w:r w:rsidR="006A4364" w:rsidRPr="009D095C">
              <w:rPr>
                <w:rFonts w:ascii="Arial" w:hAnsi="Arial" w:cs="Arial"/>
                <w:color w:val="4F6228" w:themeColor="accent3" w:themeShade="80"/>
              </w:rPr>
              <w:t xml:space="preserve">рмы обучения иностранному языку </w:t>
            </w:r>
            <w:r w:rsidR="006A4364" w:rsidRPr="009D095C">
              <w:rPr>
                <w:rFonts w:ascii="Arial" w:eastAsia="+mn-ea" w:hAnsi="Arial" w:cs="Arial"/>
                <w:color w:val="4F6228" w:themeColor="accent3" w:themeShade="80"/>
              </w:rPr>
              <w:t>актуаль</w:t>
            </w:r>
            <w:r w:rsidR="006A4364" w:rsidRPr="009D095C">
              <w:rPr>
                <w:rFonts w:ascii="Arial" w:hAnsi="Arial" w:cs="Arial"/>
                <w:color w:val="4F6228" w:themeColor="accent3" w:themeShade="80"/>
              </w:rPr>
              <w:t xml:space="preserve">ны, так как они характеризуются </w:t>
            </w:r>
            <w:r w:rsidR="006A4364" w:rsidRPr="009D095C">
              <w:rPr>
                <w:rFonts w:ascii="Arial" w:eastAsia="+mn-ea" w:hAnsi="Arial" w:cs="Arial"/>
                <w:color w:val="4F6228" w:themeColor="accent3" w:themeShade="80"/>
              </w:rPr>
              <w:t>особенностями развития и мировосприятия учащих</w:t>
            </w:r>
            <w:r w:rsidR="006A4364" w:rsidRPr="009D095C">
              <w:rPr>
                <w:rFonts w:ascii="Arial" w:hAnsi="Arial" w:cs="Arial"/>
                <w:color w:val="4F6228" w:themeColor="accent3" w:themeShade="80"/>
              </w:rPr>
              <w:t xml:space="preserve">ся, кроме того они активизируют </w:t>
            </w:r>
            <w:r w:rsidR="006A4364" w:rsidRPr="009D095C">
              <w:rPr>
                <w:rFonts w:ascii="Arial" w:eastAsia="+mn-ea" w:hAnsi="Arial" w:cs="Arial"/>
                <w:color w:val="4F6228" w:themeColor="accent3" w:themeShade="80"/>
              </w:rPr>
              <w:t xml:space="preserve">познавательные </w:t>
            </w:r>
            <w:r w:rsidR="00BF4A55" w:rsidRPr="009D095C">
              <w:rPr>
                <w:rFonts w:ascii="Arial" w:hAnsi="Arial" w:cs="Arial"/>
                <w:color w:val="4F6228" w:themeColor="accent3" w:themeShade="80"/>
              </w:rPr>
              <w:t xml:space="preserve">интересы </w:t>
            </w:r>
            <w:r w:rsidR="006A4364" w:rsidRPr="009D095C">
              <w:rPr>
                <w:rFonts w:ascii="Arial" w:eastAsia="+mn-ea" w:hAnsi="Arial" w:cs="Arial"/>
                <w:color w:val="4F6228" w:themeColor="accent3" w:themeShade="80"/>
              </w:rPr>
              <w:t>учащихся, повышают мо</w:t>
            </w:r>
            <w:r w:rsidR="006A4364" w:rsidRPr="009D095C">
              <w:rPr>
                <w:rFonts w:ascii="Arial" w:hAnsi="Arial" w:cs="Arial"/>
                <w:color w:val="4F6228" w:themeColor="accent3" w:themeShade="80"/>
              </w:rPr>
              <w:t xml:space="preserve">тивацию к изучению иностранного языка. </w:t>
            </w:r>
            <w:r w:rsidR="006A4364" w:rsidRPr="009D095C">
              <w:rPr>
                <w:rFonts w:ascii="Arial" w:eastAsia="+mn-ea" w:hAnsi="Arial" w:cs="Arial"/>
                <w:color w:val="4F6228" w:themeColor="accent3" w:themeShade="80"/>
              </w:rPr>
              <w:t xml:space="preserve">Игровые методы дают возможность изучать новый лексический и грамматический материал в ситуациях общения. </w:t>
            </w:r>
            <w:r w:rsidR="006A4364" w:rsidRPr="009D095C">
              <w:rPr>
                <w:rFonts w:ascii="Arial" w:eastAsia="+mn-ea" w:hAnsi="Arial" w:cs="Arial"/>
                <w:b/>
                <w:bCs/>
                <w:color w:val="4F6228" w:themeColor="accent3" w:themeShade="80"/>
              </w:rPr>
              <w:t xml:space="preserve">Ценность </w:t>
            </w:r>
            <w:r w:rsidR="006A4364" w:rsidRPr="009D095C">
              <w:rPr>
                <w:rFonts w:ascii="Arial" w:eastAsia="+mn-ea" w:hAnsi="Arial" w:cs="Arial"/>
                <w:color w:val="4F6228" w:themeColor="accent3" w:themeShade="80"/>
              </w:rPr>
              <w:t>игровых технологий в том, что они вносят разнообразие в занятия, способствуют развитию творчества.</w:t>
            </w:r>
            <w:r w:rsidR="006A4364" w:rsidRPr="009D095C">
              <w:rPr>
                <w:rFonts w:ascii="Arial" w:hAnsi="Arial" w:cs="Arial"/>
                <w:color w:val="4F6228" w:themeColor="accent3" w:themeShade="80"/>
              </w:rPr>
              <w:t xml:space="preserve"> </w:t>
            </w:r>
            <w:r w:rsidR="006A4364" w:rsidRPr="009D095C">
              <w:rPr>
                <w:rFonts w:ascii="Arial" w:eastAsia="+mn-ea" w:hAnsi="Arial" w:cs="Arial"/>
                <w:b/>
                <w:bCs/>
                <w:color w:val="4F6228" w:themeColor="accent3" w:themeShade="80"/>
              </w:rPr>
              <w:t>Цель:</w:t>
            </w:r>
            <w:r w:rsidR="006A4364" w:rsidRPr="009D095C">
              <w:rPr>
                <w:rFonts w:ascii="Arial" w:eastAsia="+mn-ea" w:hAnsi="Arial" w:cs="Arial"/>
                <w:color w:val="4F6228" w:themeColor="accent3" w:themeShade="80"/>
              </w:rPr>
              <w:t> создание условий для развития устойчивого познавательного интереса у учащихся через разнообразные игровые формы обучения.</w:t>
            </w:r>
          </w:p>
          <w:p w:rsidR="006A4364" w:rsidRPr="009D095C" w:rsidRDefault="006A4364" w:rsidP="0019355E">
            <w:pPr>
              <w:spacing w:line="276" w:lineRule="auto"/>
              <w:jc w:val="center"/>
              <w:rPr>
                <w:rFonts w:ascii="Arial" w:hAnsi="Arial" w:cs="Arial"/>
                <w:color w:val="4F6228" w:themeColor="accent3" w:themeShade="80"/>
                <w:sz w:val="24"/>
                <w:szCs w:val="24"/>
              </w:rPr>
            </w:pPr>
          </w:p>
        </w:tc>
      </w:tr>
      <w:tr w:rsidR="006A4364" w:rsidTr="00717DCE">
        <w:trPr>
          <w:trHeight w:val="3664"/>
        </w:trPr>
        <w:tc>
          <w:tcPr>
            <w:tcW w:w="3261" w:type="dxa"/>
            <w:shd w:val="clear" w:color="auto" w:fill="E5B8B7" w:themeFill="accent2" w:themeFillTint="66"/>
          </w:tcPr>
          <w:p w:rsidR="00225143" w:rsidRDefault="00225143">
            <w:pPr>
              <w:rPr>
                <w:rFonts w:ascii="Arial" w:hAnsi="Arial" w:cs="Arial"/>
                <w:sz w:val="20"/>
                <w:szCs w:val="20"/>
              </w:rPr>
            </w:pPr>
          </w:p>
          <w:p w:rsidR="00007E1B" w:rsidRPr="00632DB7" w:rsidRDefault="00225143" w:rsidP="00732BF2">
            <w:pPr>
              <w:shd w:val="clear" w:color="auto" w:fill="FBD4B4" w:themeFill="accent6" w:themeFillTint="66"/>
              <w:rPr>
                <w:rFonts w:ascii="Arial" w:hAnsi="Arial" w:cs="Arial"/>
                <w:b/>
                <w:color w:val="984806" w:themeColor="accent6" w:themeShade="80"/>
              </w:rPr>
            </w:pPr>
            <w:r w:rsidRPr="00632DB7">
              <w:rPr>
                <w:rFonts w:ascii="Arial" w:hAnsi="Arial" w:cs="Arial"/>
                <w:b/>
                <w:color w:val="984806" w:themeColor="accent6" w:themeShade="80"/>
              </w:rPr>
              <w:t xml:space="preserve">2.Условия формирования  </w:t>
            </w:r>
          </w:p>
          <w:p w:rsidR="006A4364" w:rsidRPr="00225143" w:rsidRDefault="00007E1B" w:rsidP="00732BF2">
            <w:pPr>
              <w:shd w:val="clear" w:color="auto" w:fill="FBD4B4" w:themeFill="accent6" w:themeFillTint="66"/>
              <w:rPr>
                <w:rFonts w:ascii="Arial" w:hAnsi="Arial" w:cs="Arial"/>
                <w:sz w:val="20"/>
                <w:szCs w:val="20"/>
              </w:rPr>
            </w:pPr>
            <w:r w:rsidRPr="00632DB7">
              <w:rPr>
                <w:rFonts w:ascii="Arial" w:hAnsi="Arial" w:cs="Arial"/>
                <w:b/>
                <w:color w:val="984806" w:themeColor="accent6" w:themeShade="80"/>
              </w:rPr>
              <w:t xml:space="preserve">             опыта</w:t>
            </w:r>
            <w:r w:rsidR="00225143" w:rsidRPr="00007E1B">
              <w:rPr>
                <w:rFonts w:ascii="Arial" w:hAnsi="Arial" w:cs="Arial"/>
                <w:color w:val="984806" w:themeColor="accent6" w:themeShade="80"/>
                <w:sz w:val="20"/>
                <w:szCs w:val="20"/>
              </w:rPr>
              <w:t xml:space="preserve">      </w:t>
            </w:r>
          </w:p>
        </w:tc>
        <w:tc>
          <w:tcPr>
            <w:tcW w:w="8055" w:type="dxa"/>
            <w:shd w:val="clear" w:color="auto" w:fill="DAEEF3" w:themeFill="accent5" w:themeFillTint="33"/>
          </w:tcPr>
          <w:p w:rsidR="006A4364" w:rsidRPr="00865471" w:rsidRDefault="00007E1B" w:rsidP="0019355E">
            <w:pPr>
              <w:spacing w:line="276" w:lineRule="auto"/>
              <w:rPr>
                <w:rFonts w:ascii="Arial" w:hAnsi="Arial" w:cs="Arial"/>
                <w:color w:val="4F6228" w:themeColor="accent3" w:themeShade="80"/>
                <w:sz w:val="24"/>
                <w:szCs w:val="24"/>
                <w:shd w:val="clear" w:color="auto" w:fill="F1FEF6"/>
              </w:rPr>
            </w:pPr>
            <w:r w:rsidRPr="00865471">
              <w:rPr>
                <w:rFonts w:ascii="Arial" w:hAnsi="Arial" w:cs="Arial"/>
                <w:color w:val="4F6228" w:themeColor="accent3" w:themeShade="80"/>
                <w:sz w:val="24"/>
                <w:szCs w:val="24"/>
                <w:shd w:val="clear" w:color="auto" w:fill="F1FEF6"/>
              </w:rPr>
              <w:t>Данный опыт возник в связи со снижением интереса учащихся к изучению немецкого языка и, как следствие этого, неумени</w:t>
            </w:r>
            <w:r w:rsidR="00E969D9" w:rsidRPr="00865471">
              <w:rPr>
                <w:rFonts w:ascii="Arial" w:hAnsi="Arial" w:cs="Arial"/>
                <w:color w:val="4F6228" w:themeColor="accent3" w:themeShade="80"/>
                <w:sz w:val="24"/>
                <w:szCs w:val="24"/>
                <w:shd w:val="clear" w:color="auto" w:fill="F1FEF6"/>
              </w:rPr>
              <w:t>е</w:t>
            </w:r>
            <w:r w:rsidRPr="00865471">
              <w:rPr>
                <w:rFonts w:ascii="Arial" w:hAnsi="Arial" w:cs="Arial"/>
                <w:color w:val="4F6228" w:themeColor="accent3" w:themeShade="80"/>
                <w:sz w:val="24"/>
                <w:szCs w:val="24"/>
                <w:shd w:val="clear" w:color="auto" w:fill="F1FEF6"/>
              </w:rPr>
              <w:t xml:space="preserve"> учащихся выражать свои мысли и чувства на иностранном языке. Но именно на современном этапе развития России роль иностранного языка возросла, т.к. при рыночной экономике стране необходимы высококвалифицированные специалисты, владеющие иностранным языком. При изучении иностранного языка на первый план выступает самостоятельное использование иностранного языка как средства говорения, получения новой информации, обогащения словарного запаса, расширения лингвострановедческих знаний и применения их в решении коммуникативных задач.</w:t>
            </w:r>
          </w:p>
          <w:p w:rsidR="00937DF4" w:rsidRPr="00865471" w:rsidRDefault="00937DF4" w:rsidP="0019355E">
            <w:pPr>
              <w:spacing w:line="276" w:lineRule="auto"/>
              <w:rPr>
                <w:rFonts w:ascii="Arial" w:hAnsi="Arial" w:cs="Arial"/>
                <w:color w:val="4F6228" w:themeColor="accent3" w:themeShade="80"/>
                <w:sz w:val="24"/>
                <w:szCs w:val="24"/>
                <w:shd w:val="clear" w:color="auto" w:fill="F1FEF6"/>
              </w:rPr>
            </w:pPr>
          </w:p>
          <w:p w:rsidR="00937DF4" w:rsidRPr="00E969D9" w:rsidRDefault="00937DF4" w:rsidP="0019355E">
            <w:pPr>
              <w:spacing w:line="276" w:lineRule="auto"/>
              <w:rPr>
                <w:rFonts w:ascii="Arial" w:hAnsi="Arial" w:cs="Arial"/>
                <w:sz w:val="24"/>
                <w:szCs w:val="24"/>
              </w:rPr>
            </w:pPr>
          </w:p>
        </w:tc>
      </w:tr>
      <w:tr w:rsidR="006A4364" w:rsidRPr="00ED3975" w:rsidTr="006575BB">
        <w:trPr>
          <w:trHeight w:val="4376"/>
        </w:trPr>
        <w:tc>
          <w:tcPr>
            <w:tcW w:w="3261" w:type="dxa"/>
            <w:shd w:val="clear" w:color="auto" w:fill="DBE5F1" w:themeFill="accent1" w:themeFillTint="33"/>
          </w:tcPr>
          <w:p w:rsidR="00937DF4" w:rsidRDefault="00937DF4" w:rsidP="00937DF4">
            <w:pPr>
              <w:rPr>
                <w:rFonts w:ascii="Arial" w:hAnsi="Arial" w:cs="Arial"/>
                <w:sz w:val="20"/>
                <w:szCs w:val="20"/>
              </w:rPr>
            </w:pPr>
          </w:p>
          <w:p w:rsidR="006A4364" w:rsidRPr="00632DB7" w:rsidRDefault="00937DF4" w:rsidP="00937DF4">
            <w:pPr>
              <w:rPr>
                <w:rFonts w:ascii="Arial" w:hAnsi="Arial" w:cs="Arial"/>
                <w:b/>
                <w:color w:val="984806" w:themeColor="accent6" w:themeShade="80"/>
              </w:rPr>
            </w:pPr>
            <w:r w:rsidRPr="00732BF2">
              <w:rPr>
                <w:rFonts w:ascii="Arial" w:hAnsi="Arial" w:cs="Arial"/>
                <w:b/>
                <w:color w:val="984806" w:themeColor="accent6" w:themeShade="80"/>
                <w:shd w:val="clear" w:color="auto" w:fill="E5B8B7" w:themeFill="accent2" w:themeFillTint="66"/>
              </w:rPr>
              <w:t>3.Наличие теоретической базы опыта</w:t>
            </w:r>
            <w:r w:rsidRPr="00632DB7">
              <w:rPr>
                <w:rFonts w:ascii="Arial" w:hAnsi="Arial" w:cs="Arial"/>
                <w:b/>
                <w:color w:val="984806" w:themeColor="accent6" w:themeShade="80"/>
                <w:shd w:val="clear" w:color="auto" w:fill="DBE5F1" w:themeFill="accent1" w:themeFillTint="33"/>
              </w:rPr>
              <w:t xml:space="preserve">      </w:t>
            </w:r>
          </w:p>
        </w:tc>
        <w:tc>
          <w:tcPr>
            <w:tcW w:w="8055" w:type="dxa"/>
          </w:tcPr>
          <w:p w:rsidR="006C5A74" w:rsidRPr="00ED3975" w:rsidRDefault="00D94699" w:rsidP="0019355E">
            <w:pPr>
              <w:pStyle w:val="a4"/>
              <w:shd w:val="clear" w:color="auto" w:fill="FFFFFF"/>
              <w:spacing w:before="0" w:beforeAutospacing="0" w:after="171" w:afterAutospacing="0" w:line="276" w:lineRule="auto"/>
              <w:jc w:val="both"/>
              <w:rPr>
                <w:rStyle w:val="c0"/>
                <w:rFonts w:ascii="Arial" w:hAnsi="Arial" w:cs="Arial"/>
                <w:color w:val="4F6228" w:themeColor="accent3" w:themeShade="80"/>
              </w:rPr>
            </w:pPr>
            <w:r w:rsidRPr="00783053">
              <w:rPr>
                <w:rFonts w:ascii="Arial" w:hAnsi="Arial" w:cs="Arial"/>
                <w:color w:val="4F6228" w:themeColor="accent3" w:themeShade="80"/>
                <w:shd w:val="clear" w:color="auto" w:fill="DAEEF3" w:themeFill="accent5" w:themeFillTint="33"/>
              </w:rPr>
              <w:t xml:space="preserve">Игра является действенным инструментом преподавания, который активизирует мыслительную деятельность обучаемых, позволяет сделать процесс обучения привлекательным и интересным, заставляет учащихся волноваться и переживать. Это мощный стимул к овладению языком. </w:t>
            </w:r>
            <w:proofErr w:type="gramStart"/>
            <w:r w:rsidRPr="00783053">
              <w:rPr>
                <w:rFonts w:ascii="Arial" w:hAnsi="Arial" w:cs="Arial"/>
                <w:color w:val="4F6228" w:themeColor="accent3" w:themeShade="80"/>
                <w:shd w:val="clear" w:color="auto" w:fill="DAEEF3" w:themeFill="accent5" w:themeFillTint="33"/>
              </w:rPr>
              <w:t>Выдающийся педагог-новатор А.С. Макаренко считал, что игра обеспечивает высокую эффективность любой деятельности и вместе с тем способствует гармоничному развитию личности, так как «хорошая игра» обязательно содержит в себе усилие (физическое, эмоциональное, интеллектуальное или духовное), доставляет радость (радость творчества, радость победы или радость эстетическую) и, кроме того, налагает ответственность на ее участников.</w:t>
            </w:r>
            <w:proofErr w:type="gramEnd"/>
            <w:r w:rsidRPr="00783053">
              <w:rPr>
                <w:rFonts w:ascii="Arial" w:hAnsi="Arial" w:cs="Arial"/>
                <w:color w:val="4F6228" w:themeColor="accent3" w:themeShade="80"/>
                <w:shd w:val="clear" w:color="auto" w:fill="DAEEF3" w:themeFill="accent5" w:themeFillTint="33"/>
              </w:rPr>
              <w:t xml:space="preserve"> В игре особенно полно и, порой неожиданно, проявляются способности </w:t>
            </w:r>
            <w:proofErr w:type="gramStart"/>
            <w:r w:rsidRPr="00783053">
              <w:rPr>
                <w:rFonts w:ascii="Arial" w:hAnsi="Arial" w:cs="Arial"/>
                <w:color w:val="4F6228" w:themeColor="accent3" w:themeShade="80"/>
                <w:shd w:val="clear" w:color="auto" w:fill="DAEEF3" w:themeFill="accent5" w:themeFillTint="33"/>
              </w:rPr>
              <w:t>обучающегося</w:t>
            </w:r>
            <w:proofErr w:type="gramEnd"/>
            <w:r w:rsidRPr="00783053">
              <w:rPr>
                <w:rFonts w:ascii="Arial" w:hAnsi="Arial" w:cs="Arial"/>
                <w:color w:val="4F6228" w:themeColor="accent3" w:themeShade="80"/>
                <w:shd w:val="clear" w:color="auto" w:fill="DAEEF3" w:themeFill="accent5" w:themeFillTint="33"/>
              </w:rPr>
              <w:t>.</w:t>
            </w:r>
            <w:r w:rsidR="003F4B29">
              <w:rPr>
                <w:rFonts w:ascii="Arial" w:hAnsi="Arial" w:cs="Arial"/>
                <w:color w:val="4F6228" w:themeColor="accent3" w:themeShade="80"/>
                <w:shd w:val="clear" w:color="auto" w:fill="DAEEF3" w:themeFill="accent5" w:themeFillTint="33"/>
              </w:rPr>
              <w:t xml:space="preserve"> </w:t>
            </w:r>
            <w:proofErr w:type="gramStart"/>
            <w:r w:rsidRPr="00783053">
              <w:rPr>
                <w:rFonts w:ascii="Arial" w:hAnsi="Arial" w:cs="Arial"/>
                <w:color w:val="4F6228" w:themeColor="accent3" w:themeShade="80"/>
                <w:shd w:val="clear" w:color="auto" w:fill="DAEEF3" w:themeFill="accent5" w:themeFillTint="33"/>
              </w:rPr>
              <w:t>И</w:t>
            </w:r>
            <w:proofErr w:type="gramEnd"/>
            <w:r w:rsidRPr="00783053">
              <w:rPr>
                <w:rFonts w:ascii="Arial" w:hAnsi="Arial" w:cs="Arial"/>
                <w:color w:val="4F6228" w:themeColor="accent3" w:themeShade="80"/>
                <w:shd w:val="clear" w:color="auto" w:fill="DAEEF3" w:themeFill="accent5" w:themeFillTint="33"/>
              </w:rPr>
              <w:t xml:space="preserve">гра - универсальное средство, помогающее учителю иностранного языка превратить достаточно сложный процесс обучения в увлекательное и любимое учащимися занятие. </w:t>
            </w:r>
            <w:r w:rsidR="008606F5" w:rsidRPr="00783053">
              <w:rPr>
                <w:rFonts w:ascii="Arial" w:hAnsi="Arial" w:cs="Arial"/>
                <w:color w:val="4F6228" w:themeColor="accent3" w:themeShade="80"/>
                <w:shd w:val="clear" w:color="auto" w:fill="DAEEF3" w:themeFill="accent5" w:themeFillTint="33"/>
              </w:rPr>
              <w:t xml:space="preserve">Она </w:t>
            </w:r>
            <w:r w:rsidRPr="00783053">
              <w:rPr>
                <w:rFonts w:ascii="Arial" w:hAnsi="Arial" w:cs="Arial"/>
                <w:color w:val="4F6228" w:themeColor="accent3" w:themeShade="80"/>
                <w:shd w:val="clear" w:color="auto" w:fill="DAEEF3" w:themeFill="accent5" w:themeFillTint="33"/>
              </w:rPr>
              <w:t>помогает вовлечь в учебный процесс даже «слабого» ученика, так как в ней проявляются не только знания, но и находчивость и сообразительность. Более того, слабый по языковой подготовке ученик может стать первым в игре: находчи</w:t>
            </w:r>
            <w:r w:rsidR="003A3F43">
              <w:rPr>
                <w:rFonts w:ascii="Arial" w:hAnsi="Arial" w:cs="Arial"/>
                <w:color w:val="4F6228" w:themeColor="accent3" w:themeShade="80"/>
                <w:shd w:val="clear" w:color="auto" w:fill="DAEEF3" w:themeFill="accent5" w:themeFillTint="33"/>
              </w:rPr>
              <w:t xml:space="preserve">вость и сообразительность </w:t>
            </w:r>
            <w:proofErr w:type="gramStart"/>
            <w:r w:rsidR="003A3F43">
              <w:rPr>
                <w:rFonts w:ascii="Arial" w:hAnsi="Arial" w:cs="Arial"/>
                <w:color w:val="4F6228" w:themeColor="accent3" w:themeShade="80"/>
                <w:shd w:val="clear" w:color="auto" w:fill="DAEEF3" w:themeFill="accent5" w:themeFillTint="33"/>
              </w:rPr>
              <w:t>здесь</w:t>
            </w:r>
            <w:r w:rsidR="00A72D0E">
              <w:rPr>
                <w:rFonts w:ascii="Arial" w:hAnsi="Arial" w:cs="Arial"/>
                <w:color w:val="4F6228" w:themeColor="accent3" w:themeShade="80"/>
                <w:shd w:val="clear" w:color="auto" w:fill="DAEEF3" w:themeFill="accent5" w:themeFillTint="33"/>
              </w:rPr>
              <w:t xml:space="preserve"> </w:t>
            </w:r>
            <w:r w:rsidRPr="00783053">
              <w:rPr>
                <w:rFonts w:ascii="Arial" w:hAnsi="Arial" w:cs="Arial"/>
                <w:color w:val="4F6228" w:themeColor="accent3" w:themeShade="80"/>
                <w:shd w:val="clear" w:color="auto" w:fill="DAEEF3" w:themeFill="accent5" w:themeFillTint="33"/>
              </w:rPr>
              <w:t>порой</w:t>
            </w:r>
            <w:proofErr w:type="gramEnd"/>
            <w:r w:rsidRPr="00783053">
              <w:rPr>
                <w:rFonts w:ascii="Arial" w:hAnsi="Arial" w:cs="Arial"/>
                <w:color w:val="4F6228" w:themeColor="accent3" w:themeShade="80"/>
                <w:shd w:val="clear" w:color="auto" w:fill="DAEEF3" w:themeFill="accent5" w:themeFillTint="33"/>
              </w:rPr>
              <w:t xml:space="preserve"> оказываются более важными, чем знание предмета. Чувство равенства, атмосфера увлеченности и радости, ощущение посильности заданий - все это дает возможность учащимся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тоже могу говорить наравне со всеми»</w:t>
            </w:r>
            <w:r w:rsidR="00DD0F8D">
              <w:rPr>
                <w:rFonts w:ascii="Arial" w:hAnsi="Arial" w:cs="Arial"/>
                <w:color w:val="4F6228" w:themeColor="accent3" w:themeShade="80"/>
                <w:shd w:val="clear" w:color="auto" w:fill="DAEEF3" w:themeFill="accent5" w:themeFillTint="33"/>
              </w:rPr>
              <w:t xml:space="preserve">. </w:t>
            </w:r>
            <w:r w:rsidRPr="00783053">
              <w:rPr>
                <w:rFonts w:ascii="Arial" w:hAnsi="Arial" w:cs="Arial"/>
                <w:color w:val="4F6228" w:themeColor="accent3" w:themeShade="80"/>
                <w:shd w:val="clear" w:color="auto" w:fill="DAEEF3" w:themeFill="accent5" w:themeFillTint="33"/>
              </w:rPr>
              <w:t>Игра универсальна еще и в том смысле, что ее (в разных видах и формах) можно применять на любом этапе обучения (как с начинающими, так и с владеющими материалом на достаточно высоком уровне) и с любыми возрастными категориями обучающихся</w:t>
            </w:r>
            <w:r w:rsidR="00D1206B" w:rsidRPr="00783053">
              <w:rPr>
                <w:rFonts w:ascii="Arial" w:hAnsi="Arial" w:cs="Arial"/>
                <w:color w:val="4F6228" w:themeColor="accent3" w:themeShade="80"/>
                <w:shd w:val="clear" w:color="auto" w:fill="DAEEF3" w:themeFill="accent5" w:themeFillTint="33"/>
              </w:rPr>
              <w:t>.</w:t>
            </w:r>
            <w:r w:rsidR="00D1206B" w:rsidRPr="00783053">
              <w:rPr>
                <w:rStyle w:val="c0"/>
                <w:rFonts w:ascii="Arial" w:hAnsi="Arial" w:cs="Arial"/>
                <w:color w:val="4F6228" w:themeColor="accent3" w:themeShade="80"/>
                <w:shd w:val="clear" w:color="auto" w:fill="DAEEF3" w:themeFill="accent5" w:themeFillTint="33"/>
              </w:rPr>
              <w:t xml:space="preserve"> Для </w:t>
            </w:r>
            <w:r w:rsidR="006C5A74" w:rsidRPr="00783053">
              <w:rPr>
                <w:rStyle w:val="c0"/>
                <w:rFonts w:ascii="Arial" w:hAnsi="Arial" w:cs="Arial"/>
                <w:color w:val="4F6228" w:themeColor="accent3" w:themeShade="80"/>
                <w:shd w:val="clear" w:color="auto" w:fill="DAEEF3" w:themeFill="accent5" w:themeFillTint="33"/>
              </w:rPr>
              <w:t xml:space="preserve">педагога необходимо создание грамотно выстроенной дидактической системы. Одной из форм построения такой системы является создание УМК по предмету. Учебно-методический комплект, который я </w:t>
            </w:r>
            <w:proofErr w:type="gramStart"/>
            <w:r w:rsidR="006C5A74" w:rsidRPr="00783053">
              <w:rPr>
                <w:rStyle w:val="c0"/>
                <w:rFonts w:ascii="Arial" w:hAnsi="Arial" w:cs="Arial"/>
                <w:color w:val="4F6228" w:themeColor="accent3" w:themeShade="80"/>
                <w:shd w:val="clear" w:color="auto" w:fill="DAEEF3" w:themeFill="accent5" w:themeFillTint="33"/>
              </w:rPr>
              <w:t>использую</w:t>
            </w:r>
            <w:proofErr w:type="gramEnd"/>
            <w:r w:rsidR="006C5A74" w:rsidRPr="00783053">
              <w:rPr>
                <w:rStyle w:val="c0"/>
                <w:rFonts w:ascii="Arial" w:hAnsi="Arial" w:cs="Arial"/>
                <w:color w:val="4F6228" w:themeColor="accent3" w:themeShade="80"/>
                <w:shd w:val="clear" w:color="auto" w:fill="DAEEF3" w:themeFill="accent5" w:themeFillTint="33"/>
              </w:rPr>
              <w:t xml:space="preserve"> включает в себя традиционный учебник И. Л. </w:t>
            </w:r>
            <w:proofErr w:type="spellStart"/>
            <w:r w:rsidR="006C5A74" w:rsidRPr="00783053">
              <w:rPr>
                <w:rStyle w:val="c0"/>
                <w:rFonts w:ascii="Arial" w:hAnsi="Arial" w:cs="Arial"/>
                <w:color w:val="4F6228" w:themeColor="accent3" w:themeShade="80"/>
                <w:shd w:val="clear" w:color="auto" w:fill="DAEEF3" w:themeFill="accent5" w:themeFillTint="33"/>
              </w:rPr>
              <w:t>Бим</w:t>
            </w:r>
            <w:proofErr w:type="spellEnd"/>
            <w:r w:rsidR="006C5A74" w:rsidRPr="00783053">
              <w:rPr>
                <w:rStyle w:val="c0"/>
                <w:rFonts w:ascii="Arial" w:hAnsi="Arial" w:cs="Arial"/>
                <w:color w:val="4F6228" w:themeColor="accent3" w:themeShade="80"/>
                <w:shd w:val="clear" w:color="auto" w:fill="DAEEF3" w:themeFill="accent5" w:themeFillTint="33"/>
              </w:rPr>
              <w:t>, методическое пособие, дидактические материалы. Используя компьютерные технологии</w:t>
            </w:r>
            <w:r w:rsidR="00755D82" w:rsidRPr="00783053">
              <w:rPr>
                <w:rStyle w:val="c0"/>
                <w:rFonts w:ascii="Arial" w:hAnsi="Arial" w:cs="Arial"/>
                <w:color w:val="4F6228" w:themeColor="accent3" w:themeShade="80"/>
                <w:shd w:val="clear" w:color="auto" w:fill="DAEEF3" w:themeFill="accent5" w:themeFillTint="33"/>
              </w:rPr>
              <w:t xml:space="preserve">, я </w:t>
            </w:r>
            <w:r w:rsidR="006C5A74" w:rsidRPr="00783053">
              <w:rPr>
                <w:rStyle w:val="c0"/>
                <w:rFonts w:ascii="Arial" w:hAnsi="Arial" w:cs="Arial"/>
                <w:color w:val="4F6228" w:themeColor="accent3" w:themeShade="80"/>
                <w:shd w:val="clear" w:color="auto" w:fill="DAEEF3" w:themeFill="accent5" w:themeFillTint="33"/>
              </w:rPr>
              <w:t>собрала коллекцию презентаций, в состав которой входят не только созданные мною, но и  скачанные с различных сайтов и переработанные под свой стиль работы, презентации. Активно использую ресурсы сети Интернет</w:t>
            </w:r>
            <w:r w:rsidR="0058733B" w:rsidRPr="00ED3975">
              <w:rPr>
                <w:rStyle w:val="c0"/>
                <w:rFonts w:ascii="Arial" w:hAnsi="Arial" w:cs="Arial"/>
                <w:color w:val="4F6228" w:themeColor="accent3" w:themeShade="80"/>
              </w:rPr>
              <w:t>.</w:t>
            </w:r>
            <w:r w:rsidR="006C5A74" w:rsidRPr="00ED3975">
              <w:rPr>
                <w:rStyle w:val="c0"/>
                <w:rFonts w:ascii="Arial" w:hAnsi="Arial" w:cs="Arial"/>
                <w:color w:val="4F6228" w:themeColor="accent3" w:themeShade="80"/>
              </w:rPr>
              <w:t xml:space="preserve"> </w:t>
            </w:r>
          </w:p>
          <w:p w:rsidR="006A4364" w:rsidRPr="00ED3975" w:rsidRDefault="006A4364" w:rsidP="0019355E">
            <w:pPr>
              <w:spacing w:line="276" w:lineRule="auto"/>
              <w:jc w:val="both"/>
              <w:rPr>
                <w:color w:val="4F6228" w:themeColor="accent3" w:themeShade="80"/>
              </w:rPr>
            </w:pPr>
          </w:p>
        </w:tc>
      </w:tr>
      <w:tr w:rsidR="006A4364" w:rsidTr="00632DB7">
        <w:trPr>
          <w:trHeight w:val="1832"/>
        </w:trPr>
        <w:tc>
          <w:tcPr>
            <w:tcW w:w="3261" w:type="dxa"/>
            <w:shd w:val="clear" w:color="auto" w:fill="B6DDE8" w:themeFill="accent5" w:themeFillTint="66"/>
          </w:tcPr>
          <w:p w:rsidR="0058733B" w:rsidRDefault="0058733B">
            <w:pPr>
              <w:rPr>
                <w:rFonts w:ascii="Arial" w:hAnsi="Arial" w:cs="Arial"/>
                <w:sz w:val="20"/>
                <w:szCs w:val="20"/>
              </w:rPr>
            </w:pPr>
          </w:p>
          <w:p w:rsidR="006A4364" w:rsidRPr="00632DB7" w:rsidRDefault="0058733B">
            <w:pPr>
              <w:rPr>
                <w:rFonts w:ascii="Arial" w:hAnsi="Arial" w:cs="Arial"/>
                <w:b/>
                <w:color w:val="984806" w:themeColor="accent6" w:themeShade="80"/>
              </w:rPr>
            </w:pPr>
            <w:r w:rsidRPr="00632DB7">
              <w:rPr>
                <w:rFonts w:ascii="Arial" w:hAnsi="Arial" w:cs="Arial"/>
                <w:b/>
                <w:color w:val="984806" w:themeColor="accent6" w:themeShade="80"/>
                <w:shd w:val="clear" w:color="auto" w:fill="E5B8B7" w:themeFill="accent2" w:themeFillTint="66"/>
              </w:rPr>
              <w:t>4.Технология  опыта</w:t>
            </w:r>
          </w:p>
        </w:tc>
        <w:tc>
          <w:tcPr>
            <w:tcW w:w="8055" w:type="dxa"/>
          </w:tcPr>
          <w:p w:rsidR="009248F0" w:rsidRPr="00AE02E1" w:rsidRDefault="009248F0" w:rsidP="00783053">
            <w:pPr>
              <w:shd w:val="clear" w:color="auto" w:fill="DAEEF3" w:themeFill="accent5" w:themeFillTint="33"/>
              <w:spacing w:line="276" w:lineRule="auto"/>
              <w:jc w:val="both"/>
              <w:rPr>
                <w:rFonts w:ascii="Arial" w:hAnsi="Arial" w:cs="Arial"/>
                <w:color w:val="4F6228" w:themeColor="accent3" w:themeShade="80"/>
                <w:sz w:val="24"/>
                <w:szCs w:val="24"/>
              </w:rPr>
            </w:pPr>
            <w:r w:rsidRPr="00AE02E1">
              <w:rPr>
                <w:rFonts w:ascii="Arial" w:hAnsi="Arial" w:cs="Arial"/>
                <w:color w:val="4F6228" w:themeColor="accent3" w:themeShade="80"/>
                <w:sz w:val="24"/>
                <w:szCs w:val="24"/>
              </w:rPr>
              <w:t xml:space="preserve">Учителю немецкого языка необходимо постоянно искать новые подходы в преподавании, которые активизировали бы максимальную деятельность </w:t>
            </w:r>
            <w:proofErr w:type="gramStart"/>
            <w:r w:rsidRPr="00AE02E1">
              <w:rPr>
                <w:rFonts w:ascii="Arial" w:hAnsi="Arial" w:cs="Arial"/>
                <w:color w:val="4F6228" w:themeColor="accent3" w:themeShade="80"/>
                <w:sz w:val="24"/>
                <w:szCs w:val="24"/>
              </w:rPr>
              <w:t>обуч</w:t>
            </w:r>
            <w:r w:rsidR="002B79F6" w:rsidRPr="00AE02E1">
              <w:rPr>
                <w:rFonts w:ascii="Arial" w:hAnsi="Arial" w:cs="Arial"/>
                <w:color w:val="4F6228" w:themeColor="accent3" w:themeShade="80"/>
                <w:sz w:val="24"/>
                <w:szCs w:val="24"/>
              </w:rPr>
              <w:t>а</w:t>
            </w:r>
            <w:r w:rsidRPr="00AE02E1">
              <w:rPr>
                <w:rFonts w:ascii="Arial" w:hAnsi="Arial" w:cs="Arial"/>
                <w:color w:val="4F6228" w:themeColor="accent3" w:themeShade="80"/>
                <w:sz w:val="24"/>
                <w:szCs w:val="24"/>
              </w:rPr>
              <w:t>ющихся</w:t>
            </w:r>
            <w:proofErr w:type="gramEnd"/>
            <w:r w:rsidRPr="00AE02E1">
              <w:rPr>
                <w:rFonts w:ascii="Arial" w:hAnsi="Arial" w:cs="Arial"/>
                <w:color w:val="4F6228" w:themeColor="accent3" w:themeShade="80"/>
                <w:sz w:val="24"/>
                <w:szCs w:val="24"/>
              </w:rPr>
              <w:t xml:space="preserve">, позволили бы сделать учебный процесс более качественным и интересным. Я считаю, что именно игра на уроке немецкого языка создаёт прекрасные возможности для того, чтобы повысить познавательный интерес школьников, развивать коммуникативные умения, использовать их для развития всех четырёх навыков: чтения, говорения, </w:t>
            </w:r>
            <w:proofErr w:type="spellStart"/>
            <w:r w:rsidRPr="00AE02E1">
              <w:rPr>
                <w:rFonts w:ascii="Arial" w:hAnsi="Arial" w:cs="Arial"/>
                <w:color w:val="4F6228" w:themeColor="accent3" w:themeShade="80"/>
                <w:sz w:val="24"/>
                <w:szCs w:val="24"/>
              </w:rPr>
              <w:t>аудирования</w:t>
            </w:r>
            <w:proofErr w:type="spellEnd"/>
            <w:r w:rsidRPr="00AE02E1">
              <w:rPr>
                <w:rFonts w:ascii="Arial" w:hAnsi="Arial" w:cs="Arial"/>
                <w:color w:val="4F6228" w:themeColor="accent3" w:themeShade="80"/>
                <w:sz w:val="24"/>
                <w:szCs w:val="24"/>
              </w:rPr>
              <w:t xml:space="preserve"> и письма. Но игра на уроке немецкого языка – это не просто развлечение, а основной способ достижения определённых задач обучения – от самых мелких речевых навыков до умения вести самостоятельный разговор. Она должна обязательно соответствовать программному материалу, не быть длительной по времени, быть доступной обуч</w:t>
            </w:r>
            <w:r w:rsidR="002B79F6" w:rsidRPr="00AE02E1">
              <w:rPr>
                <w:rFonts w:ascii="Arial" w:hAnsi="Arial" w:cs="Arial"/>
                <w:color w:val="4F6228" w:themeColor="accent3" w:themeShade="80"/>
                <w:sz w:val="24"/>
                <w:szCs w:val="24"/>
              </w:rPr>
              <w:t>а</w:t>
            </w:r>
            <w:r w:rsidRPr="00AE02E1">
              <w:rPr>
                <w:rFonts w:ascii="Arial" w:hAnsi="Arial" w:cs="Arial"/>
                <w:color w:val="4F6228" w:themeColor="accent3" w:themeShade="80"/>
                <w:sz w:val="24"/>
                <w:szCs w:val="24"/>
              </w:rPr>
              <w:t>ющимся с учётом их психологических и возрастных особенностей, и, наконец, приносить удовольствие ученикам и учителю.</w:t>
            </w:r>
          </w:p>
          <w:p w:rsidR="00044641" w:rsidRPr="00AE02E1" w:rsidRDefault="00044641" w:rsidP="00783053">
            <w:pPr>
              <w:shd w:val="clear" w:color="auto" w:fill="DAEEF3" w:themeFill="accent5" w:themeFillTint="33"/>
              <w:spacing w:line="276" w:lineRule="auto"/>
              <w:jc w:val="both"/>
              <w:rPr>
                <w:rFonts w:ascii="Arial" w:hAnsi="Arial" w:cs="Arial"/>
                <w:color w:val="4F6228" w:themeColor="accent3" w:themeShade="80"/>
                <w:sz w:val="24"/>
                <w:szCs w:val="24"/>
              </w:rPr>
            </w:pPr>
            <w:r w:rsidRPr="00AE02E1">
              <w:rPr>
                <w:rFonts w:ascii="Arial" w:hAnsi="Arial" w:cs="Arial"/>
                <w:color w:val="4F6228" w:themeColor="accent3" w:themeShade="80"/>
                <w:sz w:val="24"/>
                <w:szCs w:val="24"/>
              </w:rPr>
              <w:t xml:space="preserve">На своих уроках я использую разные виды игр: </w:t>
            </w:r>
            <w:r w:rsidRPr="00AE02E1">
              <w:rPr>
                <w:rFonts w:ascii="Arial" w:hAnsi="Arial" w:cs="Arial"/>
                <w:color w:val="4F6228" w:themeColor="accent3" w:themeShade="80"/>
                <w:sz w:val="24"/>
                <w:szCs w:val="24"/>
                <w:u w:val="single"/>
              </w:rPr>
              <w:t>лексические игры</w:t>
            </w:r>
            <w:r w:rsidRPr="00AE02E1">
              <w:rPr>
                <w:rFonts w:ascii="Arial" w:hAnsi="Arial" w:cs="Arial"/>
                <w:color w:val="4F6228" w:themeColor="accent3" w:themeShade="80"/>
                <w:sz w:val="24"/>
                <w:szCs w:val="24"/>
              </w:rPr>
              <w:t xml:space="preserve">, которые активизируют речемыслительную деятельность учащихся и развивают речевую реакцию; </w:t>
            </w:r>
            <w:r w:rsidRPr="00AE02E1">
              <w:rPr>
                <w:rFonts w:ascii="Arial" w:hAnsi="Arial" w:cs="Arial"/>
                <w:color w:val="4F6228" w:themeColor="accent3" w:themeShade="80"/>
                <w:sz w:val="24"/>
                <w:szCs w:val="24"/>
                <w:u w:val="single"/>
              </w:rPr>
              <w:t>грамматические игры</w:t>
            </w:r>
            <w:r w:rsidRPr="00AE02E1">
              <w:rPr>
                <w:rFonts w:ascii="Arial" w:hAnsi="Arial" w:cs="Arial"/>
                <w:color w:val="4F6228" w:themeColor="accent3" w:themeShade="80"/>
                <w:sz w:val="24"/>
                <w:szCs w:val="24"/>
              </w:rPr>
              <w:t xml:space="preserve"> – способствуют употреблению учащимися в речи речевых образцов, содержащих определённые грамматические трудности; </w:t>
            </w:r>
            <w:r w:rsidRPr="00AE02E1">
              <w:rPr>
                <w:rFonts w:ascii="Arial" w:hAnsi="Arial" w:cs="Arial"/>
                <w:color w:val="4F6228" w:themeColor="accent3" w:themeShade="80"/>
                <w:sz w:val="24"/>
                <w:szCs w:val="24"/>
                <w:u w:val="single"/>
              </w:rPr>
              <w:t>фонетические игры</w:t>
            </w:r>
            <w:r w:rsidRPr="00AE02E1">
              <w:rPr>
                <w:rFonts w:ascii="Arial" w:hAnsi="Arial" w:cs="Arial"/>
                <w:color w:val="4F6228" w:themeColor="accent3" w:themeShade="80"/>
                <w:sz w:val="24"/>
                <w:szCs w:val="24"/>
              </w:rPr>
              <w:t xml:space="preserve"> тренируют учащихся в произношении иностранных звуков; </w:t>
            </w:r>
            <w:r w:rsidRPr="00AE02E1">
              <w:rPr>
                <w:rFonts w:ascii="Arial" w:hAnsi="Arial" w:cs="Arial"/>
                <w:color w:val="4F6228" w:themeColor="accent3" w:themeShade="80"/>
                <w:sz w:val="24"/>
                <w:szCs w:val="24"/>
                <w:u w:val="single"/>
              </w:rPr>
              <w:t xml:space="preserve">орфографические игры </w:t>
            </w:r>
            <w:r w:rsidRPr="00AE02E1">
              <w:rPr>
                <w:rFonts w:ascii="Arial" w:hAnsi="Arial" w:cs="Arial"/>
                <w:color w:val="4F6228" w:themeColor="accent3" w:themeShade="80"/>
                <w:sz w:val="24"/>
                <w:szCs w:val="24"/>
              </w:rPr>
              <w:t>направлены на упражнения в написании немецких слов.</w:t>
            </w:r>
            <w:r w:rsidR="003D5D21" w:rsidRPr="00AE02E1">
              <w:rPr>
                <w:rFonts w:ascii="Arial" w:hAnsi="Arial" w:cs="Arial"/>
                <w:color w:val="4F6228" w:themeColor="accent3" w:themeShade="80"/>
                <w:sz w:val="24"/>
                <w:szCs w:val="24"/>
              </w:rPr>
              <w:t xml:space="preserve"> Примером  </w:t>
            </w:r>
            <w:r w:rsidR="003D5D21" w:rsidRPr="00AE02E1">
              <w:rPr>
                <w:rFonts w:ascii="Arial" w:hAnsi="Arial" w:cs="Arial"/>
                <w:color w:val="4F6228" w:themeColor="accent3" w:themeShade="80"/>
                <w:sz w:val="24"/>
                <w:szCs w:val="24"/>
                <w:u w:val="single"/>
              </w:rPr>
              <w:t>лексической игры</w:t>
            </w:r>
            <w:r w:rsidR="003D5D21" w:rsidRPr="00AE02E1">
              <w:rPr>
                <w:rFonts w:ascii="Arial" w:hAnsi="Arial" w:cs="Arial"/>
                <w:color w:val="4F6228" w:themeColor="accent3" w:themeShade="80"/>
                <w:sz w:val="24"/>
                <w:szCs w:val="24"/>
              </w:rPr>
              <w:t xml:space="preserve">, которую я использую на своих уроках, является игра </w:t>
            </w:r>
            <w:r w:rsidRPr="00AE02E1">
              <w:rPr>
                <w:rFonts w:ascii="Arial" w:hAnsi="Arial" w:cs="Arial"/>
                <w:color w:val="4F6228" w:themeColor="accent3" w:themeShade="80"/>
                <w:sz w:val="24"/>
                <w:szCs w:val="24"/>
              </w:rPr>
              <w:t>«Управляемое интервью»</w:t>
            </w:r>
            <w:r w:rsidR="003D5D21" w:rsidRPr="00AE02E1">
              <w:rPr>
                <w:rFonts w:ascii="Arial" w:hAnsi="Arial" w:cs="Arial"/>
                <w:color w:val="4F6228" w:themeColor="accent3" w:themeShade="80"/>
                <w:sz w:val="24"/>
                <w:szCs w:val="24"/>
              </w:rPr>
              <w:t>. Её</w:t>
            </w:r>
            <w:r w:rsidRPr="00AE02E1">
              <w:rPr>
                <w:rFonts w:ascii="Arial" w:hAnsi="Arial" w:cs="Arial"/>
                <w:color w:val="4F6228" w:themeColor="accent3" w:themeShade="80"/>
                <w:sz w:val="24"/>
                <w:szCs w:val="24"/>
              </w:rPr>
              <w:t xml:space="preserve"> цель – активизировать навыки и умения смыслового восприятия иноязычной речи на основе восстановления контекста иноязычного общения. Ход игры: участвуют пары или группы учащихся. Каждая группа получает записанные на карточке тему и ответы на вопро</w:t>
            </w:r>
            <w:r w:rsidR="003D5D21" w:rsidRPr="00AE02E1">
              <w:rPr>
                <w:rFonts w:ascii="Arial" w:hAnsi="Arial" w:cs="Arial"/>
                <w:color w:val="4F6228" w:themeColor="accent3" w:themeShade="80"/>
                <w:sz w:val="24"/>
                <w:szCs w:val="24"/>
              </w:rPr>
              <w:t xml:space="preserve">сы. Необходимо сформулировать </w:t>
            </w:r>
            <w:r w:rsidRPr="00AE02E1">
              <w:rPr>
                <w:rFonts w:ascii="Arial" w:hAnsi="Arial" w:cs="Arial"/>
                <w:color w:val="4F6228" w:themeColor="accent3" w:themeShade="80"/>
                <w:sz w:val="24"/>
                <w:szCs w:val="24"/>
              </w:rPr>
              <w:t>соответствующие  вопросы.</w:t>
            </w:r>
          </w:p>
          <w:p w:rsidR="005965E8" w:rsidRPr="00AE02E1" w:rsidRDefault="00E5379F" w:rsidP="00783053">
            <w:pPr>
              <w:shd w:val="clear" w:color="auto" w:fill="DAEEF3" w:themeFill="accent5" w:themeFillTint="33"/>
              <w:spacing w:line="276" w:lineRule="auto"/>
              <w:jc w:val="both"/>
              <w:rPr>
                <w:rFonts w:ascii="Arial" w:hAnsi="Arial" w:cs="Arial"/>
                <w:color w:val="4F6228" w:themeColor="accent3" w:themeShade="80"/>
                <w:sz w:val="24"/>
                <w:szCs w:val="24"/>
              </w:rPr>
            </w:pPr>
            <w:r w:rsidRPr="00AE02E1">
              <w:rPr>
                <w:rFonts w:ascii="Arial" w:hAnsi="Arial" w:cs="Arial"/>
                <w:color w:val="4F6228" w:themeColor="accent3" w:themeShade="80"/>
                <w:sz w:val="24"/>
                <w:szCs w:val="24"/>
              </w:rPr>
              <w:t xml:space="preserve">А в </w:t>
            </w:r>
            <w:r w:rsidR="00044641" w:rsidRPr="00AE02E1">
              <w:rPr>
                <w:rFonts w:ascii="Arial" w:hAnsi="Arial" w:cs="Arial"/>
                <w:color w:val="4F6228" w:themeColor="accent3" w:themeShade="80"/>
                <w:sz w:val="24"/>
                <w:szCs w:val="24"/>
              </w:rPr>
              <w:t>этой</w:t>
            </w:r>
            <w:r w:rsidR="00044641" w:rsidRPr="00AE02E1">
              <w:rPr>
                <w:rFonts w:ascii="Arial" w:hAnsi="Arial" w:cs="Arial"/>
                <w:color w:val="4F6228" w:themeColor="accent3" w:themeShade="80"/>
                <w:sz w:val="24"/>
                <w:szCs w:val="24"/>
                <w:u w:val="single"/>
              </w:rPr>
              <w:t xml:space="preserve"> грамматической  игре</w:t>
            </w:r>
            <w:r w:rsidR="00044641" w:rsidRPr="00AE02E1">
              <w:rPr>
                <w:rFonts w:ascii="Arial" w:hAnsi="Arial" w:cs="Arial"/>
                <w:color w:val="4F6228" w:themeColor="accent3" w:themeShade="80"/>
                <w:sz w:val="24"/>
                <w:szCs w:val="24"/>
              </w:rPr>
              <w:t xml:space="preserve"> нужно назвать животных с помощью порядковых числительных в том порядке, в котором он</w:t>
            </w:r>
            <w:r w:rsidRPr="00AE02E1">
              <w:rPr>
                <w:rFonts w:ascii="Arial" w:hAnsi="Arial" w:cs="Arial"/>
                <w:color w:val="4F6228" w:themeColor="accent3" w:themeShade="80"/>
                <w:sz w:val="24"/>
                <w:szCs w:val="24"/>
              </w:rPr>
              <w:t>и</w:t>
            </w:r>
            <w:r w:rsidR="00044641" w:rsidRPr="00AE02E1">
              <w:rPr>
                <w:rFonts w:ascii="Arial" w:hAnsi="Arial" w:cs="Arial"/>
                <w:color w:val="4F6228" w:themeColor="accent3" w:themeShade="80"/>
                <w:sz w:val="24"/>
                <w:szCs w:val="24"/>
              </w:rPr>
              <w:t xml:space="preserve"> сто</w:t>
            </w:r>
            <w:r w:rsidRPr="00AE02E1">
              <w:rPr>
                <w:rFonts w:ascii="Arial" w:hAnsi="Arial" w:cs="Arial"/>
                <w:color w:val="4F6228" w:themeColor="accent3" w:themeShade="80"/>
                <w:sz w:val="24"/>
                <w:szCs w:val="24"/>
              </w:rPr>
              <w:t>я</w:t>
            </w:r>
            <w:r w:rsidR="00044641" w:rsidRPr="00AE02E1">
              <w:rPr>
                <w:rFonts w:ascii="Arial" w:hAnsi="Arial" w:cs="Arial"/>
                <w:color w:val="4F6228" w:themeColor="accent3" w:themeShade="80"/>
                <w:sz w:val="24"/>
                <w:szCs w:val="24"/>
              </w:rPr>
              <w:t xml:space="preserve">т.  При </w:t>
            </w:r>
            <w:r w:rsidR="00044641" w:rsidRPr="00DD0F8D">
              <w:rPr>
                <w:rFonts w:ascii="Arial" w:hAnsi="Arial" w:cs="Arial"/>
                <w:color w:val="4F6228" w:themeColor="accent3" w:themeShade="80"/>
                <w:sz w:val="24"/>
                <w:szCs w:val="24"/>
                <w:u w:val="single"/>
              </w:rPr>
              <w:t>обучении говорению</w:t>
            </w:r>
            <w:r w:rsidR="005541D6" w:rsidRPr="00AE02E1">
              <w:rPr>
                <w:rFonts w:ascii="Arial" w:hAnsi="Arial" w:cs="Arial"/>
                <w:color w:val="4F6228" w:themeColor="accent3" w:themeShade="80"/>
                <w:sz w:val="24"/>
                <w:szCs w:val="24"/>
              </w:rPr>
              <w:t xml:space="preserve"> я</w:t>
            </w:r>
            <w:r w:rsidR="00044641" w:rsidRPr="00AE02E1">
              <w:rPr>
                <w:rFonts w:ascii="Arial" w:hAnsi="Arial" w:cs="Arial"/>
                <w:color w:val="4F6228" w:themeColor="accent3" w:themeShade="80"/>
                <w:sz w:val="24"/>
                <w:szCs w:val="24"/>
              </w:rPr>
              <w:t xml:space="preserve"> часто использую такую игру. Класс делится на две команды. Учащимся предлага</w:t>
            </w:r>
            <w:r w:rsidR="00F152D0">
              <w:rPr>
                <w:rFonts w:ascii="Arial" w:hAnsi="Arial" w:cs="Arial"/>
                <w:color w:val="4F6228" w:themeColor="accent3" w:themeShade="80"/>
                <w:sz w:val="24"/>
                <w:szCs w:val="24"/>
              </w:rPr>
              <w:t>ю</w:t>
            </w:r>
            <w:r w:rsidR="00044641" w:rsidRPr="00AE02E1">
              <w:rPr>
                <w:rFonts w:ascii="Arial" w:hAnsi="Arial" w:cs="Arial"/>
                <w:color w:val="4F6228" w:themeColor="accent3" w:themeShade="80"/>
                <w:sz w:val="24"/>
                <w:szCs w:val="24"/>
              </w:rPr>
              <w:t xml:space="preserve"> выбрать по одной картинке для описания. В течение 5 минут каждый участник команды составляет по одному предложению, после чего команды зачитывают свои рассказы – описания. А затем работы анализируются и оцениваются.</w:t>
            </w:r>
            <w:r w:rsidR="00783053">
              <w:rPr>
                <w:rFonts w:ascii="Arial" w:hAnsi="Arial" w:cs="Arial"/>
                <w:color w:val="4F6228" w:themeColor="accent3" w:themeShade="80"/>
                <w:sz w:val="24"/>
                <w:szCs w:val="24"/>
              </w:rPr>
              <w:t xml:space="preserve"> </w:t>
            </w:r>
            <w:r w:rsidR="00044641" w:rsidRPr="00AE02E1">
              <w:rPr>
                <w:rFonts w:ascii="Arial" w:hAnsi="Arial" w:cs="Arial"/>
                <w:color w:val="4F6228" w:themeColor="accent3" w:themeShade="80"/>
                <w:sz w:val="24"/>
                <w:szCs w:val="24"/>
              </w:rPr>
              <w:t xml:space="preserve">Не менее эффективным способом для формирования речевой и языковой компетенции на уроках немецкого языка является использование  </w:t>
            </w:r>
            <w:r w:rsidR="00044641" w:rsidRPr="00AE02E1">
              <w:rPr>
                <w:rFonts w:ascii="Arial" w:hAnsi="Arial" w:cs="Arial"/>
                <w:color w:val="4F6228" w:themeColor="accent3" w:themeShade="80"/>
                <w:sz w:val="24"/>
                <w:szCs w:val="24"/>
                <w:u w:val="single"/>
              </w:rPr>
              <w:t>технологии развития критического мышления</w:t>
            </w:r>
            <w:r w:rsidR="00044641" w:rsidRPr="00AE02E1">
              <w:rPr>
                <w:rFonts w:ascii="Arial" w:hAnsi="Arial" w:cs="Arial"/>
                <w:color w:val="4F6228" w:themeColor="accent3" w:themeShade="80"/>
                <w:sz w:val="24"/>
                <w:szCs w:val="24"/>
              </w:rPr>
              <w:t xml:space="preserve">. Данную технологию я применяю на средней и старшей ступени обучения немецкому языку. </w:t>
            </w:r>
            <w:r w:rsidR="005541D6" w:rsidRPr="00AE02E1">
              <w:rPr>
                <w:rFonts w:ascii="Arial" w:hAnsi="Arial" w:cs="Arial"/>
                <w:color w:val="4F6228" w:themeColor="accent3" w:themeShade="80"/>
                <w:sz w:val="24"/>
                <w:szCs w:val="24"/>
              </w:rPr>
              <w:t xml:space="preserve">Из всех </w:t>
            </w:r>
            <w:r w:rsidR="00044641" w:rsidRPr="00AE02E1">
              <w:rPr>
                <w:rFonts w:ascii="Arial" w:hAnsi="Arial" w:cs="Arial"/>
                <w:color w:val="4F6228" w:themeColor="accent3" w:themeShade="80"/>
                <w:sz w:val="24"/>
                <w:szCs w:val="24"/>
              </w:rPr>
              <w:t>приёмов технологии развития критического мышления</w:t>
            </w:r>
            <w:r w:rsidR="005541D6" w:rsidRPr="00AE02E1">
              <w:rPr>
                <w:rFonts w:ascii="Arial" w:hAnsi="Arial" w:cs="Arial"/>
                <w:color w:val="4F6228" w:themeColor="accent3" w:themeShade="80"/>
                <w:sz w:val="24"/>
                <w:szCs w:val="24"/>
              </w:rPr>
              <w:t xml:space="preserve"> я чаще всего использую</w:t>
            </w:r>
            <w:r w:rsidR="00044641" w:rsidRPr="00AE02E1">
              <w:rPr>
                <w:rFonts w:ascii="Arial" w:hAnsi="Arial" w:cs="Arial"/>
                <w:color w:val="4F6228" w:themeColor="accent3" w:themeShade="80"/>
                <w:sz w:val="24"/>
                <w:szCs w:val="24"/>
              </w:rPr>
              <w:t xml:space="preserve"> </w:t>
            </w:r>
            <w:r w:rsidR="005541D6" w:rsidRPr="00AE02E1">
              <w:rPr>
                <w:rFonts w:ascii="Arial" w:hAnsi="Arial" w:cs="Arial"/>
                <w:color w:val="4F6228" w:themeColor="accent3" w:themeShade="80"/>
                <w:sz w:val="24"/>
                <w:szCs w:val="24"/>
              </w:rPr>
              <w:t>«</w:t>
            </w:r>
            <w:proofErr w:type="spellStart"/>
            <w:r w:rsidR="00044641" w:rsidRPr="00AE02E1">
              <w:rPr>
                <w:rFonts w:ascii="Arial" w:hAnsi="Arial" w:cs="Arial"/>
                <w:color w:val="4F6228" w:themeColor="accent3" w:themeShade="80"/>
                <w:sz w:val="24"/>
                <w:szCs w:val="24"/>
              </w:rPr>
              <w:t>Синквейн</w:t>
            </w:r>
            <w:proofErr w:type="spellEnd"/>
            <w:r w:rsidR="002B79F6" w:rsidRPr="00AE02E1">
              <w:rPr>
                <w:rFonts w:ascii="Arial" w:hAnsi="Arial" w:cs="Arial"/>
                <w:color w:val="4F6228" w:themeColor="accent3" w:themeShade="80"/>
                <w:sz w:val="24"/>
                <w:szCs w:val="24"/>
              </w:rPr>
              <w:t>».</w:t>
            </w:r>
            <w:r w:rsidR="007F2202" w:rsidRPr="00AE02E1">
              <w:rPr>
                <w:rFonts w:ascii="Arial" w:hAnsi="Arial" w:cs="Arial"/>
                <w:color w:val="4F6228" w:themeColor="accent3" w:themeShade="80"/>
                <w:sz w:val="24"/>
                <w:szCs w:val="24"/>
              </w:rPr>
              <w:t xml:space="preserve"> </w:t>
            </w:r>
            <w:r w:rsidR="005541D6" w:rsidRPr="00AE02E1">
              <w:rPr>
                <w:rFonts w:ascii="Arial" w:hAnsi="Arial" w:cs="Arial"/>
                <w:color w:val="4F6228" w:themeColor="accent3" w:themeShade="80"/>
                <w:sz w:val="24"/>
                <w:szCs w:val="24"/>
              </w:rPr>
              <w:t>Э</w:t>
            </w:r>
            <w:r w:rsidR="00044641" w:rsidRPr="00AE02E1">
              <w:rPr>
                <w:rFonts w:ascii="Arial" w:hAnsi="Arial" w:cs="Arial"/>
                <w:color w:val="4F6228" w:themeColor="accent3" w:themeShade="80"/>
                <w:sz w:val="24"/>
                <w:szCs w:val="24"/>
              </w:rPr>
              <w:t xml:space="preserve">то короткое литературное произведение  </w:t>
            </w:r>
            <w:r w:rsidR="0019355E">
              <w:rPr>
                <w:rFonts w:ascii="Arial" w:hAnsi="Arial" w:cs="Arial"/>
                <w:color w:val="4F6228" w:themeColor="accent3" w:themeShade="80"/>
                <w:sz w:val="24"/>
                <w:szCs w:val="24"/>
              </w:rPr>
              <w:t xml:space="preserve">  (</w:t>
            </w:r>
            <w:r w:rsidR="00044641" w:rsidRPr="00AE02E1">
              <w:rPr>
                <w:rFonts w:ascii="Arial" w:hAnsi="Arial" w:cs="Arial"/>
                <w:color w:val="4F6228" w:themeColor="accent3" w:themeShade="80"/>
                <w:sz w:val="24"/>
                <w:szCs w:val="24"/>
              </w:rPr>
              <w:t>стихотворение</w:t>
            </w:r>
            <w:r w:rsidR="0019355E">
              <w:rPr>
                <w:rFonts w:ascii="Arial" w:hAnsi="Arial" w:cs="Arial"/>
                <w:color w:val="4F6228" w:themeColor="accent3" w:themeShade="80"/>
                <w:sz w:val="24"/>
                <w:szCs w:val="24"/>
              </w:rPr>
              <w:t>)</w:t>
            </w:r>
            <w:r w:rsidR="00FD35B2">
              <w:rPr>
                <w:rFonts w:ascii="Arial" w:hAnsi="Arial" w:cs="Arial"/>
                <w:color w:val="4F6228" w:themeColor="accent3" w:themeShade="80"/>
                <w:sz w:val="24"/>
                <w:szCs w:val="24"/>
              </w:rPr>
              <w:t xml:space="preserve"> </w:t>
            </w:r>
            <w:r w:rsidR="002B79F6" w:rsidRPr="00AE02E1">
              <w:rPr>
                <w:rFonts w:ascii="Arial" w:hAnsi="Arial" w:cs="Arial"/>
                <w:color w:val="4F6228" w:themeColor="accent3" w:themeShade="80"/>
                <w:sz w:val="24"/>
                <w:szCs w:val="24"/>
              </w:rPr>
              <w:t>и</w:t>
            </w:r>
            <w:r w:rsidR="00044641" w:rsidRPr="00AE02E1">
              <w:rPr>
                <w:rFonts w:ascii="Arial" w:hAnsi="Arial" w:cs="Arial"/>
                <w:color w:val="4F6228" w:themeColor="accent3" w:themeShade="80"/>
                <w:sz w:val="24"/>
                <w:szCs w:val="24"/>
              </w:rPr>
              <w:t xml:space="preserve">спользуется для описания своих текущих впечатлений </w:t>
            </w:r>
            <w:r w:rsidR="002B79F6" w:rsidRPr="00AE02E1">
              <w:rPr>
                <w:rFonts w:ascii="Arial" w:hAnsi="Arial" w:cs="Arial"/>
                <w:color w:val="4F6228" w:themeColor="accent3" w:themeShade="80"/>
                <w:sz w:val="24"/>
                <w:szCs w:val="24"/>
              </w:rPr>
              <w:t xml:space="preserve">и </w:t>
            </w:r>
            <w:r w:rsidR="00044641" w:rsidRPr="00AE02E1">
              <w:rPr>
                <w:rFonts w:ascii="Arial" w:hAnsi="Arial" w:cs="Arial"/>
                <w:color w:val="4F6228" w:themeColor="accent3" w:themeShade="80"/>
                <w:sz w:val="24"/>
                <w:szCs w:val="24"/>
              </w:rPr>
              <w:t xml:space="preserve">развивает </w:t>
            </w:r>
            <w:r w:rsidR="00044641" w:rsidRPr="00AE02E1">
              <w:rPr>
                <w:rFonts w:ascii="Arial" w:hAnsi="Arial" w:cs="Arial"/>
                <w:color w:val="4F6228" w:themeColor="accent3" w:themeShade="80"/>
                <w:sz w:val="24"/>
                <w:szCs w:val="24"/>
              </w:rPr>
              <w:lastRenderedPageBreak/>
              <w:t>у учащихся умение делать краткие выводы</w:t>
            </w:r>
            <w:r w:rsidR="002B79F6" w:rsidRPr="00AE02E1">
              <w:rPr>
                <w:rFonts w:ascii="Arial" w:hAnsi="Arial" w:cs="Arial"/>
                <w:color w:val="4F6228" w:themeColor="accent3" w:themeShade="80"/>
                <w:sz w:val="24"/>
                <w:szCs w:val="24"/>
              </w:rPr>
              <w:t>.</w:t>
            </w:r>
          </w:p>
          <w:p w:rsidR="00F17119" w:rsidRPr="00357EE9" w:rsidRDefault="00044641" w:rsidP="00783053">
            <w:pPr>
              <w:shd w:val="clear" w:color="auto" w:fill="DAEEF3" w:themeFill="accent5" w:themeFillTint="33"/>
              <w:spacing w:line="276" w:lineRule="auto"/>
              <w:jc w:val="both"/>
              <w:rPr>
                <w:rFonts w:ascii="Arial" w:eastAsia="Times New Roman" w:hAnsi="Arial" w:cs="Arial"/>
                <w:color w:val="4F6228" w:themeColor="accent3" w:themeShade="80"/>
                <w:sz w:val="24"/>
                <w:szCs w:val="24"/>
              </w:rPr>
            </w:pPr>
            <w:r w:rsidRPr="00AE02E1">
              <w:rPr>
                <w:rFonts w:ascii="Times New Roman" w:hAnsi="Times New Roman" w:cs="Times New Roman"/>
                <w:color w:val="4F6228" w:themeColor="accent3" w:themeShade="80"/>
                <w:sz w:val="28"/>
                <w:szCs w:val="28"/>
              </w:rPr>
              <w:t xml:space="preserve"> </w:t>
            </w:r>
            <w:r w:rsidR="005965E8" w:rsidRPr="00357EE9">
              <w:rPr>
                <w:rFonts w:ascii="Arial" w:hAnsi="Arial" w:cs="Arial"/>
                <w:color w:val="4F6228" w:themeColor="accent3" w:themeShade="80"/>
                <w:sz w:val="24"/>
                <w:szCs w:val="24"/>
              </w:rPr>
              <w:t xml:space="preserve">Приведенные игровые приемы не исчерпывают всего разнообразия игр, которые позволяют ввести и активизировать большое количество лексических и грамматических  единиц, вскрыть эмоциональные и личностные резервы ребенка, сделать процесс обучения в условиях средней школы не только приближенным к </w:t>
            </w:r>
            <w:proofErr w:type="gramStart"/>
            <w:r w:rsidR="005965E8" w:rsidRPr="00357EE9">
              <w:rPr>
                <w:rFonts w:ascii="Arial" w:hAnsi="Arial" w:cs="Arial"/>
                <w:color w:val="4F6228" w:themeColor="accent3" w:themeShade="80"/>
                <w:sz w:val="24"/>
                <w:szCs w:val="24"/>
              </w:rPr>
              <w:t>естественному</w:t>
            </w:r>
            <w:proofErr w:type="gramEnd"/>
            <w:r w:rsidR="005965E8" w:rsidRPr="00357EE9">
              <w:rPr>
                <w:rFonts w:ascii="Arial" w:hAnsi="Arial" w:cs="Arial"/>
                <w:color w:val="4F6228" w:themeColor="accent3" w:themeShade="80"/>
                <w:sz w:val="24"/>
                <w:szCs w:val="24"/>
              </w:rPr>
              <w:t xml:space="preserve">, но и эмоционально позитивным. Урок немецкого языка — это не только игра. Доверительность и непринужденность общения учителя с учащимися возникает благодаря игровой атмосфере. При помощи игры учитель располагает учащихся к серьезным разговорам, обсуждению любых реальных ситуаций. Игра способствует развитию познавательной активности учащихся </w:t>
            </w:r>
            <w:r w:rsidR="007271CC" w:rsidRPr="00357EE9">
              <w:rPr>
                <w:rFonts w:ascii="Arial" w:hAnsi="Arial" w:cs="Arial"/>
                <w:color w:val="4F6228" w:themeColor="accent3" w:themeShade="80"/>
                <w:sz w:val="24"/>
                <w:szCs w:val="24"/>
              </w:rPr>
              <w:t>на уроках</w:t>
            </w:r>
            <w:r w:rsidR="005965E8" w:rsidRPr="00357EE9">
              <w:rPr>
                <w:rFonts w:ascii="Arial" w:hAnsi="Arial" w:cs="Arial"/>
                <w:color w:val="4F6228" w:themeColor="accent3" w:themeShade="80"/>
                <w:sz w:val="24"/>
                <w:szCs w:val="24"/>
              </w:rPr>
              <w:t xml:space="preserve"> немецкого языка. Она несет в себе нравственное начало, делает труд радостным и творческим.</w:t>
            </w:r>
          </w:p>
          <w:p w:rsidR="00F17119" w:rsidRPr="00357EE9" w:rsidRDefault="00F17119" w:rsidP="00783053">
            <w:pPr>
              <w:shd w:val="clear" w:color="auto" w:fill="DAEEF3" w:themeFill="accent5" w:themeFillTint="33"/>
              <w:spacing w:line="276" w:lineRule="auto"/>
              <w:rPr>
                <w:rFonts w:ascii="Arial" w:eastAsia="Times New Roman" w:hAnsi="Arial" w:cs="Arial"/>
                <w:color w:val="4F6228" w:themeColor="accent3" w:themeShade="80"/>
                <w:sz w:val="24"/>
                <w:szCs w:val="24"/>
              </w:rPr>
            </w:pPr>
            <w:proofErr w:type="gramStart"/>
            <w:r w:rsidRPr="00357EE9">
              <w:rPr>
                <w:rFonts w:ascii="Arial" w:eastAsia="Times New Roman" w:hAnsi="Arial" w:cs="Arial"/>
                <w:color w:val="4F6228" w:themeColor="accent3" w:themeShade="80"/>
                <w:sz w:val="24"/>
                <w:szCs w:val="24"/>
              </w:rPr>
              <w:t>Подводя итог, я хочу</w:t>
            </w:r>
            <w:r w:rsidR="00357EE9" w:rsidRPr="00357EE9">
              <w:rPr>
                <w:rFonts w:ascii="Arial" w:eastAsia="Times New Roman" w:hAnsi="Arial" w:cs="Arial"/>
                <w:color w:val="4F6228" w:themeColor="accent3" w:themeShade="80"/>
                <w:sz w:val="24"/>
                <w:szCs w:val="24"/>
              </w:rPr>
              <w:t xml:space="preserve"> отметить, что применяемые</w:t>
            </w:r>
            <w:r w:rsidR="00357EE9">
              <w:rPr>
                <w:rFonts w:ascii="Arial" w:eastAsia="Times New Roman" w:hAnsi="Arial" w:cs="Arial"/>
                <w:color w:val="4F6228" w:themeColor="accent3" w:themeShade="80"/>
                <w:sz w:val="24"/>
                <w:szCs w:val="24"/>
              </w:rPr>
              <w:t xml:space="preserve"> </w:t>
            </w:r>
            <w:r w:rsidR="00357EE9" w:rsidRPr="00357EE9">
              <w:rPr>
                <w:rFonts w:ascii="Arial" w:eastAsia="Times New Roman" w:hAnsi="Arial" w:cs="Arial"/>
                <w:color w:val="4F6228" w:themeColor="accent3" w:themeShade="80"/>
                <w:sz w:val="24"/>
                <w:szCs w:val="24"/>
              </w:rPr>
              <w:t xml:space="preserve"> мною </w:t>
            </w:r>
            <w:r w:rsidRPr="00357EE9">
              <w:rPr>
                <w:rFonts w:ascii="Arial" w:eastAsia="Times New Roman" w:hAnsi="Arial" w:cs="Arial"/>
                <w:color w:val="4F6228" w:themeColor="accent3" w:themeShade="80"/>
                <w:sz w:val="24"/>
                <w:szCs w:val="24"/>
              </w:rPr>
              <w:t xml:space="preserve">методические приемы </w:t>
            </w:r>
            <w:r w:rsidR="00A221B7">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с использованием</w:t>
            </w:r>
            <w:r w:rsidR="00357EE9" w:rsidRPr="00357EE9">
              <w:rPr>
                <w:rFonts w:ascii="Arial" w:eastAsia="Times New Roman" w:hAnsi="Arial" w:cs="Arial"/>
                <w:color w:val="4F6228" w:themeColor="accent3" w:themeShade="80"/>
                <w:sz w:val="24"/>
                <w:szCs w:val="24"/>
              </w:rPr>
              <w:t xml:space="preserve"> игровых технологий</w:t>
            </w:r>
            <w:r w:rsidR="00357EE9">
              <w:rPr>
                <w:rFonts w:ascii="Arial" w:eastAsia="Times New Roman" w:hAnsi="Arial" w:cs="Arial"/>
                <w:color w:val="4F6228" w:themeColor="accent3" w:themeShade="80"/>
                <w:sz w:val="24"/>
                <w:szCs w:val="24"/>
              </w:rPr>
              <w:t xml:space="preserve"> </w:t>
            </w:r>
            <w:r w:rsidR="00357EE9" w:rsidRPr="00357EE9">
              <w:rPr>
                <w:rFonts w:ascii="Arial" w:eastAsia="Times New Roman" w:hAnsi="Arial" w:cs="Arial"/>
                <w:color w:val="4F6228" w:themeColor="accent3" w:themeShade="80"/>
                <w:sz w:val="24"/>
                <w:szCs w:val="24"/>
              </w:rPr>
              <w:t xml:space="preserve"> в обучении,  </w:t>
            </w:r>
            <w:r w:rsidRPr="00357EE9">
              <w:rPr>
                <w:rFonts w:ascii="Arial" w:eastAsia="Times New Roman" w:hAnsi="Arial" w:cs="Arial"/>
                <w:color w:val="4F6228" w:themeColor="accent3" w:themeShade="80"/>
                <w:sz w:val="24"/>
                <w:szCs w:val="24"/>
              </w:rPr>
              <w:t>регулярное применение личностно-ориентированного подхода (в виде обязательного поощрения</w:t>
            </w:r>
            <w:r w:rsidR="00357EE9">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 xml:space="preserve"> учащихся, индивидуального подхода  к каждому ученику, создания благоприятной</w:t>
            </w:r>
            <w:r w:rsidR="00357EE9">
              <w:rPr>
                <w:rFonts w:ascii="Arial" w:eastAsia="Times New Roman" w:hAnsi="Arial" w:cs="Arial"/>
                <w:color w:val="4F6228" w:themeColor="accent3" w:themeShade="80"/>
                <w:sz w:val="24"/>
                <w:szCs w:val="24"/>
              </w:rPr>
              <w:t xml:space="preserve"> </w:t>
            </w:r>
            <w:r w:rsidR="00357EE9" w:rsidRPr="00357EE9">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эмоциональной атмосферы и т.д.) позволяют мне постепенно</w:t>
            </w:r>
            <w:r w:rsidR="00357EE9">
              <w:rPr>
                <w:rFonts w:ascii="Arial" w:eastAsia="Times New Roman" w:hAnsi="Arial" w:cs="Arial"/>
                <w:color w:val="4F6228" w:themeColor="accent3" w:themeShade="80"/>
                <w:sz w:val="24"/>
                <w:szCs w:val="24"/>
              </w:rPr>
              <w:t xml:space="preserve"> </w:t>
            </w:r>
            <w:r w:rsidR="00357EE9" w:rsidRPr="00357EE9">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 xml:space="preserve"> решать обозначенную</w:t>
            </w:r>
            <w:r w:rsidR="00357EE9">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 xml:space="preserve"> педагогическую  задачу по активизации познавательной деятельности учащихся  на</w:t>
            </w:r>
            <w:r w:rsidR="00357EE9">
              <w:rPr>
                <w:rFonts w:ascii="Arial" w:eastAsia="Times New Roman" w:hAnsi="Arial" w:cs="Arial"/>
                <w:color w:val="4F6228" w:themeColor="accent3" w:themeShade="80"/>
                <w:sz w:val="24"/>
                <w:szCs w:val="24"/>
              </w:rPr>
              <w:t xml:space="preserve"> </w:t>
            </w:r>
            <w:r w:rsidRPr="00357EE9">
              <w:rPr>
                <w:rFonts w:ascii="Arial" w:eastAsia="Times New Roman" w:hAnsi="Arial" w:cs="Arial"/>
                <w:color w:val="4F6228" w:themeColor="accent3" w:themeShade="80"/>
                <w:sz w:val="24"/>
                <w:szCs w:val="24"/>
              </w:rPr>
              <w:t xml:space="preserve"> уроках немецкого языка</w:t>
            </w:r>
            <w:r w:rsidR="00357EE9" w:rsidRPr="00357EE9">
              <w:rPr>
                <w:rFonts w:ascii="Arial" w:eastAsia="Times New Roman" w:hAnsi="Arial" w:cs="Arial"/>
                <w:color w:val="4F6228" w:themeColor="accent3" w:themeShade="80"/>
                <w:sz w:val="24"/>
                <w:szCs w:val="24"/>
              </w:rPr>
              <w:t>.</w:t>
            </w:r>
            <w:r w:rsidRPr="00357EE9">
              <w:rPr>
                <w:rFonts w:ascii="Arial" w:eastAsia="Times New Roman" w:hAnsi="Arial" w:cs="Arial"/>
                <w:color w:val="4F6228" w:themeColor="accent3" w:themeShade="80"/>
                <w:sz w:val="24"/>
                <w:szCs w:val="24"/>
              </w:rPr>
              <w:t>.</w:t>
            </w:r>
            <w:proofErr w:type="gramEnd"/>
          </w:p>
          <w:p w:rsidR="005965E8" w:rsidRPr="00357EE9" w:rsidRDefault="005965E8" w:rsidP="00783053">
            <w:pPr>
              <w:shd w:val="clear" w:color="auto" w:fill="DAEEF3" w:themeFill="accent5" w:themeFillTint="33"/>
              <w:spacing w:before="120" w:line="276" w:lineRule="auto"/>
              <w:ind w:firstLine="709"/>
              <w:jc w:val="both"/>
              <w:rPr>
                <w:rFonts w:ascii="Arial" w:hAnsi="Arial" w:cs="Arial"/>
                <w:sz w:val="24"/>
                <w:szCs w:val="24"/>
              </w:rPr>
            </w:pPr>
          </w:p>
          <w:p w:rsidR="006A4364" w:rsidRDefault="006A4364" w:rsidP="0019355E">
            <w:pPr>
              <w:spacing w:line="276" w:lineRule="auto"/>
              <w:jc w:val="both"/>
            </w:pPr>
          </w:p>
        </w:tc>
      </w:tr>
      <w:tr w:rsidR="006A4364" w:rsidTr="00EE3E1F">
        <w:trPr>
          <w:trHeight w:val="3817"/>
        </w:trPr>
        <w:tc>
          <w:tcPr>
            <w:tcW w:w="3261" w:type="dxa"/>
            <w:shd w:val="clear" w:color="auto" w:fill="C2D69B" w:themeFill="accent3" w:themeFillTint="99"/>
          </w:tcPr>
          <w:p w:rsidR="00D75265" w:rsidRDefault="00D75265">
            <w:pPr>
              <w:rPr>
                <w:rFonts w:ascii="Arial" w:hAnsi="Arial" w:cs="Arial"/>
                <w:sz w:val="20"/>
                <w:szCs w:val="20"/>
              </w:rPr>
            </w:pPr>
          </w:p>
          <w:p w:rsidR="00D75265" w:rsidRPr="00632DB7" w:rsidRDefault="00FD35B2" w:rsidP="00732BF2">
            <w:pPr>
              <w:shd w:val="clear" w:color="auto" w:fill="E5B8B7" w:themeFill="accent2" w:themeFillTint="66"/>
              <w:rPr>
                <w:rFonts w:ascii="Arial" w:hAnsi="Arial" w:cs="Arial"/>
                <w:b/>
                <w:color w:val="984806" w:themeColor="accent6" w:themeShade="80"/>
              </w:rPr>
            </w:pPr>
            <w:r>
              <w:rPr>
                <w:rFonts w:ascii="Arial" w:hAnsi="Arial" w:cs="Arial"/>
                <w:b/>
                <w:color w:val="984806" w:themeColor="accent6" w:themeShade="80"/>
                <w:sz w:val="20"/>
                <w:szCs w:val="20"/>
              </w:rPr>
              <w:t xml:space="preserve"> </w:t>
            </w:r>
            <w:r w:rsidRPr="00632DB7">
              <w:rPr>
                <w:rFonts w:ascii="Arial" w:hAnsi="Arial" w:cs="Arial"/>
                <w:b/>
                <w:color w:val="984806" w:themeColor="accent6" w:themeShade="80"/>
              </w:rPr>
              <w:t>5</w:t>
            </w:r>
            <w:r w:rsidR="00632DB7">
              <w:rPr>
                <w:rFonts w:ascii="Arial" w:hAnsi="Arial" w:cs="Arial"/>
                <w:b/>
                <w:color w:val="984806" w:themeColor="accent6" w:themeShade="80"/>
              </w:rPr>
              <w:t>.</w:t>
            </w:r>
            <w:r w:rsidR="00D75265" w:rsidRPr="00632DB7">
              <w:rPr>
                <w:rFonts w:ascii="Arial" w:hAnsi="Arial" w:cs="Arial"/>
                <w:b/>
                <w:color w:val="984806" w:themeColor="accent6" w:themeShade="80"/>
              </w:rPr>
              <w:t>Анализ результативности</w:t>
            </w:r>
          </w:p>
          <w:p w:rsidR="006A4364" w:rsidRPr="00D75265" w:rsidRDefault="00D75265" w:rsidP="00732BF2">
            <w:pPr>
              <w:shd w:val="clear" w:color="auto" w:fill="E5B8B7" w:themeFill="accent2" w:themeFillTint="66"/>
              <w:rPr>
                <w:rFonts w:ascii="Arial" w:hAnsi="Arial" w:cs="Arial"/>
                <w:sz w:val="20"/>
                <w:szCs w:val="20"/>
              </w:rPr>
            </w:pPr>
            <w:r w:rsidRPr="00632DB7">
              <w:rPr>
                <w:rFonts w:ascii="Arial" w:hAnsi="Arial" w:cs="Arial"/>
                <w:b/>
                <w:color w:val="984806" w:themeColor="accent6" w:themeShade="80"/>
              </w:rPr>
              <w:t xml:space="preserve">            опыта</w:t>
            </w:r>
          </w:p>
        </w:tc>
        <w:tc>
          <w:tcPr>
            <w:tcW w:w="8055" w:type="dxa"/>
          </w:tcPr>
          <w:p w:rsidR="00967A16" w:rsidRPr="0093516F" w:rsidRDefault="00967A16" w:rsidP="00783053">
            <w:pPr>
              <w:shd w:val="clear" w:color="auto" w:fill="DAEEF3" w:themeFill="accent5" w:themeFillTint="33"/>
              <w:spacing w:before="150" w:after="180" w:line="276" w:lineRule="auto"/>
              <w:rPr>
                <w:rFonts w:ascii="Arial" w:eastAsia="Times New Roman" w:hAnsi="Arial" w:cs="Arial"/>
                <w:color w:val="4F6228" w:themeColor="accent3" w:themeShade="80"/>
                <w:sz w:val="24"/>
                <w:szCs w:val="24"/>
              </w:rPr>
            </w:pPr>
            <w:r w:rsidRPr="00783053">
              <w:rPr>
                <w:rFonts w:ascii="Arial" w:eastAsia="Times New Roman" w:hAnsi="Arial" w:cs="Arial"/>
                <w:color w:val="4F6228" w:themeColor="accent3" w:themeShade="80"/>
                <w:sz w:val="24"/>
                <w:szCs w:val="24"/>
                <w:shd w:val="clear" w:color="auto" w:fill="DAEEF3" w:themeFill="accent5" w:themeFillTint="33"/>
              </w:rPr>
              <w:t>Игровые формы и приёмы очень разнообразны и могут быть использованы при обучении всем видам речевой деятельности. Опыт моей работы показал, что использование игровых технологий обеспечивает активизацию учебной и познавательной деятельности учащихся на уроке и высокую эффективность усвоения учебной информации. Организация уроков с применением игровых технологий позволяет осмыслить материал за короткий промежуток времени, пережить имеющий</w:t>
            </w:r>
            <w:r w:rsidR="002A7042" w:rsidRPr="00783053">
              <w:rPr>
                <w:rFonts w:ascii="Arial" w:eastAsia="Times New Roman" w:hAnsi="Arial" w:cs="Arial"/>
                <w:color w:val="4F6228" w:themeColor="accent3" w:themeShade="80"/>
                <w:sz w:val="24"/>
                <w:szCs w:val="24"/>
                <w:shd w:val="clear" w:color="auto" w:fill="DAEEF3" w:themeFill="accent5" w:themeFillTint="33"/>
              </w:rPr>
              <w:t>ся</w:t>
            </w:r>
            <w:r w:rsidRPr="00783053">
              <w:rPr>
                <w:rFonts w:ascii="Arial" w:eastAsia="Times New Roman" w:hAnsi="Arial" w:cs="Arial"/>
                <w:color w:val="4F6228" w:themeColor="accent3" w:themeShade="80"/>
                <w:sz w:val="24"/>
                <w:szCs w:val="24"/>
                <w:shd w:val="clear" w:color="auto" w:fill="DAEEF3" w:themeFill="accent5" w:themeFillTint="33"/>
              </w:rPr>
              <w:t xml:space="preserve"> личный опыт в новых ситуациях</w:t>
            </w:r>
            <w:r w:rsidR="00783053" w:rsidRPr="00783053">
              <w:rPr>
                <w:rFonts w:ascii="Arial" w:eastAsia="Times New Roman" w:hAnsi="Arial" w:cs="Arial"/>
                <w:color w:val="4F6228" w:themeColor="accent3" w:themeShade="80"/>
                <w:sz w:val="24"/>
                <w:szCs w:val="24"/>
                <w:shd w:val="clear" w:color="auto" w:fill="DAEEF3" w:themeFill="accent5" w:themeFillTint="33"/>
              </w:rPr>
              <w:t>,</w:t>
            </w:r>
            <w:r w:rsidRPr="00783053">
              <w:rPr>
                <w:rFonts w:ascii="Arial" w:eastAsia="Times New Roman" w:hAnsi="Arial" w:cs="Arial"/>
                <w:color w:val="4F6228" w:themeColor="accent3" w:themeShade="80"/>
                <w:sz w:val="24"/>
                <w:szCs w:val="24"/>
                <w:shd w:val="clear" w:color="auto" w:fill="DAEEF3" w:themeFill="accent5" w:themeFillTint="33"/>
              </w:rPr>
              <w:t xml:space="preserve"> тем самым организовать его, ориентировать в реальной жизни. Эффективность использования игровых технологий в процессе обучения немецкому языку заключается в следующем: в процессе игры реализуется важное условие</w:t>
            </w:r>
            <w:r w:rsidR="002A7042" w:rsidRPr="00783053">
              <w:rPr>
                <w:rFonts w:ascii="Arial" w:eastAsia="Times New Roman" w:hAnsi="Arial" w:cs="Arial"/>
                <w:color w:val="4F6228" w:themeColor="accent3" w:themeShade="80"/>
                <w:sz w:val="24"/>
                <w:szCs w:val="24"/>
                <w:shd w:val="clear" w:color="auto" w:fill="DAEEF3" w:themeFill="accent5" w:themeFillTint="33"/>
              </w:rPr>
              <w:t xml:space="preserve"> </w:t>
            </w:r>
            <w:r w:rsidRPr="00783053">
              <w:rPr>
                <w:rFonts w:ascii="Arial" w:eastAsia="Times New Roman" w:hAnsi="Arial" w:cs="Arial"/>
                <w:color w:val="4F6228" w:themeColor="accent3" w:themeShade="80"/>
                <w:sz w:val="24"/>
                <w:szCs w:val="24"/>
                <w:shd w:val="clear" w:color="auto" w:fill="DAEEF3" w:themeFill="accent5" w:themeFillTint="33"/>
              </w:rPr>
              <w:t>- и учитель, и ученики общаются на немецком языке; скучное повторение грамматического правила или закрепление новой лексики в форме игры превращается в увлекательное занятие; учащиеся получают практическое применение новых знаний, исчезает языковой барьер, который зачастую присутствует у стеснительных людей, в процессе игры учащиеся раскрепощаются, что позволяет общаться более свободно</w:t>
            </w:r>
            <w:r w:rsidRPr="0093516F">
              <w:rPr>
                <w:rFonts w:ascii="Arial" w:eastAsia="Times New Roman" w:hAnsi="Arial" w:cs="Arial"/>
                <w:color w:val="4F6228" w:themeColor="accent3" w:themeShade="80"/>
                <w:sz w:val="24"/>
                <w:szCs w:val="24"/>
              </w:rPr>
              <w:t xml:space="preserve"> и непринуждённо. Ценность игровых технологий и в том, что они </w:t>
            </w:r>
            <w:r w:rsidRPr="0093516F">
              <w:rPr>
                <w:rFonts w:ascii="Arial" w:eastAsia="Times New Roman" w:hAnsi="Arial" w:cs="Arial"/>
                <w:color w:val="4F6228" w:themeColor="accent3" w:themeShade="80"/>
                <w:sz w:val="24"/>
                <w:szCs w:val="24"/>
              </w:rPr>
              <w:lastRenderedPageBreak/>
              <w:t xml:space="preserve">вносят разнообразие в урок, способствуют развитию творчества. Я заметила, что более ощутимым результатом для меня стало то, что дети с удовольствием начали посещать уроки немецкого языка, повысилась их активность на занятиях, они смелее поднимают руки, </w:t>
            </w:r>
            <w:proofErr w:type="gramStart"/>
            <w:r w:rsidRPr="0093516F">
              <w:rPr>
                <w:rFonts w:ascii="Arial" w:eastAsia="Times New Roman" w:hAnsi="Arial" w:cs="Arial"/>
                <w:color w:val="4F6228" w:themeColor="accent3" w:themeShade="80"/>
                <w:sz w:val="24"/>
                <w:szCs w:val="24"/>
              </w:rPr>
              <w:t>отвечают</w:t>
            </w:r>
            <w:proofErr w:type="gramEnd"/>
            <w:r w:rsidRPr="0093516F">
              <w:rPr>
                <w:rFonts w:ascii="Arial" w:eastAsia="Times New Roman" w:hAnsi="Arial" w:cs="Arial"/>
                <w:color w:val="4F6228" w:themeColor="accent3" w:themeShade="80"/>
                <w:sz w:val="24"/>
                <w:szCs w:val="24"/>
              </w:rPr>
              <w:t xml:space="preserve"> не боясь ошибиться, с удовольствием помогают друг другу. </w:t>
            </w:r>
            <w:proofErr w:type="gramStart"/>
            <w:r w:rsidRPr="0093516F">
              <w:rPr>
                <w:rFonts w:ascii="Arial" w:eastAsia="Times New Roman" w:hAnsi="Arial" w:cs="Arial"/>
                <w:color w:val="4F6228" w:themeColor="accent3" w:themeShade="80"/>
                <w:sz w:val="24"/>
                <w:szCs w:val="24"/>
              </w:rPr>
              <w:t>Обучающиеся</w:t>
            </w:r>
            <w:proofErr w:type="gramEnd"/>
            <w:r w:rsidRPr="0093516F">
              <w:rPr>
                <w:rFonts w:ascii="Arial" w:eastAsia="Times New Roman" w:hAnsi="Arial" w:cs="Arial"/>
                <w:color w:val="4F6228" w:themeColor="accent3" w:themeShade="80"/>
                <w:sz w:val="24"/>
                <w:szCs w:val="24"/>
              </w:rPr>
              <w:t xml:space="preserve"> охотнее участвуют в олимпиадах и конкурсах по немецкому языку</w:t>
            </w:r>
            <w:r w:rsidR="002A7042" w:rsidRPr="0093516F">
              <w:rPr>
                <w:rFonts w:ascii="Arial" w:eastAsia="Times New Roman" w:hAnsi="Arial" w:cs="Arial"/>
                <w:color w:val="4F6228" w:themeColor="accent3" w:themeShade="80"/>
                <w:sz w:val="24"/>
                <w:szCs w:val="24"/>
              </w:rPr>
              <w:t xml:space="preserve">. </w:t>
            </w:r>
            <w:r w:rsidRPr="0093516F">
              <w:rPr>
                <w:rFonts w:ascii="Arial" w:eastAsia="Times New Roman" w:hAnsi="Arial" w:cs="Arial"/>
                <w:color w:val="4F6228" w:themeColor="accent3" w:themeShade="80"/>
                <w:sz w:val="24"/>
                <w:szCs w:val="24"/>
              </w:rPr>
              <w:t>Мой опыт использования игровых технологий позволяет сделать вывод о том, что игровые технологии обеспечивают активизацию учебной и познавательной деятельности на уроке</w:t>
            </w:r>
            <w:r w:rsidR="00BD5DE8" w:rsidRPr="0093516F">
              <w:rPr>
                <w:rFonts w:ascii="Arial" w:eastAsia="Times New Roman" w:hAnsi="Arial" w:cs="Arial"/>
                <w:color w:val="4F6228" w:themeColor="accent3" w:themeShade="80"/>
                <w:sz w:val="24"/>
                <w:szCs w:val="24"/>
              </w:rPr>
              <w:t xml:space="preserve"> </w:t>
            </w:r>
            <w:r w:rsidRPr="0093516F">
              <w:rPr>
                <w:rFonts w:ascii="Arial" w:eastAsia="Times New Roman" w:hAnsi="Arial" w:cs="Arial"/>
                <w:color w:val="4F6228" w:themeColor="accent3" w:themeShade="80"/>
                <w:sz w:val="24"/>
                <w:szCs w:val="24"/>
              </w:rPr>
              <w:t>и высокую эффективность усвоения учебной информации. Уроки с применением игровых технологий позволяют осмыслить материал за короткий промежуток времени, пережить имеющийся личный опыт в новых ситуациях, тем самым организовать его</w:t>
            </w:r>
            <w:r w:rsidR="00EE3E1F" w:rsidRPr="0093516F">
              <w:rPr>
                <w:rFonts w:ascii="Arial" w:eastAsia="Times New Roman" w:hAnsi="Arial" w:cs="Arial"/>
                <w:color w:val="4F6228" w:themeColor="accent3" w:themeShade="80"/>
                <w:sz w:val="24"/>
                <w:szCs w:val="24"/>
              </w:rPr>
              <w:t>,</w:t>
            </w:r>
            <w:r w:rsidRPr="0093516F">
              <w:rPr>
                <w:rFonts w:ascii="Arial" w:eastAsia="Times New Roman" w:hAnsi="Arial" w:cs="Arial"/>
                <w:color w:val="4F6228" w:themeColor="accent3" w:themeShade="80"/>
                <w:sz w:val="24"/>
                <w:szCs w:val="24"/>
              </w:rPr>
              <w:t xml:space="preserve"> ориентировать в реальной жизни.</w:t>
            </w:r>
          </w:p>
          <w:p w:rsidR="006A4364" w:rsidRPr="0093516F" w:rsidRDefault="006A4364" w:rsidP="00967A16">
            <w:pPr>
              <w:rPr>
                <w:color w:val="4F6228" w:themeColor="accent3" w:themeShade="80"/>
              </w:rPr>
            </w:pPr>
          </w:p>
        </w:tc>
      </w:tr>
      <w:tr w:rsidR="006A4364" w:rsidTr="007427FD">
        <w:trPr>
          <w:trHeight w:val="1265"/>
        </w:trPr>
        <w:tc>
          <w:tcPr>
            <w:tcW w:w="3261" w:type="dxa"/>
            <w:shd w:val="clear" w:color="auto" w:fill="FABF8F" w:themeFill="accent6" w:themeFillTint="99"/>
          </w:tcPr>
          <w:p w:rsidR="00FD35B2" w:rsidRDefault="00FD35B2">
            <w:pPr>
              <w:rPr>
                <w:rFonts w:ascii="Arial" w:hAnsi="Arial" w:cs="Arial"/>
                <w:sz w:val="20"/>
                <w:szCs w:val="20"/>
              </w:rPr>
            </w:pPr>
          </w:p>
          <w:p w:rsidR="006A4364" w:rsidRPr="00E23F2B" w:rsidRDefault="00FD35B2">
            <w:pPr>
              <w:rPr>
                <w:rFonts w:ascii="Arial" w:hAnsi="Arial" w:cs="Arial"/>
                <w:b/>
                <w:color w:val="984806" w:themeColor="accent6" w:themeShade="80"/>
              </w:rPr>
            </w:pPr>
            <w:r w:rsidRPr="00E23F2B">
              <w:rPr>
                <w:rFonts w:ascii="Arial" w:hAnsi="Arial" w:cs="Arial"/>
                <w:b/>
                <w:color w:val="984806" w:themeColor="accent6" w:themeShade="80"/>
              </w:rPr>
              <w:t xml:space="preserve"> </w:t>
            </w:r>
            <w:r w:rsidRPr="00732BF2">
              <w:rPr>
                <w:rFonts w:ascii="Arial" w:hAnsi="Arial" w:cs="Arial"/>
                <w:b/>
                <w:color w:val="984806" w:themeColor="accent6" w:themeShade="80"/>
                <w:shd w:val="clear" w:color="auto" w:fill="E5B8B7" w:themeFill="accent2" w:themeFillTint="66"/>
              </w:rPr>
              <w:t>6.Трудоёмкость опыта</w:t>
            </w:r>
          </w:p>
        </w:tc>
        <w:tc>
          <w:tcPr>
            <w:tcW w:w="8055" w:type="dxa"/>
          </w:tcPr>
          <w:p w:rsidR="009258DF" w:rsidRPr="0093516F" w:rsidRDefault="009258DF"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rPr>
            </w:pPr>
            <w:r w:rsidRPr="0093516F">
              <w:rPr>
                <w:rFonts w:ascii="Arial" w:hAnsi="Arial" w:cs="Arial"/>
                <w:color w:val="4F6228" w:themeColor="accent3" w:themeShade="80"/>
                <w:bdr w:val="none" w:sz="0" w:space="0" w:color="auto" w:frame="1"/>
              </w:rPr>
              <w:t> </w:t>
            </w:r>
            <w:r w:rsidR="00FD297E" w:rsidRPr="0093516F">
              <w:rPr>
                <w:rFonts w:ascii="Arial" w:hAnsi="Arial" w:cs="Arial"/>
                <w:color w:val="4F6228" w:themeColor="accent3" w:themeShade="80"/>
                <w:bdr w:val="none" w:sz="0" w:space="0" w:color="auto" w:frame="1"/>
              </w:rPr>
              <w:t>Как показывает опыт, и</w:t>
            </w:r>
            <w:r w:rsidRPr="0093516F">
              <w:rPr>
                <w:rFonts w:ascii="Arial" w:hAnsi="Arial" w:cs="Arial"/>
                <w:color w:val="4F6228" w:themeColor="accent3" w:themeShade="80"/>
                <w:bdr w:val="none" w:sz="0" w:space="0" w:color="auto" w:frame="1"/>
              </w:rPr>
              <w:t>гровые приемы создают благоприятный психологический климат при обучении иностранному языку. Благодаря игре активизируется речевая деятельность</w:t>
            </w:r>
            <w:r w:rsidR="005E13AE" w:rsidRPr="0093516F">
              <w:rPr>
                <w:rFonts w:ascii="Arial" w:hAnsi="Arial" w:cs="Arial"/>
                <w:color w:val="4F6228" w:themeColor="accent3" w:themeShade="80"/>
                <w:bdr w:val="none" w:sz="0" w:space="0" w:color="auto" w:frame="1"/>
              </w:rPr>
              <w:t xml:space="preserve"> учащихся</w:t>
            </w:r>
            <w:r w:rsidRPr="0093516F">
              <w:rPr>
                <w:rFonts w:ascii="Arial" w:hAnsi="Arial" w:cs="Arial"/>
                <w:color w:val="4F6228" w:themeColor="accent3" w:themeShade="80"/>
                <w:bdr w:val="none" w:sz="0" w:space="0" w:color="auto" w:frame="1"/>
              </w:rPr>
              <w:t>, повышается эмоциональный тонус, поддерживается интерес к изучению иностранного языка, тем самым она способствует более интенсивному и легкому запоминанию нового материала.</w:t>
            </w:r>
          </w:p>
          <w:p w:rsidR="00EE0362" w:rsidRPr="0093516F" w:rsidRDefault="00FD297E"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bdr w:val="none" w:sz="0" w:space="0" w:color="auto" w:frame="1"/>
              </w:rPr>
              <w:t>Поэтому</w:t>
            </w:r>
            <w:r w:rsidR="009258DF" w:rsidRPr="0093516F">
              <w:rPr>
                <w:rFonts w:ascii="Arial" w:hAnsi="Arial" w:cs="Arial"/>
                <w:color w:val="4F6228" w:themeColor="accent3" w:themeShade="80"/>
                <w:bdr w:val="none" w:sz="0" w:space="0" w:color="auto" w:frame="1"/>
              </w:rPr>
              <w:t xml:space="preserve"> идея использования учебных игр </w:t>
            </w:r>
            <w:r w:rsidRPr="0093516F">
              <w:rPr>
                <w:rFonts w:ascii="Arial" w:hAnsi="Arial" w:cs="Arial"/>
                <w:color w:val="4F6228" w:themeColor="accent3" w:themeShade="80"/>
                <w:bdr w:val="none" w:sz="0" w:space="0" w:color="auto" w:frame="1"/>
              </w:rPr>
              <w:t xml:space="preserve">при </w:t>
            </w:r>
            <w:r w:rsidR="009258DF" w:rsidRPr="0093516F">
              <w:rPr>
                <w:rFonts w:ascii="Arial" w:hAnsi="Arial" w:cs="Arial"/>
                <w:color w:val="4F6228" w:themeColor="accent3" w:themeShade="80"/>
                <w:bdr w:val="none" w:sz="0" w:space="0" w:color="auto" w:frame="1"/>
              </w:rPr>
              <w:t>обучени</w:t>
            </w:r>
            <w:r w:rsidRPr="0093516F">
              <w:rPr>
                <w:rFonts w:ascii="Arial" w:hAnsi="Arial" w:cs="Arial"/>
                <w:color w:val="4F6228" w:themeColor="accent3" w:themeShade="80"/>
                <w:bdr w:val="none" w:sz="0" w:space="0" w:color="auto" w:frame="1"/>
              </w:rPr>
              <w:t>и</w:t>
            </w:r>
            <w:r w:rsidR="009258DF" w:rsidRPr="0093516F">
              <w:rPr>
                <w:rFonts w:ascii="Arial" w:hAnsi="Arial" w:cs="Arial"/>
                <w:color w:val="4F6228" w:themeColor="accent3" w:themeShade="80"/>
                <w:bdr w:val="none" w:sz="0" w:space="0" w:color="auto" w:frame="1"/>
              </w:rPr>
              <w:t xml:space="preserve"> иностранному языку</w:t>
            </w:r>
            <w:r w:rsidRPr="0093516F">
              <w:rPr>
                <w:rFonts w:ascii="Arial" w:hAnsi="Arial" w:cs="Arial"/>
                <w:color w:val="4F6228" w:themeColor="accent3" w:themeShade="80"/>
                <w:bdr w:val="none" w:sz="0" w:space="0" w:color="auto" w:frame="1"/>
              </w:rPr>
              <w:t xml:space="preserve"> представляется весьма перспективной. </w:t>
            </w:r>
            <w:r w:rsidR="009258DF" w:rsidRPr="0093516F">
              <w:rPr>
                <w:rFonts w:ascii="Arial" w:hAnsi="Arial" w:cs="Arial"/>
                <w:color w:val="4F6228" w:themeColor="accent3" w:themeShade="80"/>
                <w:bdr w:val="none" w:sz="0" w:space="0" w:color="auto" w:frame="1"/>
              </w:rPr>
              <w:t>Следует, однако, подчеркнуть, что игры не могут заменить систематической учебы и интенсивной тренировки. Учитель должен применять их в меру, целесообразно и плавно, а так же помнить, что игра является лишь одним из различных средств обучения школьников иностранным языкам</w:t>
            </w:r>
            <w:r w:rsidR="003F203F" w:rsidRPr="0093516F">
              <w:rPr>
                <w:rFonts w:ascii="Arial" w:hAnsi="Arial" w:cs="Arial"/>
                <w:color w:val="4F6228" w:themeColor="accent3" w:themeShade="80"/>
                <w:bdr w:val="none" w:sz="0" w:space="0" w:color="auto" w:frame="1"/>
              </w:rPr>
              <w:t>. Мой личный опыт преподавателя свидетельствует: необходимо соблюдать ряд условий, при которых игры будут способствовать активизации речевой и познавательной деятельности учащихся на уроках немецкого языка.</w:t>
            </w:r>
          </w:p>
          <w:p w:rsidR="00EE0362" w:rsidRPr="0093516F" w:rsidRDefault="009258DF"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bdr w:val="none" w:sz="0" w:space="0" w:color="auto" w:frame="1"/>
              </w:rPr>
              <w:t>1. Выбор формы игры должен быть педагогически и дидактически обоснован. Нужно всегда знать цель использования игры.</w:t>
            </w:r>
          </w:p>
          <w:p w:rsidR="00EE0362" w:rsidRPr="0093516F" w:rsidRDefault="00EE0362"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rPr>
            </w:pPr>
            <w:r w:rsidRPr="0093516F">
              <w:rPr>
                <w:rFonts w:ascii="Arial" w:hAnsi="Arial" w:cs="Arial"/>
                <w:color w:val="4F6228" w:themeColor="accent3" w:themeShade="80"/>
                <w:bdr w:val="none" w:sz="0" w:space="0" w:color="auto" w:frame="1"/>
              </w:rPr>
              <w:t>2.Игры должны соответствовать возрасту и языковым возможностям детей.</w:t>
            </w:r>
          </w:p>
          <w:p w:rsidR="004B38BA" w:rsidRPr="0093516F" w:rsidRDefault="00EE0362"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rPr>
            </w:pPr>
            <w:r w:rsidRPr="0093516F">
              <w:rPr>
                <w:rFonts w:ascii="Arial" w:hAnsi="Arial" w:cs="Arial"/>
                <w:color w:val="4F6228" w:themeColor="accent3" w:themeShade="80"/>
              </w:rPr>
              <w:t>3</w:t>
            </w:r>
            <w:r w:rsidR="00010B54" w:rsidRPr="0093516F">
              <w:rPr>
                <w:rFonts w:ascii="Arial" w:hAnsi="Arial" w:cs="Arial"/>
                <w:color w:val="4F6228" w:themeColor="accent3" w:themeShade="80"/>
              </w:rPr>
              <w:t>.</w:t>
            </w:r>
            <w:r w:rsidR="004B38BA" w:rsidRPr="0093516F">
              <w:rPr>
                <w:rFonts w:ascii="Arial" w:hAnsi="Arial" w:cs="Arial"/>
                <w:color w:val="4F6228" w:themeColor="accent3" w:themeShade="80"/>
              </w:rPr>
              <w:t xml:space="preserve">Подготовить </w:t>
            </w:r>
            <w:r w:rsidR="00010B54" w:rsidRPr="0093516F">
              <w:rPr>
                <w:rFonts w:ascii="Arial" w:hAnsi="Arial" w:cs="Arial"/>
                <w:color w:val="4F6228" w:themeColor="accent3" w:themeShade="80"/>
              </w:rPr>
              <w:t>методический материал в достаточном количестве.</w:t>
            </w:r>
          </w:p>
          <w:p w:rsidR="00EE0362" w:rsidRPr="0093516F" w:rsidRDefault="00FD13C7"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rPr>
            </w:pPr>
            <w:r w:rsidRPr="0093516F">
              <w:rPr>
                <w:rFonts w:ascii="Arial" w:hAnsi="Arial" w:cs="Arial"/>
                <w:color w:val="4F6228" w:themeColor="accent3" w:themeShade="80"/>
              </w:rPr>
              <w:t>4.</w:t>
            </w:r>
            <w:r w:rsidR="004B38BA" w:rsidRPr="0093516F">
              <w:rPr>
                <w:rFonts w:ascii="Arial" w:hAnsi="Arial" w:cs="Arial"/>
                <w:color w:val="4F6228" w:themeColor="accent3" w:themeShade="80"/>
              </w:rPr>
              <w:t>Необходимо включать языковой материал из других тем с целью повторения.</w:t>
            </w:r>
          </w:p>
          <w:p w:rsidR="00EE0362" w:rsidRPr="0093516F" w:rsidRDefault="004B38BA"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rPr>
              <w:t>5</w:t>
            </w:r>
            <w:r w:rsidR="00010B54" w:rsidRPr="0093516F">
              <w:rPr>
                <w:rFonts w:ascii="Arial" w:hAnsi="Arial" w:cs="Arial"/>
                <w:color w:val="4F6228" w:themeColor="accent3" w:themeShade="80"/>
              </w:rPr>
              <w:t>.Внимательно прочитать описание игры, сделать запись основных моментов, шагов. Продумать, как объяснить игру, предусмотреть свою помощь</w:t>
            </w:r>
            <w:r w:rsidR="00EE0362" w:rsidRPr="0093516F">
              <w:rPr>
                <w:rFonts w:ascii="Arial" w:hAnsi="Arial" w:cs="Arial"/>
                <w:color w:val="4F6228" w:themeColor="accent3" w:themeShade="80"/>
              </w:rPr>
              <w:t>.</w:t>
            </w:r>
          </w:p>
          <w:p w:rsidR="004B38BA" w:rsidRPr="0093516F" w:rsidRDefault="004B38BA"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bdr w:val="none" w:sz="0" w:space="0" w:color="auto" w:frame="1"/>
              </w:rPr>
              <w:t>6</w:t>
            </w:r>
            <w:r w:rsidR="009258DF" w:rsidRPr="0093516F">
              <w:rPr>
                <w:rFonts w:ascii="Arial" w:hAnsi="Arial" w:cs="Arial"/>
                <w:color w:val="4F6228" w:themeColor="accent3" w:themeShade="80"/>
                <w:bdr w:val="none" w:sz="0" w:space="0" w:color="auto" w:frame="1"/>
              </w:rPr>
              <w:t>. В игре должно быть задействовано как можно больше учащихся.</w:t>
            </w:r>
          </w:p>
          <w:p w:rsidR="009258DF" w:rsidRPr="0093516F" w:rsidRDefault="004B38BA"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bdr w:val="none" w:sz="0" w:space="0" w:color="auto" w:frame="1"/>
              </w:rPr>
              <w:t>7.Важно продумать адекватную форму исправления ошибок.</w:t>
            </w:r>
          </w:p>
          <w:p w:rsidR="00EE0362" w:rsidRPr="0093516F" w:rsidRDefault="004B38BA"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bdr w:val="none" w:sz="0" w:space="0" w:color="auto" w:frame="1"/>
              </w:rPr>
            </w:pPr>
            <w:r w:rsidRPr="0093516F">
              <w:rPr>
                <w:rFonts w:ascii="Arial" w:hAnsi="Arial" w:cs="Arial"/>
                <w:color w:val="4F6228" w:themeColor="accent3" w:themeShade="80"/>
                <w:bdr w:val="none" w:sz="0" w:space="0" w:color="auto" w:frame="1"/>
              </w:rPr>
              <w:t>8.</w:t>
            </w:r>
            <w:r w:rsidR="009258DF" w:rsidRPr="0093516F">
              <w:rPr>
                <w:rFonts w:ascii="Arial" w:hAnsi="Arial" w:cs="Arial"/>
                <w:color w:val="4F6228" w:themeColor="accent3" w:themeShade="80"/>
                <w:bdr w:val="none" w:sz="0" w:space="0" w:color="auto" w:frame="1"/>
              </w:rPr>
              <w:t>Игры служат развитию всех видов речевой деятельности и проводятся на иностранном языке.</w:t>
            </w:r>
          </w:p>
          <w:p w:rsidR="00010B54" w:rsidRPr="0093516F" w:rsidRDefault="009258DF" w:rsidP="00783053">
            <w:pPr>
              <w:pStyle w:val="a4"/>
              <w:shd w:val="clear" w:color="auto" w:fill="DAEEF3" w:themeFill="accent5" w:themeFillTint="33"/>
              <w:spacing w:before="0" w:beforeAutospacing="0" w:after="0" w:afterAutospacing="0" w:line="276" w:lineRule="auto"/>
              <w:textAlignment w:val="baseline"/>
              <w:rPr>
                <w:rFonts w:ascii="Arial" w:hAnsi="Arial" w:cs="Arial"/>
                <w:color w:val="4F6228" w:themeColor="accent3" w:themeShade="80"/>
              </w:rPr>
            </w:pPr>
            <w:r w:rsidRPr="0093516F">
              <w:rPr>
                <w:rFonts w:ascii="Arial" w:hAnsi="Arial" w:cs="Arial"/>
                <w:color w:val="4F6228" w:themeColor="accent3" w:themeShade="80"/>
                <w:bdr w:val="none" w:sz="0" w:space="0" w:color="auto" w:frame="1"/>
              </w:rPr>
              <w:lastRenderedPageBreak/>
              <w:t xml:space="preserve"> Обучение с помощью игры – результат напряженных поисков и размышлений о том, как заставить учеников слушать на уроке, с помощью разных средств и методов зажечь в их глазах пытливый огонек</w:t>
            </w:r>
            <w:r w:rsidR="00A14435">
              <w:rPr>
                <w:rFonts w:ascii="Arial" w:hAnsi="Arial" w:cs="Arial"/>
                <w:color w:val="4F6228" w:themeColor="accent3" w:themeShade="80"/>
                <w:bdr w:val="none" w:sz="0" w:space="0" w:color="auto" w:frame="1"/>
              </w:rPr>
              <w:t xml:space="preserve"> </w:t>
            </w:r>
            <w:r w:rsidRPr="0093516F">
              <w:rPr>
                <w:rFonts w:ascii="Arial" w:hAnsi="Arial" w:cs="Arial"/>
                <w:color w:val="4F6228" w:themeColor="accent3" w:themeShade="80"/>
                <w:bdr w:val="none" w:sz="0" w:space="0" w:color="auto" w:frame="1"/>
              </w:rPr>
              <w:t xml:space="preserve"> жажды знаний. Обучение с помощью игры – это попытка учить светло, радостно, без принуждения и надрыва</w:t>
            </w:r>
            <w:r w:rsidR="00305144" w:rsidRPr="0093516F">
              <w:rPr>
                <w:rFonts w:ascii="Arial" w:hAnsi="Arial" w:cs="Arial"/>
                <w:color w:val="4F6228" w:themeColor="accent3" w:themeShade="80"/>
              </w:rPr>
              <w:t>.</w:t>
            </w:r>
            <w:r w:rsidR="00010B54" w:rsidRPr="0093516F">
              <w:rPr>
                <w:rFonts w:ascii="Arial" w:hAnsi="Arial" w:cs="Arial"/>
                <w:color w:val="4F6228" w:themeColor="accent3" w:themeShade="80"/>
              </w:rPr>
              <w:t xml:space="preserve"> </w:t>
            </w:r>
          </w:p>
          <w:p w:rsidR="00010B54" w:rsidRPr="0093516F" w:rsidRDefault="00010B54" w:rsidP="00783053">
            <w:pPr>
              <w:shd w:val="clear" w:color="auto" w:fill="DAEEF3" w:themeFill="accent5" w:themeFillTint="33"/>
              <w:tabs>
                <w:tab w:val="left" w:pos="1691"/>
              </w:tabs>
              <w:spacing w:before="100" w:beforeAutospacing="1" w:after="100" w:afterAutospacing="1" w:line="276" w:lineRule="auto"/>
              <w:ind w:firstLine="251"/>
              <w:rPr>
                <w:rFonts w:ascii="Arial" w:eastAsia="Times New Roman" w:hAnsi="Arial" w:cs="Arial"/>
                <w:color w:val="4F6228" w:themeColor="accent3" w:themeShade="80"/>
                <w:sz w:val="24"/>
                <w:szCs w:val="24"/>
              </w:rPr>
            </w:pPr>
            <w:r w:rsidRPr="0093516F">
              <w:rPr>
                <w:rFonts w:ascii="Arial" w:eastAsia="Times New Roman" w:hAnsi="Arial" w:cs="Arial"/>
                <w:color w:val="4F6228" w:themeColor="accent3" w:themeShade="80"/>
                <w:sz w:val="24"/>
                <w:szCs w:val="24"/>
              </w:rPr>
              <w:t>;</w:t>
            </w:r>
            <w:r w:rsidR="00783053">
              <w:rPr>
                <w:rFonts w:ascii="Arial" w:eastAsia="Times New Roman" w:hAnsi="Arial" w:cs="Arial"/>
                <w:color w:val="4F6228" w:themeColor="accent3" w:themeShade="80"/>
                <w:sz w:val="24"/>
                <w:szCs w:val="24"/>
              </w:rPr>
              <w:tab/>
            </w:r>
          </w:p>
          <w:p w:rsidR="009258DF" w:rsidRPr="0093516F" w:rsidRDefault="009258DF" w:rsidP="00305144">
            <w:pPr>
              <w:pStyle w:val="a4"/>
              <w:shd w:val="clear" w:color="auto" w:fill="FFFFFF"/>
              <w:spacing w:before="0" w:beforeAutospacing="0" w:after="0" w:afterAutospacing="0" w:line="276" w:lineRule="auto"/>
              <w:jc w:val="both"/>
              <w:textAlignment w:val="baseline"/>
              <w:rPr>
                <w:rFonts w:ascii="Arial" w:hAnsi="Arial" w:cs="Arial"/>
                <w:color w:val="4F6228" w:themeColor="accent3" w:themeShade="80"/>
              </w:rPr>
            </w:pPr>
          </w:p>
          <w:p w:rsidR="006A4364" w:rsidRPr="0093516F" w:rsidRDefault="006A4364" w:rsidP="00305144">
            <w:pPr>
              <w:pStyle w:val="a4"/>
              <w:shd w:val="clear" w:color="auto" w:fill="FFFFFF"/>
              <w:spacing w:before="0" w:beforeAutospacing="0" w:after="0" w:afterAutospacing="0" w:line="276" w:lineRule="auto"/>
              <w:jc w:val="both"/>
              <w:textAlignment w:val="baseline"/>
              <w:rPr>
                <w:rFonts w:ascii="Arial" w:hAnsi="Arial" w:cs="Arial"/>
                <w:color w:val="4F6228" w:themeColor="accent3" w:themeShade="80"/>
              </w:rPr>
            </w:pPr>
          </w:p>
        </w:tc>
      </w:tr>
      <w:tr w:rsidR="006A4364" w:rsidTr="00FC7A92">
        <w:trPr>
          <w:trHeight w:val="3917"/>
        </w:trPr>
        <w:tc>
          <w:tcPr>
            <w:tcW w:w="3261" w:type="dxa"/>
            <w:shd w:val="clear" w:color="auto" w:fill="8DB3E2" w:themeFill="text2" w:themeFillTint="66"/>
          </w:tcPr>
          <w:p w:rsidR="00E23F2B" w:rsidRDefault="00E23F2B">
            <w:r>
              <w:lastRenderedPageBreak/>
              <w:t xml:space="preserve"> </w:t>
            </w:r>
          </w:p>
          <w:p w:rsidR="006A4364" w:rsidRPr="00632DB7" w:rsidRDefault="00E23F2B" w:rsidP="00E23F2B">
            <w:pPr>
              <w:rPr>
                <w:rFonts w:ascii="Arial" w:hAnsi="Arial" w:cs="Arial"/>
                <w:b/>
                <w:color w:val="984806" w:themeColor="accent6" w:themeShade="80"/>
              </w:rPr>
            </w:pPr>
            <w:r w:rsidRPr="0093516F">
              <w:rPr>
                <w:rFonts w:ascii="Arial" w:hAnsi="Arial" w:cs="Arial"/>
                <w:b/>
                <w:color w:val="984806" w:themeColor="accent6" w:themeShade="80"/>
                <w:shd w:val="clear" w:color="auto" w:fill="E5B8B7" w:themeFill="accent2" w:themeFillTint="66"/>
              </w:rPr>
              <w:t>7.Адресность опыта</w:t>
            </w:r>
          </w:p>
        </w:tc>
        <w:tc>
          <w:tcPr>
            <w:tcW w:w="8055" w:type="dxa"/>
          </w:tcPr>
          <w:p w:rsidR="00262AA7" w:rsidRPr="0093516F" w:rsidRDefault="00262AA7" w:rsidP="00172EFA">
            <w:pPr>
              <w:pStyle w:val="a4"/>
              <w:shd w:val="clear" w:color="auto" w:fill="DAEEF3" w:themeFill="accent5" w:themeFillTint="33"/>
              <w:spacing w:before="0" w:beforeAutospacing="0" w:after="0" w:afterAutospacing="0" w:line="276" w:lineRule="auto"/>
              <w:jc w:val="both"/>
              <w:rPr>
                <w:rStyle w:val="apple-style-span"/>
                <w:rFonts w:ascii="Arial" w:hAnsi="Arial" w:cs="Arial"/>
                <w:color w:val="4F6228" w:themeColor="accent3" w:themeShade="80"/>
              </w:rPr>
            </w:pPr>
            <w:r w:rsidRPr="0093516F">
              <w:rPr>
                <w:rFonts w:ascii="Arial" w:hAnsi="Arial" w:cs="Arial"/>
                <w:color w:val="4F6228" w:themeColor="accent3" w:themeShade="80"/>
              </w:rPr>
              <w:t xml:space="preserve">     Данный педагогический опыт может быть адресован не только  учителям иностранного языка, но и всем учителям, кто использует нетрадиционные формы на уроках и во внеурочной деятельности.</w:t>
            </w:r>
            <w:r w:rsidRPr="0093516F">
              <w:rPr>
                <w:rStyle w:val="apple-converted-space"/>
                <w:rFonts w:ascii="Arial" w:hAnsi="Arial" w:cs="Arial"/>
                <w:color w:val="4F6228" w:themeColor="accent3" w:themeShade="80"/>
              </w:rPr>
              <w:t xml:space="preserve">  </w:t>
            </w:r>
            <w:r w:rsidRPr="0093516F">
              <w:rPr>
                <w:rFonts w:ascii="Arial" w:hAnsi="Arial" w:cs="Arial"/>
                <w:color w:val="4F6228" w:themeColor="accent3" w:themeShade="80"/>
                <w:shd w:val="clear" w:color="auto" w:fill="FFFFFF"/>
              </w:rPr>
              <w:t xml:space="preserve">В целях обмена опытом с коллегами, я провожу открытые уроки, выступаю на педсоветах, муниципальных семинарах. Старюсь повышать свой методический уровень, такую возможность дают курсы повышения квалификации. Изучаю опыт работы других педагогов школы,  республики, а также использую Интернет-ресурсы, где широко представлен опыт педагогов России. </w:t>
            </w:r>
            <w:r w:rsidRPr="0093516F">
              <w:rPr>
                <w:rFonts w:ascii="Arial" w:hAnsi="Arial" w:cs="Arial"/>
                <w:color w:val="4F6228" w:themeColor="accent3" w:themeShade="80"/>
              </w:rPr>
              <w:t>Стремлюсь идти в ногу со временем, строить свою педагогическую деятельность так, чтобы мой урок отвечал не только современным требованиям, но и запросам образовательной среды, в частности, запросам моих учеников.</w:t>
            </w:r>
          </w:p>
          <w:p w:rsidR="006A4364" w:rsidRPr="0093516F" w:rsidRDefault="006A4364" w:rsidP="00172EFA">
            <w:pPr>
              <w:tabs>
                <w:tab w:val="left" w:pos="2847"/>
              </w:tabs>
              <w:jc w:val="both"/>
              <w:rPr>
                <w:color w:val="4F6228" w:themeColor="accent3" w:themeShade="80"/>
              </w:rPr>
            </w:pPr>
          </w:p>
        </w:tc>
      </w:tr>
      <w:tr w:rsidR="006A4364" w:rsidTr="009F2BDD">
        <w:trPr>
          <w:trHeight w:val="1942"/>
        </w:trPr>
        <w:tc>
          <w:tcPr>
            <w:tcW w:w="3261" w:type="dxa"/>
            <w:shd w:val="clear" w:color="auto" w:fill="D99594" w:themeFill="accent2" w:themeFillTint="99"/>
          </w:tcPr>
          <w:p w:rsidR="00B83963" w:rsidRDefault="00B83963">
            <w:pPr>
              <w:rPr>
                <w:rFonts w:ascii="Arial" w:hAnsi="Arial" w:cs="Arial"/>
              </w:rPr>
            </w:pPr>
          </w:p>
          <w:p w:rsidR="006A4364" w:rsidRPr="00B83963" w:rsidRDefault="00B83963">
            <w:pPr>
              <w:rPr>
                <w:rFonts w:ascii="Arial" w:hAnsi="Arial" w:cs="Arial"/>
                <w:b/>
                <w:color w:val="984806" w:themeColor="accent6" w:themeShade="80"/>
              </w:rPr>
            </w:pPr>
            <w:r w:rsidRPr="00B83963">
              <w:rPr>
                <w:rFonts w:ascii="Arial" w:hAnsi="Arial" w:cs="Arial"/>
                <w:b/>
                <w:color w:val="984806" w:themeColor="accent6" w:themeShade="80"/>
                <w:shd w:val="clear" w:color="auto" w:fill="E5B8B7" w:themeFill="accent2" w:themeFillTint="66"/>
              </w:rPr>
              <w:t>Наглядное приложение</w:t>
            </w:r>
          </w:p>
        </w:tc>
        <w:tc>
          <w:tcPr>
            <w:tcW w:w="8055" w:type="dxa"/>
            <w:shd w:val="clear" w:color="auto" w:fill="DAEEF3" w:themeFill="accent5" w:themeFillTint="33"/>
          </w:tcPr>
          <w:p w:rsidR="0085143C" w:rsidRPr="0085143C" w:rsidRDefault="0085143C" w:rsidP="0085143C">
            <w:pPr>
              <w:spacing w:line="276" w:lineRule="auto"/>
              <w:jc w:val="both"/>
              <w:rPr>
                <w:rFonts w:ascii="Arial" w:hAnsi="Arial" w:cs="Arial"/>
                <w:sz w:val="24"/>
                <w:szCs w:val="24"/>
              </w:rPr>
            </w:pPr>
            <w:r w:rsidRPr="0085143C">
              <w:rPr>
                <w:rFonts w:ascii="Arial" w:hAnsi="Arial" w:cs="Arial"/>
                <w:sz w:val="24"/>
                <w:szCs w:val="24"/>
              </w:rPr>
              <w:t>Материалы из опыта работы опубликованы на школьном сайте.</w:t>
            </w:r>
          </w:p>
          <w:p w:rsidR="0085143C" w:rsidRPr="0085143C" w:rsidRDefault="0085143C" w:rsidP="0085143C">
            <w:pPr>
              <w:spacing w:line="276" w:lineRule="auto"/>
              <w:jc w:val="both"/>
              <w:rPr>
                <w:rFonts w:ascii="Arial" w:hAnsi="Arial" w:cs="Arial"/>
                <w:sz w:val="24"/>
                <w:szCs w:val="24"/>
              </w:rPr>
            </w:pPr>
            <w:r w:rsidRPr="0085143C">
              <w:rPr>
                <w:rFonts w:ascii="Arial" w:hAnsi="Arial" w:cs="Arial"/>
                <w:i/>
                <w:iCs/>
                <w:sz w:val="24"/>
                <w:szCs w:val="24"/>
              </w:rPr>
              <w:t xml:space="preserve">Сайт: </w:t>
            </w:r>
            <w:r w:rsidRPr="0085143C">
              <w:rPr>
                <w:rFonts w:ascii="Arial" w:hAnsi="Arial" w:cs="Arial"/>
                <w:i/>
                <w:iCs/>
                <w:sz w:val="24"/>
                <w:szCs w:val="24"/>
                <w:lang w:val="en-US"/>
              </w:rPr>
              <w:t>mp</w:t>
            </w:r>
            <w:proofErr w:type="gramStart"/>
            <w:r w:rsidRPr="0085143C">
              <w:rPr>
                <w:rFonts w:ascii="Arial" w:hAnsi="Arial" w:cs="Arial"/>
                <w:i/>
                <w:iCs/>
                <w:sz w:val="24"/>
                <w:szCs w:val="24"/>
              </w:rPr>
              <w:t>о</w:t>
            </w:r>
            <w:proofErr w:type="spellStart"/>
            <w:proofErr w:type="gramEnd"/>
            <w:r w:rsidRPr="0085143C">
              <w:rPr>
                <w:rFonts w:ascii="Arial" w:hAnsi="Arial" w:cs="Arial"/>
                <w:i/>
                <w:iCs/>
                <w:sz w:val="24"/>
                <w:szCs w:val="24"/>
                <w:lang w:val="en-US"/>
              </w:rPr>
              <w:t>sheln</w:t>
            </w:r>
            <w:proofErr w:type="spellEnd"/>
            <w:r w:rsidRPr="0085143C">
              <w:rPr>
                <w:rFonts w:ascii="Arial" w:hAnsi="Arial" w:cs="Arial"/>
                <w:i/>
                <w:iCs/>
                <w:sz w:val="24"/>
                <w:szCs w:val="24"/>
              </w:rPr>
              <w:t>.</w:t>
            </w:r>
            <w:proofErr w:type="spellStart"/>
            <w:r w:rsidRPr="0085143C">
              <w:rPr>
                <w:rFonts w:ascii="Arial" w:hAnsi="Arial" w:cs="Arial"/>
                <w:i/>
                <w:iCs/>
                <w:sz w:val="24"/>
                <w:szCs w:val="24"/>
                <w:lang w:val="en-US"/>
              </w:rPr>
              <w:t>schoolrm</w:t>
            </w:r>
            <w:proofErr w:type="spellEnd"/>
            <w:r w:rsidRPr="0085143C">
              <w:rPr>
                <w:rFonts w:ascii="Arial" w:hAnsi="Arial" w:cs="Arial"/>
                <w:i/>
                <w:iCs/>
                <w:sz w:val="24"/>
                <w:szCs w:val="24"/>
              </w:rPr>
              <w:t>.</w:t>
            </w:r>
            <w:proofErr w:type="spellStart"/>
            <w:r w:rsidRPr="0085143C">
              <w:rPr>
                <w:rFonts w:ascii="Arial" w:hAnsi="Arial" w:cs="Arial"/>
                <w:i/>
                <w:iCs/>
                <w:sz w:val="24"/>
                <w:szCs w:val="24"/>
                <w:lang w:val="en-US"/>
              </w:rPr>
              <w:t>ru</w:t>
            </w:r>
            <w:proofErr w:type="spellEnd"/>
          </w:p>
          <w:p w:rsidR="006A4364" w:rsidRDefault="006A4364" w:rsidP="0085143C">
            <w:pPr>
              <w:spacing w:line="276" w:lineRule="auto"/>
              <w:jc w:val="both"/>
            </w:pPr>
          </w:p>
        </w:tc>
      </w:tr>
    </w:tbl>
    <w:p w:rsidR="00647D8A" w:rsidRDefault="00647D8A"/>
    <w:sectPr w:rsidR="00647D8A" w:rsidSect="00967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1FF"/>
    <w:multiLevelType w:val="multilevel"/>
    <w:tmpl w:val="3FE4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D3B92"/>
    <w:multiLevelType w:val="multilevel"/>
    <w:tmpl w:val="24D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16CA0"/>
    <w:multiLevelType w:val="multilevel"/>
    <w:tmpl w:val="1FA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07522"/>
    <w:multiLevelType w:val="multilevel"/>
    <w:tmpl w:val="B014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E0147C"/>
    <w:multiLevelType w:val="multilevel"/>
    <w:tmpl w:val="FF2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D17B8"/>
    <w:multiLevelType w:val="multilevel"/>
    <w:tmpl w:val="4BD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00DB"/>
    <w:rsid w:val="000074B3"/>
    <w:rsid w:val="00007E1B"/>
    <w:rsid w:val="00010B54"/>
    <w:rsid w:val="0002405B"/>
    <w:rsid w:val="00036220"/>
    <w:rsid w:val="00044641"/>
    <w:rsid w:val="0012050B"/>
    <w:rsid w:val="00157FE9"/>
    <w:rsid w:val="00172EFA"/>
    <w:rsid w:val="0019355E"/>
    <w:rsid w:val="002210A6"/>
    <w:rsid w:val="00225143"/>
    <w:rsid w:val="00233CAD"/>
    <w:rsid w:val="00262AA7"/>
    <w:rsid w:val="0027718B"/>
    <w:rsid w:val="002A7042"/>
    <w:rsid w:val="002B79F6"/>
    <w:rsid w:val="00305144"/>
    <w:rsid w:val="00357EE9"/>
    <w:rsid w:val="003A3F43"/>
    <w:rsid w:val="003D5D21"/>
    <w:rsid w:val="003F203F"/>
    <w:rsid w:val="003F4B29"/>
    <w:rsid w:val="004800DB"/>
    <w:rsid w:val="00484E36"/>
    <w:rsid w:val="004B38BA"/>
    <w:rsid w:val="004C03A0"/>
    <w:rsid w:val="005541D6"/>
    <w:rsid w:val="0058733B"/>
    <w:rsid w:val="005965E8"/>
    <w:rsid w:val="005D3954"/>
    <w:rsid w:val="005E13AE"/>
    <w:rsid w:val="005E63B7"/>
    <w:rsid w:val="005F094C"/>
    <w:rsid w:val="00632DB7"/>
    <w:rsid w:val="00647D8A"/>
    <w:rsid w:val="006575BB"/>
    <w:rsid w:val="006A4364"/>
    <w:rsid w:val="006C5A74"/>
    <w:rsid w:val="00717DCE"/>
    <w:rsid w:val="007271CC"/>
    <w:rsid w:val="00732BF2"/>
    <w:rsid w:val="007427FD"/>
    <w:rsid w:val="00755D82"/>
    <w:rsid w:val="00783053"/>
    <w:rsid w:val="007F2202"/>
    <w:rsid w:val="007F6C20"/>
    <w:rsid w:val="00812771"/>
    <w:rsid w:val="00814669"/>
    <w:rsid w:val="0085143C"/>
    <w:rsid w:val="008606F5"/>
    <w:rsid w:val="00865471"/>
    <w:rsid w:val="008C1536"/>
    <w:rsid w:val="008F7E30"/>
    <w:rsid w:val="009248F0"/>
    <w:rsid w:val="009258DF"/>
    <w:rsid w:val="0093516F"/>
    <w:rsid w:val="00937DF4"/>
    <w:rsid w:val="00967A16"/>
    <w:rsid w:val="00967FBE"/>
    <w:rsid w:val="00981FB2"/>
    <w:rsid w:val="009D095C"/>
    <w:rsid w:val="009F2BDD"/>
    <w:rsid w:val="00A14435"/>
    <w:rsid w:val="00A221B7"/>
    <w:rsid w:val="00A72D0E"/>
    <w:rsid w:val="00A8403C"/>
    <w:rsid w:val="00AB61D6"/>
    <w:rsid w:val="00AE02E1"/>
    <w:rsid w:val="00B54E6D"/>
    <w:rsid w:val="00B83963"/>
    <w:rsid w:val="00BA16E0"/>
    <w:rsid w:val="00BD5DE8"/>
    <w:rsid w:val="00BF4A55"/>
    <w:rsid w:val="00C203F2"/>
    <w:rsid w:val="00C70C8A"/>
    <w:rsid w:val="00D1206B"/>
    <w:rsid w:val="00D3066A"/>
    <w:rsid w:val="00D75265"/>
    <w:rsid w:val="00D94699"/>
    <w:rsid w:val="00DA6B26"/>
    <w:rsid w:val="00DC0B60"/>
    <w:rsid w:val="00DD0F8D"/>
    <w:rsid w:val="00E23F2B"/>
    <w:rsid w:val="00E5379F"/>
    <w:rsid w:val="00E73150"/>
    <w:rsid w:val="00E77721"/>
    <w:rsid w:val="00E969D9"/>
    <w:rsid w:val="00ED3975"/>
    <w:rsid w:val="00EE0362"/>
    <w:rsid w:val="00EE3E1F"/>
    <w:rsid w:val="00EF6191"/>
    <w:rsid w:val="00F152D0"/>
    <w:rsid w:val="00F17119"/>
    <w:rsid w:val="00FC7A92"/>
    <w:rsid w:val="00FD13C7"/>
    <w:rsid w:val="00FD297E"/>
    <w:rsid w:val="00FD3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8F7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C5A74"/>
  </w:style>
  <w:style w:type="character" w:styleId="a5">
    <w:name w:val="Hyperlink"/>
    <w:basedOn w:val="a0"/>
    <w:uiPriority w:val="99"/>
    <w:rsid w:val="00262AA7"/>
    <w:rPr>
      <w:color w:val="0000FF"/>
      <w:u w:val="single"/>
    </w:rPr>
  </w:style>
  <w:style w:type="character" w:customStyle="1" w:styleId="apple-converted-space">
    <w:name w:val="apple-converted-space"/>
    <w:basedOn w:val="a0"/>
    <w:rsid w:val="00262AA7"/>
  </w:style>
  <w:style w:type="character" w:customStyle="1" w:styleId="apple-style-span">
    <w:name w:val="apple-style-span"/>
    <w:rsid w:val="00262AA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63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dcterms:created xsi:type="dcterms:W3CDTF">2018-10-24T17:34:00Z</dcterms:created>
  <dcterms:modified xsi:type="dcterms:W3CDTF">2018-10-28T15:33:00Z</dcterms:modified>
</cp:coreProperties>
</file>