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129" w14:textId="77777777" w:rsidR="00C216FF" w:rsidRDefault="00C216FF" w:rsidP="003536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Задание для дистанционного обучения. </w:t>
      </w:r>
      <w:r w:rsidR="00DF12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F12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«Живопись»)</w:t>
      </w:r>
    </w:p>
    <w:p w14:paraId="322C74D1" w14:textId="66CE58CE" w:rsidR="003536B7" w:rsidRPr="00AC5502" w:rsidRDefault="00C216FF" w:rsidP="003536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D565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24.02.2022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</w:t>
      </w:r>
    </w:p>
    <w:p w14:paraId="6E8A3F0E" w14:textId="1531C37C" w:rsidR="003536B7" w:rsidRDefault="003536B7" w:rsidP="003536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121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Натюрморт из предметов быта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536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(самостоятельная постановка).</w:t>
      </w:r>
    </w:p>
    <w:p w14:paraId="31252E0F" w14:textId="77777777" w:rsidR="00C216FF" w:rsidRDefault="00C216FF" w:rsidP="003536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48A1E0B7" w14:textId="0FCE50A2" w:rsidR="003536B7" w:rsidRDefault="003536B7" w:rsidP="00C216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Arial CYR" w:hAnsi="Times New Roman"/>
          <w:sz w:val="28"/>
          <w:szCs w:val="28"/>
        </w:rPr>
      </w:pPr>
      <w:r w:rsidRPr="00CB7E3B">
        <w:rPr>
          <w:rFonts w:ascii="Times New Roman" w:eastAsia="Calibri" w:hAnsi="Times New Roman"/>
          <w:b/>
          <w:sz w:val="28"/>
          <w:szCs w:val="28"/>
        </w:rPr>
        <w:t>Цель</w:t>
      </w:r>
      <w:r w:rsidR="00C216F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7E3B">
        <w:rPr>
          <w:rFonts w:ascii="Times New Roman" w:eastAsia="Calibri" w:hAnsi="Times New Roman"/>
          <w:b/>
          <w:sz w:val="28"/>
          <w:szCs w:val="28"/>
        </w:rPr>
        <w:t>задания</w:t>
      </w:r>
      <w:proofErr w:type="gramStart"/>
      <w:r w:rsidRPr="00CB7E3B">
        <w:rPr>
          <w:rFonts w:ascii="Times New Roman" w:eastAsia="Calibri" w:hAnsi="Times New Roman"/>
          <w:b/>
          <w:sz w:val="28"/>
          <w:szCs w:val="28"/>
        </w:rPr>
        <w:t>:</w:t>
      </w:r>
      <w:r w:rsidR="00D56598">
        <w:rPr>
          <w:rFonts w:ascii="Times New Roman" w:eastAsia="Calibri" w:hAnsi="Times New Roman"/>
          <w:sz w:val="28"/>
          <w:szCs w:val="28"/>
        </w:rPr>
        <w:t xml:space="preserve"> </w:t>
      </w:r>
      <w:r w:rsidRPr="00CB7E3B">
        <w:rPr>
          <w:rFonts w:ascii="Times New Roman" w:eastAsia="Calibri" w:hAnsi="Times New Roman"/>
          <w:sz w:val="28"/>
          <w:szCs w:val="28"/>
        </w:rPr>
        <w:t>Изобразить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предметы быта</w:t>
      </w:r>
      <w:r w:rsidR="00D56598">
        <w:rPr>
          <w:rFonts w:ascii="Times New Roman" w:eastAsia="Calibri" w:hAnsi="Times New Roman"/>
          <w:sz w:val="28"/>
          <w:szCs w:val="28"/>
        </w:rPr>
        <w:t xml:space="preserve"> своей постановки. </w:t>
      </w:r>
      <w:r>
        <w:rPr>
          <w:rFonts w:ascii="Times New Roman" w:eastAsia="Arial CYR" w:hAnsi="Times New Roman"/>
          <w:sz w:val="28"/>
          <w:szCs w:val="28"/>
        </w:rPr>
        <w:t>Последовательность ведения рисунка.</w:t>
      </w:r>
    </w:p>
    <w:p w14:paraId="78F80A8D" w14:textId="77777777" w:rsidR="00C216FF" w:rsidRDefault="00C216FF" w:rsidP="00C216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Arial CYR" w:hAnsi="Times New Roman"/>
          <w:sz w:val="28"/>
          <w:szCs w:val="28"/>
        </w:rPr>
      </w:pPr>
    </w:p>
    <w:p w14:paraId="0536A43A" w14:textId="77777777" w:rsidR="003536B7" w:rsidRDefault="003536B7" w:rsidP="00C21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0D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proofErr w:type="gramEnd"/>
      <w:r w:rsidRPr="000D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изображении предметов в перспективе. </w:t>
      </w:r>
    </w:p>
    <w:p w14:paraId="1C46ED16" w14:textId="77777777" w:rsidR="003536B7" w:rsidRDefault="003536B7" w:rsidP="00C21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изображать материальность предметов. </w:t>
      </w:r>
    </w:p>
    <w:p w14:paraId="68021851" w14:textId="77777777" w:rsidR="003536B7" w:rsidRDefault="003536B7" w:rsidP="00C21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построения предметов в пространстве; создания линейной и воздушной перспективы; умение вести тональный рисунок. </w:t>
      </w:r>
    </w:p>
    <w:p w14:paraId="336BC586" w14:textId="5EB9A9CC" w:rsidR="003536B7" w:rsidRDefault="003536B7" w:rsidP="00C21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четкость ведения рисунка</w:t>
      </w:r>
    </w:p>
    <w:p w14:paraId="13B3EA94" w14:textId="77777777" w:rsidR="00C216FF" w:rsidRPr="000D0F5D" w:rsidRDefault="00C216FF" w:rsidP="00C21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8750" w14:textId="77777777" w:rsidR="003536B7" w:rsidRPr="00E66409" w:rsidRDefault="003536B7" w:rsidP="00C216FF">
      <w:pPr>
        <w:rPr>
          <w:rFonts w:ascii="Times New Roman" w:hAnsi="Times New Roman" w:cs="Times New Roman"/>
          <w:sz w:val="28"/>
          <w:szCs w:val="28"/>
        </w:rPr>
      </w:pPr>
      <w:r w:rsidRPr="00F3395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карандаши различной твердости, бумага А3</w:t>
      </w:r>
      <w:r w:rsidR="00DF12FB">
        <w:rPr>
          <w:rFonts w:ascii="Times New Roman" w:hAnsi="Times New Roman" w:cs="Times New Roman"/>
          <w:sz w:val="28"/>
          <w:szCs w:val="28"/>
        </w:rPr>
        <w:t xml:space="preserve"> или А4</w:t>
      </w:r>
      <w:r>
        <w:rPr>
          <w:rFonts w:ascii="Times New Roman" w:hAnsi="Times New Roman" w:cs="Times New Roman"/>
          <w:sz w:val="28"/>
          <w:szCs w:val="28"/>
        </w:rPr>
        <w:t>, ластик.</w:t>
      </w:r>
    </w:p>
    <w:p w14:paraId="45A4D58A" w14:textId="77777777" w:rsidR="003536B7" w:rsidRPr="0046121D" w:rsidRDefault="003536B7" w:rsidP="003536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5FA0E1ED" w14:textId="77777777" w:rsidR="003536B7" w:rsidRPr="00E66409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натюрморт из предметов быта разных по тону и материальности в карандаше.</w:t>
      </w:r>
    </w:p>
    <w:p w14:paraId="3A083649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176BA7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изображение начинается с 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размещения ее на листе бумаги (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 плоскость стола, на которой будут располагаться предметы. Затем определяем границы будущего изображения, отмечая высшую точку натюрморта, крайнюю слева и справа, а затем — на плоскости стола. Далее зрительно намечаем пропорции предметов и, начиная с самого большого предмета, вытянутого по вертикали, приступаем к построению. Проводим ось симметрии,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еделяем высоту предмета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соразмерно ей находим по горизонтали ширину (самое 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окое место). </w:t>
      </w:r>
    </w:p>
    <w:p w14:paraId="6589DD67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Переходим к другим предметам и намечаем их пропорции соразмерно к первому предмету.</w:t>
      </w:r>
    </w:p>
    <w:p w14:paraId="74FF9C4B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построение рисунка мелкие предметы на переднем плане и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(драпировки)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1BEE52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приступить к введению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тона. Начинают с собственных и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падающих теней, создавая тем самым начальный объём.</w:t>
      </w:r>
    </w:p>
    <w:p w14:paraId="03928A0C" w14:textId="77777777" w:rsidR="003536B7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формируется тоном пространство третьего, второго и первого плана. Штрих распределяется либо по направлению плоскости, горизонтально, вертикально либо под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аклоном.</w:t>
      </w:r>
    </w:p>
    <w:p w14:paraId="27C6A210" w14:textId="77777777" w:rsidR="003536B7" w:rsidRPr="0046121D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Переход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предметам, постепенно набирая силу тона на всех. Для чего это нужно? Чтобы работа велась равномерно.</w:t>
      </w:r>
      <w:r w:rsidRPr="00B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надо забывать, что любой предмет имеет изначально геометрическую форму (цилиндр, куб, шар, конус).</w:t>
      </w:r>
    </w:p>
    <w:p w14:paraId="0A440008" w14:textId="77777777" w:rsidR="003536B7" w:rsidRPr="0046121D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того как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ввели тон можно приступить к его разбору, постепенно усиливая тональность более тёмных предметов относительно светлых. Штрих на предметах распределяется по форме. </w:t>
      </w:r>
    </w:p>
    <w:p w14:paraId="6DC1D991" w14:textId="77777777" w:rsidR="003536B7" w:rsidRPr="0046121D" w:rsidRDefault="003536B7" w:rsidP="00353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Усиливаем контраст перегиба плоскости стола первого плана. Тем самым мы показываем пространство, его глубину и распределение света от источника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света. Не забываем про световоздушную перспективу. Чем ближе к источнику света — тем светлее, чем дальше — тем темнее. Штрих распределяется по растяжению тона по вертикали, горизонтали и диагонали. Определяем яркость бликов на предметах.</w:t>
      </w:r>
    </w:p>
    <w:p w14:paraId="40C48563" w14:textId="77777777" w:rsidR="003536B7" w:rsidRPr="0046121D" w:rsidRDefault="003536B7" w:rsidP="003536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этап — это обобщение, подчинение второстепенного главному и анализ работы. </w:t>
      </w:r>
    </w:p>
    <w:p w14:paraId="4E3E0E97" w14:textId="6FA04DA8" w:rsidR="003536B7" w:rsidRDefault="003536B7" w:rsidP="003536B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выполненных ра</w:t>
      </w:r>
      <w:r w:rsidR="006C2C21">
        <w:rPr>
          <w:rFonts w:ascii="Times New Roman" w:hAnsi="Times New Roman"/>
          <w:sz w:val="28"/>
          <w:szCs w:val="28"/>
        </w:rPr>
        <w:t xml:space="preserve">бот переслать </w:t>
      </w:r>
      <w:r w:rsidR="00186D23">
        <w:rPr>
          <w:rFonts w:ascii="Times New Roman" w:hAnsi="Times New Roman"/>
          <w:sz w:val="28"/>
          <w:szCs w:val="28"/>
        </w:rPr>
        <w:t>мне.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D01E5D" w14:textId="77777777" w:rsidR="00C216FF" w:rsidRDefault="00C216FF" w:rsidP="003536B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C298B6" w14:textId="2A53E5B6" w:rsidR="00A103E6" w:rsidRPr="00C216FF" w:rsidRDefault="00C216FF" w:rsidP="003536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Образцы работ. Примеры:</w:t>
      </w:r>
    </w:p>
    <w:p w14:paraId="0E007D93" w14:textId="77777777" w:rsidR="00F010AE" w:rsidRDefault="00BA0564">
      <w:r>
        <w:t xml:space="preserve"> </w:t>
      </w:r>
      <w:r w:rsidR="006C2C21">
        <w:t xml:space="preserve">   </w:t>
      </w:r>
    </w:p>
    <w:p w14:paraId="6D69607F" w14:textId="0DF96C6B" w:rsidR="009A11C4" w:rsidRDefault="00F010AE">
      <w:r>
        <w:rPr>
          <w:noProof/>
        </w:rPr>
        <w:drawing>
          <wp:inline distT="0" distB="0" distL="0" distR="0" wp14:anchorId="45FA142D" wp14:editId="592447D1">
            <wp:extent cx="2315500" cy="3152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31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C21">
        <w:t xml:space="preserve">    </w:t>
      </w:r>
      <w:r w:rsidR="006C2C21">
        <w:rPr>
          <w:noProof/>
          <w:lang w:eastAsia="ru-RU"/>
        </w:rPr>
        <w:drawing>
          <wp:inline distT="0" distB="0" distL="0" distR="0" wp14:anchorId="3A7B78A7" wp14:editId="2811D656">
            <wp:extent cx="3239770" cy="2610367"/>
            <wp:effectExtent l="0" t="0" r="0" b="0"/>
            <wp:docPr id="4" name="Рисунок 4" descr="https://avatars.mds.yandex.net/get-pdb/367895/5dabf133-6569-47a1-9367-650e037065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67895/5dabf133-6569-47a1-9367-650e0370656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89" cy="26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D4EE" w14:textId="22B5CF4A" w:rsidR="006C2C21" w:rsidRDefault="006C2C21">
      <w:r>
        <w:rPr>
          <w:noProof/>
          <w:lang w:eastAsia="ru-RU"/>
        </w:rPr>
        <w:drawing>
          <wp:inline distT="0" distB="0" distL="0" distR="0" wp14:anchorId="336690FC" wp14:editId="0890B35A">
            <wp:extent cx="2242313" cy="2990850"/>
            <wp:effectExtent l="0" t="0" r="5715" b="0"/>
            <wp:docPr id="2" name="Рисунок 2" descr="http://casadiarte.ru/wp-content/uploads/2016/11/natyurmort-iz-predmetov-byta-8-eh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adiarte.ru/wp-content/uploads/2016/11/natyurmort-iz-predmetov-byta-8-eht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32" cy="30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50C56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073655F" wp14:editId="72E4E53B">
            <wp:extent cx="3237865" cy="2971325"/>
            <wp:effectExtent l="0" t="0" r="635" b="635"/>
            <wp:docPr id="5" name="Рисунок 5" descr="https://avatars.mds.yandex.net/get-pdb/1209255/eb4cb38d-98cf-489e-b8d4-fe516f5585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209255/eb4cb38d-98cf-489e-b8d4-fe516f55851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98" cy="298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BB"/>
    <w:rsid w:val="00186D23"/>
    <w:rsid w:val="002B6FBB"/>
    <w:rsid w:val="003536B7"/>
    <w:rsid w:val="00650C56"/>
    <w:rsid w:val="006C2C21"/>
    <w:rsid w:val="009A11C4"/>
    <w:rsid w:val="00A103E6"/>
    <w:rsid w:val="00BA0564"/>
    <w:rsid w:val="00C216FF"/>
    <w:rsid w:val="00D56598"/>
    <w:rsid w:val="00DF12FB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29E9"/>
  <w15:chartTrackingRefBased/>
  <w15:docId w15:val="{6805BF32-F934-48D6-94CD-8A07427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6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hilin78@mail.ru</dc:creator>
  <cp:keywords/>
  <dc:description/>
  <cp:lastModifiedBy>Artyushka</cp:lastModifiedBy>
  <cp:revision>7</cp:revision>
  <dcterms:created xsi:type="dcterms:W3CDTF">2020-04-22T09:09:00Z</dcterms:created>
  <dcterms:modified xsi:type="dcterms:W3CDTF">2022-02-24T15:19:00Z</dcterms:modified>
</cp:coreProperties>
</file>