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 w:rsidP="00EA33AE">
      <w:pPr>
        <w:ind w:left="-567"/>
        <w:jc w:val="center"/>
      </w:pPr>
      <w:r>
        <w:t>МБОУ «Средняя общеобразовательная школа №10»</w:t>
      </w:r>
    </w:p>
    <w:p w:rsidR="00EA33AE" w:rsidRDefault="00EA33AE" w:rsidP="00EA33AE">
      <w:pPr>
        <w:ind w:left="-567"/>
        <w:jc w:val="center"/>
        <w:rPr>
          <w:rFonts w:cs="Mangal"/>
          <w:kern w:val="3"/>
          <w:lang w:eastAsia="zh-CN" w:bidi="hi-IN"/>
        </w:rPr>
      </w:pPr>
      <w:r>
        <w:t>Рузаевского муниципального района</w:t>
      </w: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Default="00EA33AE" w:rsidP="00EA33AE">
      <w:pPr>
        <w:ind w:left="-567" w:right="850"/>
        <w:jc w:val="center"/>
        <w:rPr>
          <w:szCs w:val="20"/>
        </w:rPr>
      </w:pPr>
    </w:p>
    <w:p w:rsidR="00EA33AE" w:rsidRPr="00D85209" w:rsidRDefault="00EA33AE" w:rsidP="00EA33AE">
      <w:pPr>
        <w:ind w:left="-567" w:right="424"/>
        <w:jc w:val="center"/>
        <w:rPr>
          <w:b/>
          <w:sz w:val="48"/>
          <w:szCs w:val="48"/>
        </w:rPr>
      </w:pPr>
      <w:r w:rsidRPr="00D85209">
        <w:rPr>
          <w:b/>
          <w:sz w:val="48"/>
          <w:szCs w:val="48"/>
        </w:rPr>
        <w:t>ПРЕДСТАВЛЕНИЕ</w:t>
      </w:r>
    </w:p>
    <w:p w:rsidR="00EA33AE" w:rsidRPr="00D85209" w:rsidRDefault="00EA33AE" w:rsidP="00EA33AE">
      <w:pPr>
        <w:ind w:left="-567" w:right="424"/>
        <w:jc w:val="center"/>
        <w:rPr>
          <w:b/>
          <w:sz w:val="48"/>
          <w:szCs w:val="48"/>
        </w:rPr>
      </w:pPr>
      <w:r w:rsidRPr="00D85209">
        <w:rPr>
          <w:b/>
          <w:sz w:val="48"/>
          <w:szCs w:val="48"/>
        </w:rPr>
        <w:t>ПЕДАГОГИЧЕСКОГО ОПЫТА</w:t>
      </w:r>
    </w:p>
    <w:p w:rsidR="00EA33AE" w:rsidRDefault="00EA33AE" w:rsidP="00EA33AE">
      <w:pPr>
        <w:ind w:left="-567" w:right="424"/>
        <w:jc w:val="center"/>
        <w:rPr>
          <w:sz w:val="40"/>
          <w:szCs w:val="40"/>
        </w:rPr>
      </w:pPr>
    </w:p>
    <w:p w:rsidR="00EA33AE" w:rsidRPr="00D85209" w:rsidRDefault="00EA33AE" w:rsidP="00EA33AE">
      <w:pPr>
        <w:ind w:left="-567" w:right="424"/>
        <w:jc w:val="center"/>
        <w:rPr>
          <w:sz w:val="40"/>
          <w:szCs w:val="40"/>
        </w:rPr>
      </w:pPr>
    </w:p>
    <w:p w:rsidR="00EA33AE" w:rsidRDefault="00EA33AE" w:rsidP="00EA33AE">
      <w:pPr>
        <w:ind w:left="-567" w:right="424"/>
        <w:jc w:val="center"/>
        <w:rPr>
          <w:sz w:val="40"/>
          <w:szCs w:val="40"/>
        </w:rPr>
      </w:pPr>
      <w:r w:rsidRPr="00D85209">
        <w:rPr>
          <w:sz w:val="40"/>
          <w:szCs w:val="40"/>
        </w:rPr>
        <w:t xml:space="preserve">учителя </w:t>
      </w:r>
      <w:r>
        <w:rPr>
          <w:sz w:val="40"/>
          <w:szCs w:val="40"/>
        </w:rPr>
        <w:t>химии</w:t>
      </w:r>
    </w:p>
    <w:p w:rsidR="00EA33AE" w:rsidRPr="00D85209" w:rsidRDefault="00EA33AE" w:rsidP="00EA33AE">
      <w:pPr>
        <w:ind w:left="-567" w:right="424"/>
        <w:jc w:val="center"/>
        <w:rPr>
          <w:sz w:val="40"/>
          <w:szCs w:val="40"/>
        </w:rPr>
      </w:pPr>
    </w:p>
    <w:p w:rsidR="00EA33AE" w:rsidRPr="00D85209" w:rsidRDefault="00EA33AE" w:rsidP="00EA33AE">
      <w:pPr>
        <w:ind w:left="-567" w:right="424"/>
        <w:jc w:val="center"/>
        <w:rPr>
          <w:sz w:val="40"/>
          <w:szCs w:val="40"/>
        </w:rPr>
      </w:pPr>
      <w:r>
        <w:rPr>
          <w:sz w:val="40"/>
          <w:szCs w:val="40"/>
        </w:rPr>
        <w:t>Калмыковой Тамары Ивановны</w:t>
      </w: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EA33AE" w:rsidRDefault="00EA33AE" w:rsidP="00EA33AE">
      <w:pPr>
        <w:jc w:val="center"/>
        <w:rPr>
          <w:b/>
          <w:sz w:val="36"/>
          <w:szCs w:val="36"/>
        </w:rPr>
      </w:pPr>
      <w:r w:rsidRPr="00EA33AE">
        <w:rPr>
          <w:b/>
          <w:sz w:val="36"/>
          <w:szCs w:val="36"/>
          <w:shd w:val="clear" w:color="auto" w:fill="FFFFFF"/>
        </w:rPr>
        <w:t>«Дифференцированный подход в обучении химии</w:t>
      </w:r>
      <w:r w:rsidR="00D329C5">
        <w:rPr>
          <w:b/>
          <w:sz w:val="36"/>
          <w:szCs w:val="36"/>
          <w:shd w:val="clear" w:color="auto" w:fill="FFFFFF"/>
        </w:rPr>
        <w:t>»</w:t>
      </w: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Pr="00EA33AE" w:rsidRDefault="00EA33AE" w:rsidP="00EA33AE">
      <w:pPr>
        <w:rPr>
          <w:sz w:val="36"/>
          <w:szCs w:val="36"/>
        </w:rPr>
      </w:pPr>
    </w:p>
    <w:p w:rsidR="00EA33AE" w:rsidRDefault="00EA33AE" w:rsidP="00EA33AE">
      <w:pPr>
        <w:rPr>
          <w:sz w:val="36"/>
          <w:szCs w:val="36"/>
        </w:rPr>
      </w:pPr>
    </w:p>
    <w:p w:rsidR="008B1CB4" w:rsidRDefault="00EA33AE" w:rsidP="00EA33AE">
      <w:pPr>
        <w:tabs>
          <w:tab w:val="left" w:pos="3195"/>
        </w:tabs>
        <w:rPr>
          <w:sz w:val="36"/>
          <w:szCs w:val="36"/>
        </w:rPr>
      </w:pPr>
      <w:r>
        <w:rPr>
          <w:sz w:val="36"/>
          <w:szCs w:val="36"/>
        </w:rPr>
        <w:tab/>
        <w:t>2019 год</w:t>
      </w:r>
    </w:p>
    <w:p w:rsidR="006B2AD6" w:rsidRDefault="006B2AD6" w:rsidP="00EA33AE">
      <w:pPr>
        <w:tabs>
          <w:tab w:val="left" w:pos="3195"/>
        </w:tabs>
        <w:rPr>
          <w:sz w:val="36"/>
          <w:szCs w:val="36"/>
        </w:rPr>
      </w:pPr>
    </w:p>
    <w:p w:rsidR="006B2AD6" w:rsidRDefault="006B2AD6" w:rsidP="00EA33AE">
      <w:pPr>
        <w:tabs>
          <w:tab w:val="left" w:pos="3195"/>
        </w:tabs>
        <w:rPr>
          <w:sz w:val="36"/>
          <w:szCs w:val="36"/>
        </w:rPr>
      </w:pPr>
    </w:p>
    <w:p w:rsidR="00EA33AE" w:rsidRDefault="00092691" w:rsidP="00092691">
      <w:pPr>
        <w:tabs>
          <w:tab w:val="left" w:pos="3195"/>
        </w:tabs>
        <w:jc w:val="center"/>
      </w:pPr>
      <w:r>
        <w:lastRenderedPageBreak/>
        <w:t xml:space="preserve">                           </w:t>
      </w:r>
      <w:r w:rsidR="00B1499E">
        <w:t xml:space="preserve">  </w:t>
      </w:r>
      <w:r w:rsidR="00700972">
        <w:t>Никогда не останавливайся! …лишь до тех пор являешься</w:t>
      </w:r>
    </w:p>
    <w:p w:rsidR="00700972" w:rsidRDefault="00092691" w:rsidP="00092691">
      <w:pPr>
        <w:tabs>
          <w:tab w:val="left" w:pos="3195"/>
        </w:tabs>
        <w:jc w:val="center"/>
      </w:pPr>
      <w:r>
        <w:t xml:space="preserve">                          </w:t>
      </w:r>
      <w:r w:rsidR="00B1499E">
        <w:t xml:space="preserve"> </w:t>
      </w:r>
      <w:r>
        <w:t xml:space="preserve">  </w:t>
      </w:r>
      <w:r w:rsidR="00700972">
        <w:t>способным начать образование других, пока продолжаешь</w:t>
      </w:r>
    </w:p>
    <w:p w:rsidR="00092691" w:rsidRDefault="00092691" w:rsidP="00092691">
      <w:pPr>
        <w:tabs>
          <w:tab w:val="left" w:pos="3195"/>
        </w:tabs>
        <w:jc w:val="center"/>
      </w:pPr>
      <w:r>
        <w:t xml:space="preserve">                          </w:t>
      </w:r>
      <w:r w:rsidR="00B1499E">
        <w:t xml:space="preserve"> </w:t>
      </w:r>
      <w:r w:rsidR="00392CC2">
        <w:t xml:space="preserve">  </w:t>
      </w:r>
      <w:r>
        <w:t xml:space="preserve"> работать над собственным образованием и видишь в самой</w:t>
      </w:r>
    </w:p>
    <w:p w:rsidR="00092691" w:rsidRDefault="00092691" w:rsidP="00092691">
      <w:pPr>
        <w:tabs>
          <w:tab w:val="left" w:pos="3195"/>
        </w:tabs>
        <w:jc w:val="center"/>
      </w:pPr>
      <w:r>
        <w:t xml:space="preserve">                   </w:t>
      </w:r>
      <w:r w:rsidRPr="00092691">
        <w:t xml:space="preserve"> школе</w:t>
      </w:r>
      <w:r>
        <w:t>, в общении с детьми и в преподавании главное</w:t>
      </w:r>
    </w:p>
    <w:p w:rsidR="00092691" w:rsidRDefault="00092691" w:rsidP="00092691">
      <w:pPr>
        <w:tabs>
          <w:tab w:val="left" w:pos="3195"/>
        </w:tabs>
        <w:jc w:val="center"/>
      </w:pPr>
      <w:r>
        <w:t xml:space="preserve">                         образовательное средство. Образование никогда и нигде </w:t>
      </w:r>
    </w:p>
    <w:p w:rsidR="00092691" w:rsidRDefault="00092691" w:rsidP="00092691">
      <w:pPr>
        <w:tabs>
          <w:tab w:val="left" w:pos="3195"/>
        </w:tabs>
      </w:pPr>
      <w:r>
        <w:t xml:space="preserve">                                          не является чем-то законченным и завершенным</w:t>
      </w:r>
    </w:p>
    <w:p w:rsidR="00092691" w:rsidRDefault="00092691" w:rsidP="00092691">
      <w:pPr>
        <w:tabs>
          <w:tab w:val="left" w:pos="3195"/>
        </w:tabs>
      </w:pPr>
      <w:r>
        <w:t xml:space="preserve">                                          Оно находится в становлении и изменении, чего нельзя себе</w:t>
      </w:r>
    </w:p>
    <w:p w:rsidR="00092691" w:rsidRDefault="00092691" w:rsidP="00092691">
      <w:pPr>
        <w:tabs>
          <w:tab w:val="left" w:pos="3195"/>
        </w:tabs>
      </w:pPr>
      <w:r>
        <w:t xml:space="preserve">                                          Представить без деятельности, движения,</w:t>
      </w:r>
      <w:r w:rsidR="00B1499E">
        <w:t xml:space="preserve"> </w:t>
      </w:r>
      <w:r>
        <w:t>рост</w:t>
      </w:r>
      <w:r w:rsidR="00B1499E">
        <w:t>а.</w:t>
      </w:r>
    </w:p>
    <w:p w:rsidR="00B1499E" w:rsidRDefault="00B1499E" w:rsidP="00092691">
      <w:pPr>
        <w:tabs>
          <w:tab w:val="left" w:pos="3195"/>
        </w:tabs>
      </w:pPr>
      <w:r>
        <w:t xml:space="preserve">                                                                                                                     Фридрих Дистервег</w:t>
      </w:r>
    </w:p>
    <w:p w:rsidR="00A06254" w:rsidRDefault="00A06254" w:rsidP="00A06254">
      <w:pPr>
        <w:tabs>
          <w:tab w:val="left" w:pos="3195"/>
        </w:tabs>
      </w:pPr>
    </w:p>
    <w:p w:rsidR="00A06254" w:rsidRDefault="00A06254" w:rsidP="00A06254">
      <w:pPr>
        <w:tabs>
          <w:tab w:val="left" w:pos="3195"/>
        </w:tabs>
      </w:pPr>
      <w:r>
        <w:t xml:space="preserve">                                           Учитель должен быть рельсами, по которым свободно и              </w:t>
      </w:r>
    </w:p>
    <w:p w:rsidR="00A06254" w:rsidRDefault="00A06254" w:rsidP="00A06254">
      <w:pPr>
        <w:tabs>
          <w:tab w:val="left" w:pos="3195"/>
        </w:tabs>
      </w:pPr>
      <w:r>
        <w:t xml:space="preserve">                                           самостоятельно движутся вагоны, получая от них только</w:t>
      </w:r>
    </w:p>
    <w:p w:rsidR="00A06254" w:rsidRDefault="00A06254" w:rsidP="00A06254">
      <w:pPr>
        <w:tabs>
          <w:tab w:val="left" w:pos="3195"/>
        </w:tabs>
      </w:pPr>
      <w:r>
        <w:t xml:space="preserve">                                           направление собственного движения…</w:t>
      </w:r>
    </w:p>
    <w:p w:rsidR="00A06254" w:rsidRDefault="00A06254" w:rsidP="00A06254">
      <w:pPr>
        <w:tabs>
          <w:tab w:val="left" w:pos="3195"/>
        </w:tabs>
      </w:pPr>
      <w:r>
        <w:t xml:space="preserve">                                                                                                                       Л.С.Выготский</w:t>
      </w:r>
    </w:p>
    <w:p w:rsidR="00AC161E" w:rsidRDefault="00AC161E" w:rsidP="00A06254">
      <w:pPr>
        <w:tabs>
          <w:tab w:val="left" w:pos="3195"/>
        </w:tabs>
      </w:pPr>
    </w:p>
    <w:p w:rsidR="00AC161E" w:rsidRDefault="00AC161E" w:rsidP="00392CC2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Я, Калмыкова Тамара Ивановна, учитель химии МБОУ «СОШ №10» Рузаевского муниципального района. Я работаю в </w:t>
      </w:r>
      <w:r w:rsidR="00F312AF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школе уже 39 лет, мой педагогический стаж работы 45 лет. Я закончила МГУ </w:t>
      </w:r>
      <w:r w:rsidR="00D329C5">
        <w:rPr>
          <w:sz w:val="28"/>
          <w:szCs w:val="28"/>
        </w:rPr>
        <w:t>им. Огарева</w:t>
      </w:r>
      <w:r>
        <w:rPr>
          <w:sz w:val="28"/>
          <w:szCs w:val="28"/>
        </w:rPr>
        <w:t>, получила специальность химика</w:t>
      </w:r>
      <w:r w:rsidR="00D329C5">
        <w:rPr>
          <w:sz w:val="28"/>
          <w:szCs w:val="28"/>
        </w:rPr>
        <w:t xml:space="preserve"> и пришла работать в школу. Я имею высшую категорию. З</w:t>
      </w:r>
      <w:r w:rsidR="00F312AF">
        <w:rPr>
          <w:sz w:val="28"/>
          <w:szCs w:val="28"/>
        </w:rPr>
        <w:t>а многолетнюю практику выпустила</w:t>
      </w:r>
      <w:r w:rsidR="00D329C5">
        <w:rPr>
          <w:sz w:val="28"/>
          <w:szCs w:val="28"/>
        </w:rPr>
        <w:t xml:space="preserve"> большое количество выпускников, всегда вела активную работу по сбору и реализации методических форм и методов в преподавании химии</w:t>
      </w:r>
      <w:r w:rsidR="00F312AF">
        <w:rPr>
          <w:sz w:val="28"/>
          <w:szCs w:val="28"/>
        </w:rPr>
        <w:t>. Я считаю, что</w:t>
      </w:r>
      <w:r w:rsidR="00F312AF" w:rsidRPr="00F312AF">
        <w:rPr>
          <w:shd w:val="clear" w:color="auto" w:fill="FFFFFF"/>
        </w:rPr>
        <w:t xml:space="preserve"> </w:t>
      </w:r>
      <w:r w:rsidR="00F312AF" w:rsidRPr="00F312AF">
        <w:rPr>
          <w:sz w:val="28"/>
          <w:szCs w:val="28"/>
        </w:rPr>
        <w:t xml:space="preserve">учителю необходимо постоянно работать над собой, работать </w:t>
      </w:r>
      <w:r w:rsidR="00F312AF">
        <w:rPr>
          <w:sz w:val="28"/>
          <w:szCs w:val="28"/>
        </w:rPr>
        <w:t>над</w:t>
      </w:r>
      <w:r w:rsidR="00F312AF" w:rsidRPr="00F312AF">
        <w:rPr>
          <w:sz w:val="28"/>
          <w:szCs w:val="28"/>
        </w:rPr>
        <w:t xml:space="preserve"> профессиональ</w:t>
      </w:r>
      <w:r w:rsidR="00F312AF">
        <w:rPr>
          <w:sz w:val="28"/>
          <w:szCs w:val="28"/>
        </w:rPr>
        <w:t>ным ростом</w:t>
      </w:r>
      <w:r w:rsidR="00F312AF" w:rsidRPr="00F312AF">
        <w:rPr>
          <w:sz w:val="28"/>
          <w:szCs w:val="28"/>
        </w:rPr>
        <w:t>, что позволяет идти в ногу с современными требованиями в области образования.</w:t>
      </w:r>
    </w:p>
    <w:p w:rsidR="00F312AF" w:rsidRPr="00F312AF" w:rsidRDefault="00F312AF" w:rsidP="00F312AF">
      <w:pPr>
        <w:tabs>
          <w:tab w:val="left" w:pos="3195"/>
        </w:tabs>
        <w:jc w:val="both"/>
        <w:rPr>
          <w:sz w:val="28"/>
          <w:szCs w:val="28"/>
        </w:rPr>
      </w:pPr>
      <w:r w:rsidRPr="00F312AF">
        <w:rPr>
          <w:sz w:val="28"/>
          <w:szCs w:val="28"/>
        </w:rPr>
        <w:t>Цели моей профессиональной деятельности плавно вытекают и согласуются с целями деятельности образовательного учреждения, в котором я работаю.</w:t>
      </w:r>
    </w:p>
    <w:p w:rsidR="00F312AF" w:rsidRPr="00F312AF" w:rsidRDefault="00F312AF" w:rsidP="00F312AF">
      <w:pPr>
        <w:tabs>
          <w:tab w:val="left" w:pos="3195"/>
        </w:tabs>
        <w:jc w:val="both"/>
        <w:rPr>
          <w:sz w:val="28"/>
          <w:szCs w:val="28"/>
        </w:rPr>
      </w:pPr>
      <w:r w:rsidRPr="00F312AF">
        <w:rPr>
          <w:b/>
          <w:sz w:val="28"/>
          <w:szCs w:val="28"/>
        </w:rPr>
        <w:t>Актуальность и перспективность</w:t>
      </w:r>
      <w:r w:rsidRPr="00F312AF">
        <w:rPr>
          <w:sz w:val="28"/>
          <w:szCs w:val="28"/>
        </w:rPr>
        <w:t xml:space="preserve">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</w:t>
      </w:r>
    </w:p>
    <w:p w:rsidR="00D329C5" w:rsidRDefault="00F312AF" w:rsidP="0009737E">
      <w:pPr>
        <w:tabs>
          <w:tab w:val="left" w:pos="3195"/>
        </w:tabs>
        <w:jc w:val="both"/>
        <w:rPr>
          <w:color w:val="333333"/>
          <w:sz w:val="28"/>
          <w:szCs w:val="28"/>
          <w:shd w:val="clear" w:color="auto" w:fill="F6F6F6"/>
        </w:rPr>
      </w:pPr>
      <w:r>
        <w:rPr>
          <w:sz w:val="28"/>
          <w:szCs w:val="28"/>
        </w:rPr>
        <w:t xml:space="preserve"> Современной </w:t>
      </w:r>
      <w:r w:rsidRPr="00F312AF">
        <w:rPr>
          <w:sz w:val="28"/>
          <w:szCs w:val="28"/>
        </w:rPr>
        <w:t>России нужны люди, способные принимать нестандартные решения, умеющие творчески мыслить. Школа должна готовить детей к жизни. В своей деятельности постоянно ищу пути для того, чтобы воспитать и развить в ребёнке активную личность. Личность, которая умеет сама добывать знания и применять их в нестандартных ситуациях. Заинтересовать детей становиться всё сложнее, ведь у каждого дома есть компьютер, выход в Интернет.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Поэтому при подготовке к уроку и его проведению я всё чаще использую</w:t>
      </w:r>
      <w:r w:rsidR="0009737E">
        <w:rPr>
          <w:sz w:val="28"/>
          <w:szCs w:val="28"/>
        </w:rPr>
        <w:t xml:space="preserve"> </w:t>
      </w:r>
      <w:r w:rsidR="00392CC2">
        <w:rPr>
          <w:sz w:val="28"/>
          <w:szCs w:val="28"/>
        </w:rPr>
        <w:t>«</w:t>
      </w:r>
      <w:r w:rsidR="00D329C5" w:rsidRPr="00D329C5">
        <w:rPr>
          <w:sz w:val="28"/>
          <w:szCs w:val="28"/>
        </w:rPr>
        <w:t>Дифференцированный подход в обучении химии»</w:t>
      </w:r>
      <w:r w:rsidR="00D329C5">
        <w:rPr>
          <w:sz w:val="28"/>
          <w:szCs w:val="28"/>
        </w:rPr>
        <w:t>.</w:t>
      </w:r>
      <w:r w:rsidR="00D10CCA">
        <w:rPr>
          <w:sz w:val="28"/>
          <w:szCs w:val="28"/>
        </w:rPr>
        <w:t xml:space="preserve"> Технология дифференцированного обучения</w:t>
      </w:r>
      <w:r w:rsidR="00717852">
        <w:rPr>
          <w:sz w:val="28"/>
          <w:szCs w:val="28"/>
        </w:rPr>
        <w:t xml:space="preserve"> сейчас является актуальной и востребованной, так как основана</w:t>
      </w:r>
      <w:r w:rsidR="00717852" w:rsidRPr="00717852">
        <w:rPr>
          <w:sz w:val="28"/>
          <w:szCs w:val="28"/>
        </w:rPr>
        <w:t xml:space="preserve"> на личностно-ориентированном характере образовани</w:t>
      </w:r>
      <w:r w:rsidR="00717852">
        <w:rPr>
          <w:sz w:val="28"/>
          <w:szCs w:val="28"/>
        </w:rPr>
        <w:t>я.</w:t>
      </w:r>
      <w:r w:rsidR="00717852" w:rsidRPr="00717852">
        <w:t xml:space="preserve"> </w:t>
      </w:r>
      <w:r w:rsidR="00717852">
        <w:rPr>
          <w:sz w:val="28"/>
          <w:szCs w:val="28"/>
        </w:rPr>
        <w:t>Современная жизнь от школы требует формирования</w:t>
      </w:r>
      <w:r w:rsidR="00717852" w:rsidRPr="00717852">
        <w:rPr>
          <w:sz w:val="28"/>
          <w:szCs w:val="28"/>
        </w:rPr>
        <w:t xml:space="preserve"> у учащихся таких черт, как гибкость мышления, изобретательность, чувство нового, чувство выбора.</w:t>
      </w:r>
      <w:r w:rsidR="00717852">
        <w:rPr>
          <w:sz w:val="28"/>
          <w:szCs w:val="28"/>
        </w:rPr>
        <w:t xml:space="preserve"> Поэтому</w:t>
      </w:r>
      <w:r w:rsidR="00717852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717852" w:rsidRPr="00717852">
        <w:rPr>
          <w:color w:val="333333"/>
          <w:sz w:val="28"/>
          <w:szCs w:val="28"/>
          <w:shd w:val="clear" w:color="auto" w:fill="F6F6F6"/>
        </w:rPr>
        <w:t>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/>
          <w:iCs/>
          <w:color w:val="333333"/>
          <w:sz w:val="28"/>
          <w:szCs w:val="28"/>
          <w:shd w:val="clear" w:color="auto" w:fill="F6F6F6"/>
        </w:rPr>
      </w:pPr>
      <w:r w:rsidRPr="0009737E">
        <w:rPr>
          <w:b/>
          <w:iCs/>
          <w:color w:val="333333"/>
          <w:sz w:val="28"/>
          <w:szCs w:val="28"/>
          <w:shd w:val="clear" w:color="auto" w:fill="F6F6F6"/>
        </w:rPr>
        <w:lastRenderedPageBreak/>
        <w:t>Концептуальность (своеобразие и новизна опыта, обоснование</w:t>
      </w:r>
      <w:r w:rsidRPr="0009737E">
        <w:rPr>
          <w:b/>
          <w:i/>
          <w:iCs/>
          <w:color w:val="333333"/>
          <w:sz w:val="28"/>
          <w:szCs w:val="28"/>
          <w:shd w:val="clear" w:color="auto" w:fill="F6F6F6"/>
        </w:rPr>
        <w:t> </w:t>
      </w:r>
      <w:r w:rsidRPr="0009737E">
        <w:rPr>
          <w:b/>
          <w:iCs/>
          <w:color w:val="333333"/>
          <w:sz w:val="28"/>
          <w:szCs w:val="28"/>
          <w:shd w:val="clear" w:color="auto" w:fill="F6F6F6"/>
        </w:rPr>
        <w:t>  </w:t>
      </w:r>
      <w:r w:rsidRPr="0009737E">
        <w:rPr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Pr="0009737E">
        <w:rPr>
          <w:b/>
          <w:iCs/>
          <w:color w:val="333333"/>
          <w:sz w:val="28"/>
          <w:szCs w:val="28"/>
          <w:shd w:val="clear" w:color="auto" w:fill="F6F6F6"/>
        </w:rPr>
        <w:t>выдвигаемых принципов и приемов)</w:t>
      </w:r>
    </w:p>
    <w:p w:rsidR="0009737E" w:rsidRPr="0009737E" w:rsidRDefault="0009737E" w:rsidP="0009737E">
      <w:pPr>
        <w:tabs>
          <w:tab w:val="left" w:pos="3195"/>
        </w:tabs>
        <w:jc w:val="both"/>
        <w:rPr>
          <w:color w:val="333333"/>
          <w:sz w:val="28"/>
          <w:szCs w:val="28"/>
          <w:shd w:val="clear" w:color="auto" w:fill="F6F6F6"/>
        </w:rPr>
      </w:pPr>
      <w:r w:rsidRPr="0009737E">
        <w:rPr>
          <w:color w:val="333333"/>
          <w:sz w:val="28"/>
          <w:szCs w:val="28"/>
          <w:shd w:val="clear" w:color="auto" w:fill="F6F6F6"/>
        </w:rPr>
        <w:t>«Новая школа», построенная на новых ФГОС, учит детей применять полученные знания в практических ситуациях: ставит цель, искать информацию, делать предположения и строить теории. Если раньше основной целью обучения была передача знаний-умений-навыков по предмету, то задачи «новой школы» состоят в том, чтобы не только передать знания, но и пробудить интерес учеников к теме, стимулировать поиск дополнительной информации.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>Принцип деятельности.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Формирование личности ученика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>Принцип целостного представления о мире.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У ребенка должно быть сформировано обобщенное, целостное представление о мире (природе - обществе - самом себе), о роли и месте каждой науки в системе наук. 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>Принцип непрерывности.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Преемственность между всеми ступенями обучения на уровне методологии, содержания и методики.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>Принцип минимакса.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Школа должна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>Принцип психологической комфортности.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Снятие по возможности всех </w:t>
      </w:r>
      <w:proofErr w:type="spellStart"/>
      <w:r w:rsidRPr="0009737E">
        <w:rPr>
          <w:bCs/>
          <w:iCs/>
          <w:color w:val="333333"/>
          <w:sz w:val="28"/>
          <w:szCs w:val="28"/>
          <w:shd w:val="clear" w:color="auto" w:fill="F6F6F6"/>
        </w:rPr>
        <w:t>стрессообразующих</w:t>
      </w:r>
      <w:proofErr w:type="spellEnd"/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факторов учебного процесса, создание в школе и на уроке такой атмосферы, которая расковывает детей и в которой они чувствуют себя «как дома».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>Принцип вариативности.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 xml:space="preserve"> Предполагает развитие у учащихся вариативного мышления, то есть понимания возможности различных вариантов решения задачи и умения осуществлять систематический перебор вариантов.</w:t>
      </w:r>
    </w:p>
    <w:p w:rsid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  <w:r w:rsidRPr="0009737E">
        <w:rPr>
          <w:bCs/>
          <w:iCs/>
          <w:color w:val="333333"/>
          <w:sz w:val="28"/>
          <w:szCs w:val="28"/>
          <w:u w:val="single"/>
          <w:shd w:val="clear" w:color="auto" w:fill="F6F6F6"/>
        </w:rPr>
        <w:t xml:space="preserve">Принцип творчества </w:t>
      </w:r>
      <w:r w:rsidRPr="0009737E">
        <w:rPr>
          <w:bCs/>
          <w:iCs/>
          <w:color w:val="333333"/>
          <w:sz w:val="28"/>
          <w:szCs w:val="28"/>
          <w:shd w:val="clear" w:color="auto" w:fill="F6F6F6"/>
        </w:rPr>
        <w:t>(креативности).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</w:t>
      </w:r>
    </w:p>
    <w:p w:rsidR="0009737E" w:rsidRPr="0009737E" w:rsidRDefault="0009737E" w:rsidP="0009737E">
      <w:pPr>
        <w:tabs>
          <w:tab w:val="left" w:pos="3195"/>
        </w:tabs>
        <w:jc w:val="both"/>
        <w:rPr>
          <w:bCs/>
          <w:iCs/>
          <w:color w:val="333333"/>
          <w:sz w:val="28"/>
          <w:szCs w:val="28"/>
          <w:shd w:val="clear" w:color="auto" w:fill="F6F6F6"/>
        </w:rPr>
      </w:pPr>
    </w:p>
    <w:p w:rsidR="0009737E" w:rsidRPr="0009737E" w:rsidRDefault="0009737E" w:rsidP="0009737E">
      <w:pPr>
        <w:tabs>
          <w:tab w:val="left" w:pos="3195"/>
        </w:tabs>
        <w:rPr>
          <w:b/>
          <w:bCs/>
          <w:iCs/>
          <w:sz w:val="28"/>
          <w:szCs w:val="28"/>
        </w:rPr>
      </w:pPr>
      <w:r w:rsidRPr="0009737E">
        <w:rPr>
          <w:b/>
          <w:iCs/>
          <w:sz w:val="28"/>
          <w:szCs w:val="28"/>
        </w:rPr>
        <w:t>Наличие   теоретической базы опыта</w:t>
      </w:r>
    </w:p>
    <w:p w:rsidR="0009737E" w:rsidRPr="0009737E" w:rsidRDefault="0009737E" w:rsidP="0009737E">
      <w:pPr>
        <w:tabs>
          <w:tab w:val="left" w:pos="3195"/>
        </w:tabs>
        <w:jc w:val="both"/>
        <w:rPr>
          <w:sz w:val="28"/>
          <w:szCs w:val="28"/>
        </w:rPr>
      </w:pPr>
      <w:r w:rsidRPr="0009737E">
        <w:rPr>
          <w:sz w:val="28"/>
          <w:szCs w:val="28"/>
        </w:rPr>
        <w:t>Изучив литературу по проблеме</w:t>
      </w:r>
      <w:r>
        <w:rPr>
          <w:sz w:val="28"/>
          <w:szCs w:val="28"/>
        </w:rPr>
        <w:t xml:space="preserve"> «</w:t>
      </w:r>
      <w:r w:rsidRPr="00D329C5">
        <w:rPr>
          <w:sz w:val="28"/>
          <w:szCs w:val="28"/>
        </w:rPr>
        <w:t>Дифференцированный подход в обучении химии»</w:t>
      </w:r>
      <w:r>
        <w:rPr>
          <w:sz w:val="28"/>
          <w:szCs w:val="28"/>
        </w:rPr>
        <w:t>,</w:t>
      </w:r>
      <w:r w:rsidRPr="0009737E">
        <w:rPr>
          <w:color w:val="000000"/>
          <w:shd w:val="clear" w:color="auto" w:fill="FFFFFF"/>
        </w:rPr>
        <w:t xml:space="preserve"> </w:t>
      </w:r>
      <w:r w:rsidRPr="0009737E">
        <w:rPr>
          <w:sz w:val="28"/>
          <w:szCs w:val="28"/>
        </w:rPr>
        <w:t>я убедились, что проблема привлекает к себе внимание учителей, ученых, таких как: Л.С. Выготский,</w:t>
      </w:r>
      <w:r w:rsidR="002C0F83" w:rsidRPr="002C0F83">
        <w:rPr>
          <w:color w:val="000000"/>
          <w:sz w:val="27"/>
          <w:szCs w:val="27"/>
        </w:rPr>
        <w:t xml:space="preserve"> </w:t>
      </w:r>
      <w:proofErr w:type="spellStart"/>
      <w:r w:rsidR="002C0F83" w:rsidRPr="002C0F83">
        <w:rPr>
          <w:sz w:val="28"/>
          <w:szCs w:val="28"/>
        </w:rPr>
        <w:t>Гузик</w:t>
      </w:r>
      <w:proofErr w:type="spellEnd"/>
      <w:r w:rsidR="002C0F83" w:rsidRPr="002C0F83">
        <w:rPr>
          <w:sz w:val="28"/>
          <w:szCs w:val="28"/>
        </w:rPr>
        <w:t xml:space="preserve"> Н. П., Фирсов В. В., </w:t>
      </w:r>
      <w:proofErr w:type="spellStart"/>
      <w:r w:rsidR="002C0F83" w:rsidRPr="002C0F83">
        <w:rPr>
          <w:sz w:val="28"/>
          <w:szCs w:val="28"/>
        </w:rPr>
        <w:t>Селевко</w:t>
      </w:r>
      <w:proofErr w:type="spellEnd"/>
      <w:r w:rsidR="002C0F83" w:rsidRPr="002C0F83">
        <w:rPr>
          <w:sz w:val="28"/>
          <w:szCs w:val="28"/>
        </w:rPr>
        <w:t xml:space="preserve"> Г. К., </w:t>
      </w:r>
      <w:proofErr w:type="spellStart"/>
      <w:r w:rsidR="002C0F83" w:rsidRPr="002C0F83">
        <w:rPr>
          <w:sz w:val="28"/>
          <w:szCs w:val="28"/>
        </w:rPr>
        <w:t>Унд</w:t>
      </w:r>
      <w:proofErr w:type="spellEnd"/>
      <w:r w:rsidR="002C0F83" w:rsidRPr="002C0F83">
        <w:rPr>
          <w:sz w:val="28"/>
          <w:szCs w:val="28"/>
        </w:rPr>
        <w:t xml:space="preserve"> Инге, </w:t>
      </w:r>
      <w:proofErr w:type="spellStart"/>
      <w:r w:rsidR="002C0F83" w:rsidRPr="002C0F83">
        <w:rPr>
          <w:sz w:val="28"/>
          <w:szCs w:val="28"/>
        </w:rPr>
        <w:t>Лошнова</w:t>
      </w:r>
      <w:proofErr w:type="spellEnd"/>
      <w:r w:rsidR="002C0F83" w:rsidRPr="002C0F83">
        <w:rPr>
          <w:sz w:val="28"/>
          <w:szCs w:val="28"/>
        </w:rPr>
        <w:t xml:space="preserve"> О. Б. и </w:t>
      </w:r>
      <w:r w:rsidR="002C0F83">
        <w:rPr>
          <w:sz w:val="28"/>
          <w:szCs w:val="28"/>
        </w:rPr>
        <w:t xml:space="preserve">др., </w:t>
      </w:r>
      <w:proofErr w:type="gramStart"/>
      <w:r w:rsidR="002C0F83" w:rsidRPr="002C0F83">
        <w:rPr>
          <w:sz w:val="28"/>
          <w:szCs w:val="28"/>
        </w:rPr>
        <w:t>Следует</w:t>
      </w:r>
      <w:proofErr w:type="gramEnd"/>
      <w:r w:rsidR="002C0F83" w:rsidRPr="002C0F83">
        <w:rPr>
          <w:sz w:val="28"/>
          <w:szCs w:val="28"/>
        </w:rPr>
        <w:t xml:space="preserve"> заметить, что, несмотря, на обилие работ по осуществлению принципа дифференцированного подхода в современной школе остается </w:t>
      </w:r>
      <w:r w:rsidR="002C0F83">
        <w:rPr>
          <w:sz w:val="28"/>
          <w:szCs w:val="28"/>
        </w:rPr>
        <w:t xml:space="preserve">не до конца решенной. </w:t>
      </w:r>
      <w:r w:rsidR="002C0F83" w:rsidRPr="002C0F83">
        <w:rPr>
          <w:sz w:val="28"/>
          <w:szCs w:val="28"/>
        </w:rPr>
        <w:t xml:space="preserve"> </w:t>
      </w:r>
    </w:p>
    <w:p w:rsidR="002C0F83" w:rsidRDefault="007E7BA6" w:rsidP="002C0F83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737E">
        <w:rPr>
          <w:sz w:val="28"/>
          <w:szCs w:val="28"/>
        </w:rPr>
        <w:t xml:space="preserve"> Цель</w:t>
      </w:r>
      <w:r w:rsidRPr="00F312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такого образования является обучение каждого ребенка на уровне его возможностей и способностей, что дает каждому обучающемуся получить максимальные знания, а урок становится более эффективным.</w:t>
      </w:r>
      <w:r w:rsidR="002C0F83" w:rsidRPr="002C0F83">
        <w:t xml:space="preserve"> </w:t>
      </w:r>
      <w:r w:rsidR="002C0F83" w:rsidRPr="002C0F83">
        <w:rPr>
          <w:sz w:val="28"/>
          <w:szCs w:val="28"/>
        </w:rPr>
        <w:t>Развитие личности школьника в условиях дифференцированного обучения в личностно-ориентированном образовании ставит своей целью обеспечить учащимся свободный выбор обучения на вариативной основе дифференцированного подхода индивидуальных особенностей личности на основе государственного образовательного стандарта образования, выведенного на смысловой уровень.</w:t>
      </w:r>
    </w:p>
    <w:p w:rsidR="006B2AD6" w:rsidRPr="002C0F83" w:rsidRDefault="006B2AD6" w:rsidP="002C0F83">
      <w:pPr>
        <w:tabs>
          <w:tab w:val="left" w:pos="3195"/>
        </w:tabs>
        <w:jc w:val="both"/>
        <w:rPr>
          <w:sz w:val="28"/>
          <w:szCs w:val="28"/>
        </w:rPr>
      </w:pPr>
    </w:p>
    <w:p w:rsidR="00182E95" w:rsidRDefault="002C0F83" w:rsidP="002C0F83">
      <w:pPr>
        <w:tabs>
          <w:tab w:val="left" w:pos="3195"/>
        </w:tabs>
        <w:jc w:val="both"/>
        <w:rPr>
          <w:sz w:val="28"/>
          <w:szCs w:val="28"/>
        </w:rPr>
      </w:pPr>
      <w:r w:rsidRPr="002C0F83">
        <w:rPr>
          <w:sz w:val="28"/>
          <w:szCs w:val="28"/>
        </w:rPr>
        <w:t>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</w:t>
      </w:r>
    </w:p>
    <w:p w:rsidR="002C0F83" w:rsidRPr="002C0F83" w:rsidRDefault="002C0F83" w:rsidP="002C0F83">
      <w:pPr>
        <w:tabs>
          <w:tab w:val="left" w:pos="3195"/>
        </w:tabs>
        <w:jc w:val="both"/>
        <w:rPr>
          <w:b/>
          <w:sz w:val="28"/>
          <w:szCs w:val="28"/>
        </w:rPr>
      </w:pPr>
      <w:r w:rsidRPr="002C0F83">
        <w:rPr>
          <w:b/>
          <w:sz w:val="28"/>
          <w:szCs w:val="28"/>
        </w:rPr>
        <w:t>Ведущая педагогическая идея.</w:t>
      </w:r>
    </w:p>
    <w:p w:rsidR="00E95076" w:rsidRPr="00E95076" w:rsidRDefault="00E95076" w:rsidP="00E95076">
      <w:pPr>
        <w:tabs>
          <w:tab w:val="left" w:pos="3195"/>
        </w:tabs>
        <w:jc w:val="both"/>
        <w:rPr>
          <w:sz w:val="28"/>
          <w:szCs w:val="28"/>
        </w:rPr>
      </w:pPr>
      <w:r w:rsidRPr="00E95076">
        <w:rPr>
          <w:sz w:val="28"/>
          <w:szCs w:val="28"/>
        </w:rPr>
        <w:t xml:space="preserve">Работаю над педагогической идеей </w:t>
      </w:r>
      <w:r w:rsidRPr="00E95076">
        <w:rPr>
          <w:i/>
          <w:sz w:val="28"/>
          <w:szCs w:val="28"/>
          <w:u w:val="single"/>
        </w:rPr>
        <w:t>«Дифференцированный подход в обучении химии».</w:t>
      </w:r>
      <w:r w:rsidRPr="00E95076">
        <w:rPr>
          <w:sz w:val="28"/>
          <w:szCs w:val="28"/>
        </w:rPr>
        <w:t xml:space="preserve"> Считаю данную тему актуальной и важной. Во-первых, основная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</w:t>
      </w:r>
    </w:p>
    <w:p w:rsidR="00E95076" w:rsidRPr="00E95076" w:rsidRDefault="00E95076" w:rsidP="00E95076">
      <w:pPr>
        <w:tabs>
          <w:tab w:val="left" w:pos="3195"/>
        </w:tabs>
        <w:jc w:val="both"/>
        <w:rPr>
          <w:sz w:val="28"/>
          <w:szCs w:val="28"/>
        </w:rPr>
      </w:pPr>
      <w:r w:rsidRPr="00E95076">
        <w:rPr>
          <w:sz w:val="28"/>
          <w:szCs w:val="28"/>
        </w:rPr>
        <w:t>Инновационный поиск новых средств привёл меня к пониманию того, что мне нуж</w:t>
      </w:r>
      <w:r>
        <w:rPr>
          <w:sz w:val="28"/>
          <w:szCs w:val="28"/>
        </w:rPr>
        <w:t>ен</w:t>
      </w:r>
      <w:r w:rsidRPr="00E95076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метод работы,</w:t>
      </w:r>
      <w:r w:rsidRPr="00E9507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помогает в моей практике обучения.</w:t>
      </w:r>
    </w:p>
    <w:p w:rsidR="002C0F83" w:rsidRDefault="00E95076" w:rsidP="00E95076">
      <w:pPr>
        <w:tabs>
          <w:tab w:val="left" w:pos="3195"/>
        </w:tabs>
        <w:jc w:val="both"/>
        <w:rPr>
          <w:sz w:val="28"/>
          <w:szCs w:val="28"/>
        </w:rPr>
      </w:pPr>
      <w:r w:rsidRPr="00E95076">
        <w:rPr>
          <w:sz w:val="28"/>
          <w:szCs w:val="28"/>
        </w:rPr>
        <w:t xml:space="preserve"> Ученики, получают знания не в готовом виде, а добывают их сами, осознают при этом содержание и формы своей учебной деятельности, понимают и принимают систему ее норм, участвуют в их совершенствовании.</w:t>
      </w:r>
    </w:p>
    <w:p w:rsidR="002C0F83" w:rsidRDefault="002C0F83" w:rsidP="002C0F83">
      <w:pPr>
        <w:tabs>
          <w:tab w:val="left" w:pos="3195"/>
        </w:tabs>
        <w:jc w:val="both"/>
        <w:rPr>
          <w:sz w:val="28"/>
          <w:szCs w:val="28"/>
        </w:rPr>
      </w:pPr>
    </w:p>
    <w:p w:rsidR="00E95076" w:rsidRPr="00E95076" w:rsidRDefault="00E95076" w:rsidP="00E95076">
      <w:pPr>
        <w:tabs>
          <w:tab w:val="left" w:pos="3195"/>
        </w:tabs>
        <w:jc w:val="both"/>
        <w:rPr>
          <w:b/>
          <w:sz w:val="28"/>
          <w:szCs w:val="28"/>
        </w:rPr>
      </w:pPr>
      <w:r w:rsidRPr="00E95076">
        <w:rPr>
          <w:b/>
          <w:sz w:val="28"/>
          <w:szCs w:val="28"/>
        </w:rPr>
        <w:t>Конкретный практический результат:</w:t>
      </w:r>
    </w:p>
    <w:p w:rsidR="00E95076" w:rsidRPr="00E95076" w:rsidRDefault="00E95076" w:rsidP="00E95076">
      <w:pPr>
        <w:tabs>
          <w:tab w:val="left" w:pos="3195"/>
        </w:tabs>
        <w:jc w:val="both"/>
        <w:rPr>
          <w:b/>
          <w:sz w:val="28"/>
          <w:szCs w:val="28"/>
        </w:rPr>
      </w:pPr>
      <w:r w:rsidRPr="00E95076">
        <w:rPr>
          <w:sz w:val="28"/>
          <w:szCs w:val="28"/>
        </w:rPr>
        <w:t xml:space="preserve">  -Разработка цикла уроков с введением </w:t>
      </w:r>
      <w:r>
        <w:rPr>
          <w:sz w:val="28"/>
          <w:szCs w:val="28"/>
        </w:rPr>
        <w:t>дифференцированного подхода</w:t>
      </w:r>
      <w:r w:rsidRPr="00E95076">
        <w:rPr>
          <w:sz w:val="28"/>
          <w:szCs w:val="28"/>
        </w:rPr>
        <w:t>;</w:t>
      </w:r>
    </w:p>
    <w:p w:rsidR="00E95076" w:rsidRDefault="00E95076" w:rsidP="00E95076">
      <w:pPr>
        <w:tabs>
          <w:tab w:val="left" w:pos="3195"/>
        </w:tabs>
        <w:jc w:val="both"/>
        <w:rPr>
          <w:sz w:val="28"/>
          <w:szCs w:val="28"/>
        </w:rPr>
      </w:pPr>
      <w:r w:rsidRPr="00E95076">
        <w:rPr>
          <w:sz w:val="28"/>
          <w:szCs w:val="28"/>
        </w:rPr>
        <w:t xml:space="preserve">- разработка внеклассных </w:t>
      </w:r>
      <w:r>
        <w:rPr>
          <w:sz w:val="28"/>
          <w:szCs w:val="28"/>
        </w:rPr>
        <w:t>мероприятий;</w:t>
      </w:r>
    </w:p>
    <w:p w:rsidR="00E95076" w:rsidRDefault="00E95076" w:rsidP="00E95076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проведение внеклассной деятельности.</w:t>
      </w:r>
    </w:p>
    <w:p w:rsidR="00182E95" w:rsidRDefault="00182E95" w:rsidP="000E5C5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Педагогические результаты, полученные мною за последние годы, следующие: повышение мотивации, создание возможности для развития творческой</w:t>
      </w:r>
      <w:r w:rsidR="000E5C5A">
        <w:rPr>
          <w:sz w:val="28"/>
          <w:szCs w:val="28"/>
        </w:rPr>
        <w:t>;</w:t>
      </w:r>
      <w:r>
        <w:rPr>
          <w:sz w:val="28"/>
          <w:szCs w:val="28"/>
        </w:rPr>
        <w:t xml:space="preserve"> осознающей конкретную цель и задачи обучения;</w:t>
      </w:r>
      <w:r w:rsidR="000E5C5A">
        <w:rPr>
          <w:sz w:val="28"/>
          <w:szCs w:val="28"/>
        </w:rPr>
        <w:t xml:space="preserve"> выстраивается дидактика обучения; достижение действительных, а не мнимых результатов.</w:t>
      </w:r>
    </w:p>
    <w:p w:rsidR="000E5C5A" w:rsidRDefault="000E5C5A" w:rsidP="000E5C5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Мои ученики активны не только на уроках, но и во время внеурочной деятельности. Они создают и защищают проекты на научно-практических конференциях разного уровня; участвуют в предметной олимпиаде, различных мероприятиях. Они имеют свои достижения.  (Это можно увидеть на сайте школы и на моем сайте, в моем портфолио).</w:t>
      </w:r>
    </w:p>
    <w:p w:rsidR="000E5C5A" w:rsidRDefault="000E5C5A" w:rsidP="000E5C5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5C5A">
        <w:rPr>
          <w:sz w:val="28"/>
          <w:szCs w:val="28"/>
        </w:rPr>
        <w:t xml:space="preserve">Организация дифференцированного подхода позволяет учащимся реально оценивать возможности, а также видеть свои достижения. В результате повышается интерес к предмету, между учителем и учащимися устанавливаются партнерские отношения, снижается психологическое напряжение учащихся на уроках. Повышается качество знаний и активность слабоуспевающих учащихся. Адекватной стала самооценка учащихся, исчез страх перед проверкой знаний. Проанализировав возможности использования технологии дифференцированного обучения на уроках химии можно сделать выводы о том, что данная технология имеет свои положительные </w:t>
      </w:r>
      <w:r>
        <w:rPr>
          <w:sz w:val="28"/>
          <w:szCs w:val="28"/>
        </w:rPr>
        <w:t>результаты.</w:t>
      </w:r>
    </w:p>
    <w:p w:rsidR="000E5C5A" w:rsidRDefault="000E5C5A" w:rsidP="000E5C5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5C5A">
        <w:rPr>
          <w:sz w:val="28"/>
          <w:szCs w:val="28"/>
        </w:rPr>
        <w:t>Наблюдается положительная динамика учебных достижений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342"/>
        <w:gridCol w:w="2295"/>
        <w:gridCol w:w="1875"/>
        <w:gridCol w:w="1910"/>
      </w:tblGrid>
      <w:tr w:rsidR="000E5C5A" w:rsidTr="008D4033">
        <w:tc>
          <w:tcPr>
            <w:tcW w:w="959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5C5A" w:rsidRPr="000B46AF" w:rsidRDefault="000E5C5A" w:rsidP="008D4033">
            <w:pPr>
              <w:rPr>
                <w:sz w:val="28"/>
                <w:szCs w:val="28"/>
              </w:rPr>
            </w:pPr>
            <w:r w:rsidRPr="000B46AF">
              <w:rPr>
                <w:sz w:val="28"/>
                <w:szCs w:val="28"/>
              </w:rPr>
              <w:t>дата</w:t>
            </w:r>
          </w:p>
        </w:tc>
        <w:tc>
          <w:tcPr>
            <w:tcW w:w="2373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1915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</w:tr>
      <w:tr w:rsidR="000E5C5A" w:rsidTr="008D4033">
        <w:tc>
          <w:tcPr>
            <w:tcW w:w="959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373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914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58.9</w:t>
            </w:r>
          </w:p>
        </w:tc>
        <w:tc>
          <w:tcPr>
            <w:tcW w:w="1915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5C5A" w:rsidTr="008D4033">
        <w:tc>
          <w:tcPr>
            <w:tcW w:w="959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2373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914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60.8</w:t>
            </w:r>
          </w:p>
        </w:tc>
        <w:tc>
          <w:tcPr>
            <w:tcW w:w="1915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5C5A" w:rsidTr="008D4033">
        <w:tc>
          <w:tcPr>
            <w:tcW w:w="959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2373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914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1915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5C5A" w:rsidTr="008D4033">
        <w:tc>
          <w:tcPr>
            <w:tcW w:w="959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за 3 года</w:t>
            </w:r>
          </w:p>
        </w:tc>
        <w:tc>
          <w:tcPr>
            <w:tcW w:w="2373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914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60.6</w:t>
            </w:r>
          </w:p>
        </w:tc>
        <w:tc>
          <w:tcPr>
            <w:tcW w:w="1915" w:type="dxa"/>
          </w:tcPr>
          <w:p w:rsidR="000E5C5A" w:rsidRDefault="000E5C5A" w:rsidP="008D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E5C5A" w:rsidRDefault="000E5C5A" w:rsidP="000E5C5A">
      <w:pPr>
        <w:tabs>
          <w:tab w:val="left" w:pos="3195"/>
        </w:tabs>
        <w:jc w:val="both"/>
        <w:rPr>
          <w:sz w:val="28"/>
          <w:szCs w:val="28"/>
        </w:rPr>
      </w:pPr>
    </w:p>
    <w:p w:rsidR="000E5C5A" w:rsidRPr="00FF1536" w:rsidRDefault="00F825C7" w:rsidP="000E5C5A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и их внеурочной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3349"/>
        <w:gridCol w:w="2741"/>
        <w:gridCol w:w="2184"/>
      </w:tblGrid>
      <w:tr w:rsidR="000E5C5A" w:rsidTr="00252C1E">
        <w:tc>
          <w:tcPr>
            <w:tcW w:w="9345" w:type="dxa"/>
            <w:gridSpan w:val="4"/>
          </w:tcPr>
          <w:p w:rsidR="000E5C5A" w:rsidRDefault="000E5C5A" w:rsidP="008D4033">
            <w:pPr>
              <w:spacing w:line="360" w:lineRule="auto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2015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  <w:lang w:val="en-US"/>
              </w:rPr>
              <w:t>IV</w:t>
            </w:r>
            <w:r w:rsidRPr="00A557A6">
              <w:rPr>
                <w:rFonts w:cs="Arial"/>
                <w:iCs/>
                <w:sz w:val="20"/>
                <w:szCs w:val="20"/>
              </w:rPr>
              <w:t>республиканский Форум «Твое здоровье в твоих руках»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Мочалин Илья,</w:t>
            </w:r>
          </w:p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Джабраилов Максим,</w:t>
            </w:r>
          </w:p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Бобров Денис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Диплом участника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2015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  <w:lang w:val="en-US"/>
              </w:rPr>
              <w:t>IV</w:t>
            </w:r>
            <w:r w:rsidRPr="00A557A6">
              <w:rPr>
                <w:rFonts w:cs="Arial"/>
                <w:iCs/>
                <w:sz w:val="20"/>
                <w:szCs w:val="20"/>
              </w:rPr>
              <w:t>республиканский Форум «Твое здоровье в твоих руках»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A557A6">
              <w:rPr>
                <w:rFonts w:cs="Arial"/>
                <w:iCs/>
                <w:sz w:val="20"/>
                <w:szCs w:val="20"/>
              </w:rPr>
              <w:t>Бурмистрова</w:t>
            </w:r>
            <w:proofErr w:type="spellEnd"/>
            <w:r w:rsidRPr="00A557A6">
              <w:rPr>
                <w:rFonts w:cs="Arial"/>
                <w:iCs/>
                <w:sz w:val="20"/>
                <w:szCs w:val="20"/>
              </w:rPr>
              <w:t xml:space="preserve"> Марина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Диплом 1 степени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2019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2 муниципальная научно-практическая конференция школьников «Молодежь и наука –шаг в будущее»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1.Яушев Данила</w:t>
            </w: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  <w:r w:rsidRPr="00A557A6">
              <w:rPr>
                <w:rFonts w:cs="Arial"/>
                <w:sz w:val="20"/>
                <w:szCs w:val="20"/>
              </w:rPr>
              <w:t>2.Лайкина Дарья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A557A6">
              <w:rPr>
                <w:rFonts w:cs="Arial"/>
                <w:iCs/>
                <w:sz w:val="20"/>
                <w:szCs w:val="20"/>
              </w:rPr>
              <w:t>призер</w:t>
            </w: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</w:p>
          <w:p w:rsidR="000E5C5A" w:rsidRPr="00A557A6" w:rsidRDefault="000E5C5A" w:rsidP="008D4033">
            <w:pPr>
              <w:rPr>
                <w:rFonts w:cs="Arial"/>
                <w:sz w:val="20"/>
                <w:szCs w:val="20"/>
              </w:rPr>
            </w:pPr>
            <w:r w:rsidRPr="00A557A6">
              <w:rPr>
                <w:rFonts w:cs="Arial"/>
                <w:sz w:val="20"/>
                <w:szCs w:val="20"/>
              </w:rPr>
              <w:t>призер</w:t>
            </w:r>
          </w:p>
        </w:tc>
      </w:tr>
      <w:tr w:rsidR="000E5C5A" w:rsidTr="00252C1E">
        <w:tc>
          <w:tcPr>
            <w:tcW w:w="9345" w:type="dxa"/>
            <w:gridSpan w:val="4"/>
          </w:tcPr>
          <w:p w:rsidR="000E5C5A" w:rsidRDefault="000E5C5A" w:rsidP="008D4033">
            <w:pPr>
              <w:spacing w:line="360" w:lineRule="auto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Республиканский уровень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2017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 Республиканский Слет юных исследователей «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Поиск.Творчество.Успех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»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Команда учащихся МБОУ «СОШ №10» Рузаевского МР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Диплом участника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2018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 Республиканский Слет юных исследователей «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Поиск.Творчество.Успех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»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Команда учащихся МБОУ «СОШ №10» Рузаевского МР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Диплом призера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2018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 Республиканский Слет юных исследователей «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Поиск.Творчество.Успех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»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iCs/>
                <w:sz w:val="20"/>
                <w:szCs w:val="20"/>
              </w:rPr>
              <w:t>Тарабина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Альбина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Диплом участника</w:t>
            </w:r>
          </w:p>
        </w:tc>
      </w:tr>
      <w:tr w:rsidR="000E5C5A" w:rsidTr="00252C1E">
        <w:tc>
          <w:tcPr>
            <w:tcW w:w="107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2018</w:t>
            </w:r>
          </w:p>
        </w:tc>
        <w:tc>
          <w:tcPr>
            <w:tcW w:w="3349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5 Межрегиональный химический турнир</w:t>
            </w:r>
          </w:p>
        </w:tc>
        <w:tc>
          <w:tcPr>
            <w:tcW w:w="2741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Команда МБОУ «СОШ №10» «Юный химик»</w:t>
            </w:r>
          </w:p>
        </w:tc>
        <w:tc>
          <w:tcPr>
            <w:tcW w:w="2184" w:type="dxa"/>
          </w:tcPr>
          <w:p w:rsidR="000E5C5A" w:rsidRPr="00A557A6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Участник, благодарность</w:t>
            </w:r>
          </w:p>
        </w:tc>
      </w:tr>
      <w:tr w:rsidR="000E5C5A" w:rsidTr="00252C1E">
        <w:tc>
          <w:tcPr>
            <w:tcW w:w="1071" w:type="dxa"/>
          </w:tcPr>
          <w:p w:rsidR="000E5C5A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2019</w:t>
            </w:r>
          </w:p>
        </w:tc>
        <w:tc>
          <w:tcPr>
            <w:tcW w:w="3349" w:type="dxa"/>
          </w:tcPr>
          <w:p w:rsidR="000E5C5A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Открытый Республиканский отборочный тур Московского Международного Форума «Одаренные дети-будущее России»,</w:t>
            </w:r>
          </w:p>
          <w:p w:rsidR="000E5C5A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номинация «Юный эколог»</w:t>
            </w:r>
          </w:p>
        </w:tc>
        <w:tc>
          <w:tcPr>
            <w:tcW w:w="2741" w:type="dxa"/>
          </w:tcPr>
          <w:p w:rsidR="000E5C5A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iCs/>
                <w:sz w:val="20"/>
                <w:szCs w:val="20"/>
              </w:rPr>
              <w:t>Бикеева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Софья</w:t>
            </w:r>
          </w:p>
        </w:tc>
        <w:tc>
          <w:tcPr>
            <w:tcW w:w="2184" w:type="dxa"/>
          </w:tcPr>
          <w:p w:rsidR="000E5C5A" w:rsidRDefault="000E5C5A" w:rsidP="008D4033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Диплом участника</w:t>
            </w:r>
          </w:p>
        </w:tc>
      </w:tr>
    </w:tbl>
    <w:p w:rsidR="00D53C98" w:rsidRDefault="00252C1E" w:rsidP="000E5C5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3C98" w:rsidRPr="00D53C98" w:rsidRDefault="00D53C98" w:rsidP="00D53C98">
      <w:pPr>
        <w:tabs>
          <w:tab w:val="left" w:pos="3195"/>
        </w:tabs>
        <w:jc w:val="both"/>
        <w:rPr>
          <w:b/>
          <w:bCs/>
          <w:iCs/>
          <w:sz w:val="28"/>
          <w:szCs w:val="28"/>
        </w:rPr>
      </w:pPr>
      <w:r w:rsidRPr="00D53C98">
        <w:rPr>
          <w:b/>
          <w:iCs/>
          <w:sz w:val="28"/>
          <w:szCs w:val="28"/>
        </w:rPr>
        <w:t>Оптимальность и эффективность средств</w:t>
      </w:r>
    </w:p>
    <w:p w:rsidR="00D53C98" w:rsidRDefault="00D53C98" w:rsidP="000E5C5A">
      <w:pPr>
        <w:tabs>
          <w:tab w:val="left" w:pos="3195"/>
        </w:tabs>
        <w:jc w:val="both"/>
        <w:rPr>
          <w:sz w:val="28"/>
          <w:szCs w:val="28"/>
        </w:rPr>
      </w:pPr>
      <w:r w:rsidRPr="00D53C98">
        <w:rPr>
          <w:sz w:val="28"/>
          <w:szCs w:val="28"/>
        </w:rPr>
        <w:t>Среди многообразия современных образовательных технологий я для себя выбрала те, которые, на мой взгляд необходимы,</w:t>
      </w:r>
      <w:r>
        <w:rPr>
          <w:sz w:val="28"/>
          <w:szCs w:val="28"/>
        </w:rPr>
        <w:t xml:space="preserve"> </w:t>
      </w:r>
      <w:r w:rsidRPr="00D53C98">
        <w:rPr>
          <w:sz w:val="28"/>
          <w:szCs w:val="28"/>
        </w:rPr>
        <w:t>чтобы идти в ногу со временем, чтобы знания моих учеников соответствовали совр</w:t>
      </w:r>
      <w:r>
        <w:rPr>
          <w:sz w:val="28"/>
          <w:szCs w:val="28"/>
        </w:rPr>
        <w:t>еменным требованиям образования.</w:t>
      </w:r>
    </w:p>
    <w:p w:rsidR="00D53C98" w:rsidRDefault="00D53C98" w:rsidP="000E5C5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обучение</w:t>
      </w:r>
      <w:r w:rsidRPr="00D53C98">
        <w:rPr>
          <w:sz w:val="28"/>
          <w:szCs w:val="28"/>
        </w:rPr>
        <w:t xml:space="preserve"> детей каждой индивидуально-типологической группы позволяет достигать более высокого уровня развития внимания, восприятия, памяти и мышления обучающихся. Это повышает активность ребёнка на уроке, его интерес к предмету, стремление к самостоятельной работе. Становится актуальным вопрос использования на уроках дифференцированных тестов, это связанно с новой формой проведения Единого Государственного экзамена, поэтому детей необходимо учить не только оценивать свои возможности</w:t>
      </w:r>
      <w:r>
        <w:rPr>
          <w:sz w:val="28"/>
          <w:szCs w:val="28"/>
        </w:rPr>
        <w:t>,</w:t>
      </w:r>
      <w:r w:rsidRPr="00D53C98">
        <w:rPr>
          <w:sz w:val="28"/>
          <w:szCs w:val="28"/>
        </w:rPr>
        <w:t xml:space="preserve"> но и умению работать с тестами, психологически готовить учащихся к сдаче экзамена.</w:t>
      </w:r>
    </w:p>
    <w:p w:rsidR="006B2AD6" w:rsidRDefault="006B2AD6" w:rsidP="000E5C5A">
      <w:pPr>
        <w:tabs>
          <w:tab w:val="left" w:pos="3195"/>
        </w:tabs>
        <w:jc w:val="both"/>
        <w:rPr>
          <w:sz w:val="28"/>
          <w:szCs w:val="28"/>
        </w:rPr>
      </w:pPr>
    </w:p>
    <w:p w:rsidR="006B2AD6" w:rsidRDefault="006B2AD6" w:rsidP="000E5C5A">
      <w:pPr>
        <w:tabs>
          <w:tab w:val="left" w:pos="3195"/>
        </w:tabs>
        <w:jc w:val="both"/>
        <w:rPr>
          <w:sz w:val="28"/>
          <w:szCs w:val="28"/>
        </w:rPr>
      </w:pPr>
    </w:p>
    <w:p w:rsidR="006B2AD6" w:rsidRDefault="006B2AD6" w:rsidP="000E5C5A">
      <w:pPr>
        <w:tabs>
          <w:tab w:val="left" w:pos="3195"/>
        </w:tabs>
        <w:jc w:val="both"/>
        <w:rPr>
          <w:sz w:val="28"/>
          <w:szCs w:val="28"/>
        </w:rPr>
      </w:pPr>
    </w:p>
    <w:p w:rsidR="006B2AD6" w:rsidRDefault="006B2AD6" w:rsidP="000E5C5A">
      <w:pPr>
        <w:tabs>
          <w:tab w:val="left" w:pos="3195"/>
        </w:tabs>
        <w:jc w:val="both"/>
        <w:rPr>
          <w:sz w:val="28"/>
          <w:szCs w:val="28"/>
        </w:rPr>
      </w:pPr>
    </w:p>
    <w:p w:rsidR="006B2AD6" w:rsidRDefault="00A9468B" w:rsidP="000E5C5A">
      <w:pPr>
        <w:tabs>
          <w:tab w:val="left" w:pos="3195"/>
        </w:tabs>
        <w:jc w:val="both"/>
        <w:rPr>
          <w:sz w:val="28"/>
          <w:szCs w:val="28"/>
        </w:rPr>
      </w:pPr>
      <w:r w:rsidRPr="00A9468B">
        <w:rPr>
          <w:noProof/>
          <w:sz w:val="28"/>
          <w:szCs w:val="28"/>
        </w:rPr>
        <w:drawing>
          <wp:inline distT="0" distB="0" distL="0" distR="0">
            <wp:extent cx="5824220" cy="9048750"/>
            <wp:effectExtent l="0" t="0" r="5080" b="0"/>
            <wp:docPr id="1" name="Рисунок 1" descr="C:\Users\admi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411" cy="905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D6" w:rsidRDefault="006B2AD6" w:rsidP="000E5C5A">
      <w:pPr>
        <w:tabs>
          <w:tab w:val="left" w:pos="3195"/>
        </w:tabs>
        <w:jc w:val="both"/>
        <w:rPr>
          <w:sz w:val="28"/>
          <w:szCs w:val="28"/>
        </w:rPr>
      </w:pPr>
      <w:bookmarkStart w:id="0" w:name="_GoBack"/>
      <w:bookmarkEnd w:id="0"/>
    </w:p>
    <w:sectPr w:rsidR="006B2AD6" w:rsidSect="006B2AD6">
      <w:pgSz w:w="11906" w:h="16838"/>
      <w:pgMar w:top="993" w:right="850" w:bottom="567" w:left="1701" w:header="708" w:footer="708" w:gutter="0"/>
      <w:pgBorders w:offsetFrom="page">
        <w:top w:val="flowersTiny" w:sz="19" w:space="24" w:color="auto"/>
        <w:left w:val="flowersTiny" w:sz="19" w:space="24" w:color="auto"/>
        <w:bottom w:val="flowersTiny" w:sz="19" w:space="24" w:color="auto"/>
        <w:right w:val="flowersTiny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E34F7"/>
    <w:multiLevelType w:val="hybridMultilevel"/>
    <w:tmpl w:val="78F2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677A"/>
    <w:multiLevelType w:val="multilevel"/>
    <w:tmpl w:val="06BA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7"/>
    <w:rsid w:val="00092691"/>
    <w:rsid w:val="0009737E"/>
    <w:rsid w:val="000E5C5A"/>
    <w:rsid w:val="00182E95"/>
    <w:rsid w:val="00252C1E"/>
    <w:rsid w:val="002C0F83"/>
    <w:rsid w:val="00392CC2"/>
    <w:rsid w:val="00470B2B"/>
    <w:rsid w:val="0067496B"/>
    <w:rsid w:val="006A0643"/>
    <w:rsid w:val="006B2AD6"/>
    <w:rsid w:val="006D20B3"/>
    <w:rsid w:val="00700972"/>
    <w:rsid w:val="00717852"/>
    <w:rsid w:val="00795E45"/>
    <w:rsid w:val="007E7BA6"/>
    <w:rsid w:val="008B1CB4"/>
    <w:rsid w:val="008E4C96"/>
    <w:rsid w:val="00A06254"/>
    <w:rsid w:val="00A9468B"/>
    <w:rsid w:val="00AC161E"/>
    <w:rsid w:val="00B1499E"/>
    <w:rsid w:val="00D10CCA"/>
    <w:rsid w:val="00D329C5"/>
    <w:rsid w:val="00D53C98"/>
    <w:rsid w:val="00E95076"/>
    <w:rsid w:val="00EA33AE"/>
    <w:rsid w:val="00F03847"/>
    <w:rsid w:val="00F312AF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CDFE-8339-4C5F-9058-EE6F2268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973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37E"/>
    <w:rPr>
      <w:i/>
      <w:iCs/>
    </w:rPr>
  </w:style>
  <w:style w:type="paragraph" w:styleId="a5">
    <w:name w:val="Normal (Web)"/>
    <w:basedOn w:val="a"/>
    <w:uiPriority w:val="99"/>
    <w:semiHidden/>
    <w:unhideWhenUsed/>
    <w:rsid w:val="002C0F83"/>
  </w:style>
  <w:style w:type="paragraph" w:styleId="a6">
    <w:name w:val="List Paragraph"/>
    <w:basedOn w:val="a"/>
    <w:uiPriority w:val="34"/>
    <w:qFormat/>
    <w:rsid w:val="00D53C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2A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2019-10-31T19:04:00Z</cp:lastPrinted>
  <dcterms:created xsi:type="dcterms:W3CDTF">2019-10-27T10:19:00Z</dcterms:created>
  <dcterms:modified xsi:type="dcterms:W3CDTF">2019-10-31T19:13:00Z</dcterms:modified>
</cp:coreProperties>
</file>