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46" w:rsidRPr="00993F87" w:rsidRDefault="00993F87" w:rsidP="00AA0746">
      <w:pPr>
        <w:shd w:val="clear" w:color="auto" w:fill="FFFFFF"/>
        <w:spacing w:after="0" w:line="240" w:lineRule="auto"/>
        <w:ind w:firstLine="316"/>
        <w:jc w:val="center"/>
        <w:rPr>
          <w:rFonts w:ascii="Arial Narrow" w:eastAsia="Times New Roman" w:hAnsi="Arial Narrow" w:cs="Times New Roman"/>
          <w:color w:val="7030A0"/>
          <w:sz w:val="48"/>
          <w:szCs w:val="48"/>
          <w:lang w:eastAsia="ru-RU"/>
        </w:rPr>
      </w:pPr>
      <w:r w:rsidRPr="00993F87">
        <w:rPr>
          <w:rFonts w:ascii="Arial Narrow" w:eastAsia="Times New Roman" w:hAnsi="Arial Narrow" w:cs="Times New Roman"/>
          <w:b/>
          <w:color w:val="7030A0"/>
          <w:sz w:val="48"/>
          <w:szCs w:val="48"/>
          <w:lang w:eastAsia="ru-RU"/>
        </w:rPr>
        <w:t>Родительские ошибки, негативно влияющие на речевое развитие детей.</w:t>
      </w:r>
    </w:p>
    <w:p w:rsidR="00AA0746" w:rsidRPr="00993F87" w:rsidRDefault="00AA0746" w:rsidP="00AA0746">
      <w:pPr>
        <w:shd w:val="clear" w:color="auto" w:fill="FFFFFF"/>
        <w:spacing w:after="0" w:line="240" w:lineRule="auto"/>
        <w:ind w:firstLine="316"/>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Иногда родители задаются вопросом, почему </w:t>
      </w:r>
      <w:r w:rsidRPr="00993F87">
        <w:rPr>
          <w:rFonts w:ascii="Arial Narrow" w:eastAsia="Times New Roman" w:hAnsi="Arial Narrow" w:cs="Times New Roman"/>
          <w:color w:val="000000"/>
          <w:sz w:val="32"/>
          <w:szCs w:val="32"/>
          <w:lang w:eastAsia="ru-RU"/>
        </w:rPr>
        <w:t xml:space="preserve">у ребенка «из ничего» возникают сложности в овладении устной речью. </w:t>
      </w:r>
      <w:proofErr w:type="gramStart"/>
      <w:r w:rsidRPr="00993F87">
        <w:rPr>
          <w:rFonts w:ascii="Arial Narrow" w:eastAsia="Times New Roman" w:hAnsi="Arial Narrow"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993F87">
        <w:rPr>
          <w:rFonts w:ascii="Arial Narrow" w:eastAsia="Times New Roman" w:hAnsi="Arial Narrow" w:cs="Times New Roman"/>
          <w:color w:val="000000"/>
          <w:sz w:val="32"/>
          <w:szCs w:val="32"/>
          <w:lang w:eastAsia="ru-RU"/>
        </w:rPr>
        <w:t xml:space="preserve"> Многие </w:t>
      </w:r>
      <w:r w:rsidRPr="00993F87">
        <w:rPr>
          <w:rFonts w:ascii="Arial Narrow" w:eastAsia="Times New Roman" w:hAnsi="Arial Narrow" w:cs="Times New Roman"/>
          <w:b/>
          <w:bCs/>
          <w:color w:val="000000"/>
          <w:sz w:val="32"/>
          <w:szCs w:val="32"/>
          <w:lang w:eastAsia="ru-RU"/>
        </w:rPr>
        <w:t>речевые нарушения</w:t>
      </w:r>
      <w:r w:rsidRPr="00993F87">
        <w:rPr>
          <w:rFonts w:ascii="Arial Narrow" w:eastAsia="Times New Roman" w:hAnsi="Arial Narrow"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AA0746" w:rsidRPr="00993F87" w:rsidRDefault="00AA0746" w:rsidP="00AA0746">
      <w:pPr>
        <w:shd w:val="clear" w:color="auto" w:fill="FFFFFF"/>
        <w:spacing w:after="111" w:line="240" w:lineRule="auto"/>
        <w:ind w:firstLine="316"/>
        <w:jc w:val="both"/>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Прежде всего, особого внимание заслуживает </w:t>
      </w:r>
      <w:r w:rsidRPr="00993F87">
        <w:rPr>
          <w:rFonts w:ascii="Arial Narrow" w:eastAsia="Times New Roman" w:hAnsi="Arial Narrow" w:cs="Times New Roman"/>
          <w:b/>
          <w:color w:val="000000"/>
          <w:sz w:val="32"/>
          <w:szCs w:val="32"/>
          <w:lang w:eastAsia="ru-RU"/>
        </w:rPr>
        <w:t>речевая среда</w:t>
      </w:r>
      <w:r w:rsidRPr="00993F87">
        <w:rPr>
          <w:rFonts w:ascii="Arial Narrow" w:eastAsia="Times New Roman" w:hAnsi="Arial Narrow" w:cs="Times New Roman"/>
          <w:color w:val="000000"/>
          <w:sz w:val="32"/>
          <w:szCs w:val="32"/>
          <w:lang w:eastAsia="ru-RU"/>
        </w:rPr>
        <w:t>.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AA0746" w:rsidRPr="00993F87" w:rsidRDefault="00AA0746" w:rsidP="00AA0746">
      <w:pPr>
        <w:shd w:val="clear" w:color="auto" w:fill="FFFFFF"/>
        <w:spacing w:after="0" w:line="240" w:lineRule="auto"/>
        <w:ind w:firstLine="708"/>
        <w:jc w:val="both"/>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Одним из наиболее пагубных факторов является так называемое </w:t>
      </w:r>
      <w:r w:rsidRPr="00993F87">
        <w:rPr>
          <w:rFonts w:ascii="Arial Narrow" w:eastAsia="Times New Roman" w:hAnsi="Arial Narrow" w:cs="Times New Roman"/>
          <w:b/>
          <w:i/>
          <w:iCs/>
          <w:color w:val="000000"/>
          <w:sz w:val="32"/>
          <w:szCs w:val="32"/>
          <w:lang w:eastAsia="ru-RU"/>
        </w:rPr>
        <w:t>«сюсюканье»</w:t>
      </w:r>
      <w:r w:rsidRPr="00993F87">
        <w:rPr>
          <w:rFonts w:ascii="Arial Narrow" w:eastAsia="Times New Roman" w:hAnsi="Arial Narrow"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AA0746" w:rsidRPr="00993F87" w:rsidRDefault="00AA0746" w:rsidP="00AA0746">
      <w:pPr>
        <w:shd w:val="clear" w:color="auto" w:fill="FFFFFF"/>
        <w:spacing w:after="0" w:line="240" w:lineRule="auto"/>
        <w:ind w:firstLine="708"/>
        <w:jc w:val="both"/>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Часто родители наносят серьезный урон речи ребенка, </w:t>
      </w:r>
      <w:r w:rsidRPr="00993F87">
        <w:rPr>
          <w:rFonts w:ascii="Arial Narrow" w:eastAsia="Times New Roman" w:hAnsi="Arial Narrow" w:cs="Times New Roman"/>
          <w:b/>
          <w:color w:val="000000"/>
          <w:sz w:val="32"/>
          <w:szCs w:val="32"/>
          <w:lang w:eastAsia="ru-RU"/>
        </w:rPr>
        <w:t xml:space="preserve">игнорируя </w:t>
      </w:r>
      <w:r w:rsidRPr="00993F87">
        <w:rPr>
          <w:rFonts w:ascii="Arial Narrow" w:eastAsia="Times New Roman" w:hAnsi="Arial Narrow" w:cs="Times New Roman"/>
          <w:b/>
          <w:i/>
          <w:iCs/>
          <w:color w:val="000000"/>
          <w:sz w:val="32"/>
          <w:szCs w:val="32"/>
          <w:lang w:eastAsia="ru-RU"/>
        </w:rPr>
        <w:t>«тревожные звоночки»</w:t>
      </w:r>
      <w:r w:rsidRPr="00993F87">
        <w:rPr>
          <w:rFonts w:ascii="Arial Narrow" w:eastAsia="Times New Roman" w:hAnsi="Arial Narrow"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AA0746" w:rsidRPr="00993F87" w:rsidRDefault="00AA0746" w:rsidP="00AA0746">
      <w:pPr>
        <w:shd w:val="clear" w:color="auto" w:fill="FFFFFF"/>
        <w:spacing w:after="111" w:line="240" w:lineRule="auto"/>
        <w:ind w:firstLine="708"/>
        <w:jc w:val="both"/>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Стоит отметить </w:t>
      </w:r>
      <w:r w:rsidRPr="00993F87">
        <w:rPr>
          <w:rFonts w:ascii="Arial Narrow" w:eastAsia="Times New Roman" w:hAnsi="Arial Narrow" w:cs="Times New Roman"/>
          <w:b/>
          <w:color w:val="000000"/>
          <w:sz w:val="32"/>
          <w:szCs w:val="32"/>
          <w:lang w:eastAsia="ru-RU"/>
        </w:rPr>
        <w:t>нежелание родителей работать над собственными несовершенствами</w:t>
      </w:r>
      <w:r w:rsidRPr="00993F87">
        <w:rPr>
          <w:rFonts w:ascii="Arial Narrow" w:eastAsia="Times New Roman" w:hAnsi="Arial Narrow" w:cs="Times New Roman"/>
          <w:color w:val="000000"/>
          <w:sz w:val="32"/>
          <w:szCs w:val="32"/>
          <w:lang w:eastAsia="ru-RU"/>
        </w:rPr>
        <w:t>.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AA0746" w:rsidRPr="00993F87" w:rsidRDefault="00AA0746" w:rsidP="00AA0746">
      <w:pPr>
        <w:shd w:val="clear" w:color="auto" w:fill="FFFFFF"/>
        <w:spacing w:after="111" w:line="240" w:lineRule="auto"/>
        <w:ind w:firstLine="708"/>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lastRenderedPageBreak/>
        <w:t xml:space="preserve">Вредоносным фактором является и </w:t>
      </w:r>
      <w:r w:rsidRPr="00993F87">
        <w:rPr>
          <w:rFonts w:ascii="Arial Narrow" w:eastAsia="Times New Roman" w:hAnsi="Arial Narrow" w:cs="Times New Roman"/>
          <w:b/>
          <w:color w:val="000000"/>
          <w:sz w:val="32"/>
          <w:szCs w:val="32"/>
          <w:lang w:eastAsia="ru-RU"/>
        </w:rPr>
        <w:t>быстрая, неразборчивая речь взрослого</w:t>
      </w:r>
      <w:r w:rsidRPr="00993F87">
        <w:rPr>
          <w:rFonts w:ascii="Arial Narrow" w:eastAsia="Times New Roman" w:hAnsi="Arial Narrow" w:cs="Times New Roman"/>
          <w:color w:val="000000"/>
          <w:sz w:val="32"/>
          <w:szCs w:val="32"/>
          <w:lang w:eastAsia="ru-RU"/>
        </w:rPr>
        <w:t xml:space="preserve">.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993F87">
        <w:rPr>
          <w:rFonts w:ascii="Arial Narrow" w:eastAsia="Times New Roman" w:hAnsi="Arial Narrow" w:cs="Times New Roman"/>
          <w:color w:val="000000"/>
          <w:sz w:val="32"/>
          <w:szCs w:val="32"/>
          <w:lang w:eastAsia="ru-RU"/>
        </w:rPr>
        <w:t>слого</w:t>
      </w:r>
      <w:proofErr w:type="spellEnd"/>
      <w:r w:rsidR="00993F87">
        <w:rPr>
          <w:rFonts w:ascii="Arial Narrow" w:eastAsia="Times New Roman" w:hAnsi="Arial Narrow" w:cs="Times New Roman"/>
          <w:color w:val="000000"/>
          <w:sz w:val="32"/>
          <w:szCs w:val="32"/>
          <w:lang w:eastAsia="ru-RU"/>
        </w:rPr>
        <w:t xml:space="preserve"> </w:t>
      </w:r>
      <w:r w:rsidRPr="00993F87">
        <w:rPr>
          <w:rFonts w:ascii="Arial Narrow" w:eastAsia="Times New Roman" w:hAnsi="Arial Narrow" w:cs="Times New Roman"/>
          <w:color w:val="000000"/>
          <w:sz w:val="32"/>
          <w:szCs w:val="32"/>
          <w:lang w:eastAsia="ru-RU"/>
        </w:rPr>
        <w:t>-</w:t>
      </w:r>
      <w:r w:rsidR="00993F87">
        <w:rPr>
          <w:rFonts w:ascii="Arial Narrow" w:eastAsia="Times New Roman" w:hAnsi="Arial Narrow" w:cs="Times New Roman"/>
          <w:color w:val="000000"/>
          <w:sz w:val="32"/>
          <w:szCs w:val="32"/>
          <w:lang w:eastAsia="ru-RU"/>
        </w:rPr>
        <w:t xml:space="preserve"> </w:t>
      </w:r>
      <w:r w:rsidRPr="00993F87">
        <w:rPr>
          <w:rFonts w:ascii="Arial Narrow" w:eastAsia="Times New Roman" w:hAnsi="Arial Narrow" w:cs="Times New Roman"/>
          <w:color w:val="000000"/>
          <w:sz w:val="32"/>
          <w:szCs w:val="32"/>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AA0746" w:rsidRPr="00993F87" w:rsidRDefault="00AA0746" w:rsidP="00AA0746">
      <w:pPr>
        <w:shd w:val="clear" w:color="auto" w:fill="FFFFFF"/>
        <w:spacing w:after="111" w:line="240" w:lineRule="auto"/>
        <w:ind w:firstLine="708"/>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Так же, одной из основных бед нашего времени, является </w:t>
      </w:r>
      <w:r w:rsidRPr="00993F87">
        <w:rPr>
          <w:rFonts w:ascii="Arial Narrow" w:eastAsia="Times New Roman" w:hAnsi="Arial Narrow" w:cs="Times New Roman"/>
          <w:b/>
          <w:color w:val="000000"/>
          <w:sz w:val="32"/>
          <w:szCs w:val="32"/>
          <w:lang w:eastAsia="ru-RU"/>
        </w:rPr>
        <w:t xml:space="preserve">бедный </w:t>
      </w:r>
      <w:bookmarkStart w:id="0" w:name="_GoBack"/>
      <w:bookmarkEnd w:id="0"/>
      <w:r w:rsidRPr="00993F87">
        <w:rPr>
          <w:rFonts w:ascii="Arial Narrow" w:eastAsia="Times New Roman" w:hAnsi="Arial Narrow" w:cs="Times New Roman"/>
          <w:b/>
          <w:color w:val="000000"/>
          <w:sz w:val="32"/>
          <w:szCs w:val="32"/>
          <w:lang w:eastAsia="ru-RU"/>
        </w:rPr>
        <w:t>речевой опыт детей.</w:t>
      </w:r>
      <w:r w:rsidRPr="00993F87">
        <w:rPr>
          <w:rFonts w:ascii="Arial Narrow" w:eastAsia="Times New Roman" w:hAnsi="Arial Narrow" w:cs="Times New Roman"/>
          <w:color w:val="000000"/>
          <w:sz w:val="32"/>
          <w:szCs w:val="32"/>
          <w:lang w:eastAsia="ru-RU"/>
        </w:rPr>
        <w:t xml:space="preserve">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AA0746" w:rsidRPr="00993F87" w:rsidRDefault="00AA0746" w:rsidP="00AA0746">
      <w:pPr>
        <w:shd w:val="clear" w:color="auto" w:fill="FFFFFF"/>
        <w:spacing w:after="0" w:line="240" w:lineRule="auto"/>
        <w:ind w:firstLine="708"/>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color w:val="000000"/>
          <w:sz w:val="32"/>
          <w:szCs w:val="32"/>
          <w:lang w:eastAsia="ru-RU"/>
        </w:rPr>
        <w:t xml:space="preserve">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993F87">
        <w:rPr>
          <w:rFonts w:ascii="Arial Narrow" w:eastAsia="Times New Roman" w:hAnsi="Arial Narrow" w:cs="Times New Roman"/>
          <w:b/>
          <w:bCs/>
          <w:color w:val="000000"/>
          <w:sz w:val="32"/>
          <w:szCs w:val="32"/>
          <w:lang w:eastAsia="ru-RU"/>
        </w:rPr>
        <w:t>речевую</w:t>
      </w:r>
      <w:r w:rsidRPr="00993F87">
        <w:rPr>
          <w:rFonts w:ascii="Arial Narrow" w:eastAsia="Times New Roman" w:hAnsi="Arial Narrow" w:cs="Times New Roman"/>
          <w:color w:val="000000"/>
          <w:sz w:val="32"/>
          <w:szCs w:val="32"/>
          <w:lang w:eastAsia="ru-RU"/>
        </w:rPr>
        <w:t xml:space="preserve"> систему, знают, где включается компьютер.</w:t>
      </w:r>
    </w:p>
    <w:p w:rsidR="00AA0746" w:rsidRPr="00993F87" w:rsidRDefault="00AA0746" w:rsidP="00AA0746">
      <w:pPr>
        <w:shd w:val="clear" w:color="auto" w:fill="FFFFFF"/>
        <w:spacing w:after="0" w:line="240" w:lineRule="auto"/>
        <w:ind w:firstLine="11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993F87">
        <w:rPr>
          <w:rFonts w:ascii="Arial Narrow" w:eastAsia="Times New Roman" w:hAnsi="Arial Narrow" w:cs="Times New Roman"/>
          <w:b/>
          <w:bCs/>
          <w:color w:val="000000"/>
          <w:sz w:val="32"/>
          <w:szCs w:val="32"/>
          <w:lang w:eastAsia="ru-RU"/>
        </w:rPr>
        <w:t>следующие</w:t>
      </w:r>
      <w:proofErr w:type="gramEnd"/>
      <w:r w:rsidRPr="00993F87">
        <w:rPr>
          <w:rFonts w:ascii="Arial Narrow" w:eastAsia="Times New Roman" w:hAnsi="Arial Narrow" w:cs="Times New Roman"/>
          <w:b/>
          <w:bCs/>
          <w:color w:val="000000"/>
          <w:sz w:val="32"/>
          <w:szCs w:val="32"/>
          <w:lang w:eastAsia="ru-RU"/>
        </w:rPr>
        <w:t>:</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Правильная, грамотная и выразительная речь взрослых.</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Создание благоприятного климата в семье, располагающего к общению всех членов семьи.</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AA0746" w:rsidRPr="00993F87" w:rsidRDefault="00AA0746" w:rsidP="00AA0746">
      <w:pPr>
        <w:numPr>
          <w:ilvl w:val="0"/>
          <w:numId w:val="1"/>
        </w:numPr>
        <w:shd w:val="clear" w:color="auto" w:fill="FFFFFF"/>
        <w:spacing w:after="0" w:line="240" w:lineRule="auto"/>
        <w:ind w:left="475"/>
        <w:rPr>
          <w:rFonts w:ascii="Arial Narrow" w:eastAsia="Times New Roman" w:hAnsi="Arial Narrow" w:cs="Times New Roman"/>
          <w:color w:val="000000"/>
          <w:sz w:val="32"/>
          <w:szCs w:val="32"/>
          <w:lang w:eastAsia="ru-RU"/>
        </w:rPr>
      </w:pPr>
      <w:r w:rsidRPr="00993F87">
        <w:rPr>
          <w:rFonts w:ascii="Arial Narrow" w:eastAsia="Times New Roman" w:hAnsi="Arial Narrow"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AA0746" w:rsidRPr="00993F87" w:rsidRDefault="00AA0746" w:rsidP="00AA0746">
      <w:pPr>
        <w:spacing w:after="0" w:line="240" w:lineRule="auto"/>
        <w:rPr>
          <w:rFonts w:ascii="Arial Narrow" w:eastAsia="Times New Roman" w:hAnsi="Arial Narrow" w:cs="Times New Roman"/>
          <w:sz w:val="32"/>
          <w:szCs w:val="32"/>
          <w:lang w:eastAsia="ru-RU"/>
        </w:rPr>
      </w:pPr>
      <w:r w:rsidRPr="00993F87">
        <w:rPr>
          <w:rFonts w:ascii="Arial Narrow" w:eastAsia="Times New Roman" w:hAnsi="Arial Narrow" w:cs="Times New Roman"/>
          <w:color w:val="000000"/>
          <w:sz w:val="32"/>
          <w:szCs w:val="32"/>
          <w:lang w:eastAsia="ru-RU"/>
        </w:rPr>
        <w:lastRenderedPageBreak/>
        <w:br/>
      </w:r>
    </w:p>
    <w:p w:rsidR="00C64B1D" w:rsidRPr="00993F87" w:rsidRDefault="00AA0746" w:rsidP="00AA0746">
      <w:pPr>
        <w:rPr>
          <w:rFonts w:ascii="Arial Narrow" w:hAnsi="Arial Narrow"/>
        </w:rPr>
      </w:pPr>
      <w:r w:rsidRPr="00993F87">
        <w:rPr>
          <w:rFonts w:ascii="Arial Narrow" w:eastAsia="Times New Roman" w:hAnsi="Arial Narrow"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sectPr w:rsidR="00C64B1D" w:rsidRPr="00993F87" w:rsidSect="00993F87">
      <w:pgSz w:w="11906" w:h="16838"/>
      <w:pgMar w:top="851" w:right="850" w:bottom="709"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87" w:rsidRDefault="00993F87" w:rsidP="00993F87">
      <w:pPr>
        <w:spacing w:after="0" w:line="240" w:lineRule="auto"/>
      </w:pPr>
      <w:r>
        <w:separator/>
      </w:r>
    </w:p>
  </w:endnote>
  <w:endnote w:type="continuationSeparator" w:id="0">
    <w:p w:rsidR="00993F87" w:rsidRDefault="00993F87" w:rsidP="0099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87" w:rsidRDefault="00993F87" w:rsidP="00993F87">
      <w:pPr>
        <w:spacing w:after="0" w:line="240" w:lineRule="auto"/>
      </w:pPr>
      <w:r>
        <w:separator/>
      </w:r>
    </w:p>
  </w:footnote>
  <w:footnote w:type="continuationSeparator" w:id="0">
    <w:p w:rsidR="00993F87" w:rsidRDefault="00993F87" w:rsidP="00993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ED5"/>
    <w:multiLevelType w:val="multilevel"/>
    <w:tmpl w:val="5DEA4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46"/>
    <w:rsid w:val="00993F87"/>
    <w:rsid w:val="009969BB"/>
    <w:rsid w:val="00AA0746"/>
    <w:rsid w:val="00DF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F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F87"/>
  </w:style>
  <w:style w:type="paragraph" w:styleId="a5">
    <w:name w:val="footer"/>
    <w:basedOn w:val="a"/>
    <w:link w:val="a6"/>
    <w:uiPriority w:val="99"/>
    <w:unhideWhenUsed/>
    <w:rsid w:val="00993F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F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F87"/>
  </w:style>
  <w:style w:type="paragraph" w:styleId="a5">
    <w:name w:val="footer"/>
    <w:basedOn w:val="a"/>
    <w:link w:val="a6"/>
    <w:uiPriority w:val="99"/>
    <w:unhideWhenUsed/>
    <w:rsid w:val="00993F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TASHER</dc:creator>
  <cp:lastModifiedBy>TASHER</cp:lastModifiedBy>
  <cp:revision>1</cp:revision>
  <dcterms:created xsi:type="dcterms:W3CDTF">2021-03-28T15:04:00Z</dcterms:created>
  <dcterms:modified xsi:type="dcterms:W3CDTF">2021-03-28T15:26:00Z</dcterms:modified>
</cp:coreProperties>
</file>