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1AB7" w:rsidRPr="00B43C50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3C50">
        <w:rPr>
          <w:rFonts w:ascii="Times New Roman" w:eastAsia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591AB7" w:rsidRPr="00B43C50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3C50">
        <w:rPr>
          <w:rFonts w:ascii="Times New Roman" w:eastAsia="Times New Roman" w:hAnsi="Times New Roman"/>
          <w:b/>
          <w:sz w:val="28"/>
          <w:szCs w:val="28"/>
        </w:rPr>
        <w:t>«Детский сад №22  комбинированного вида»</w:t>
      </w:r>
    </w:p>
    <w:p w:rsidR="00591AB7" w:rsidRPr="00B43C50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Pr="0072701A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>Конспект занятия</w:t>
      </w:r>
    </w:p>
    <w:p w:rsidR="00591AB7" w:rsidRPr="0072701A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 xml:space="preserve"> по ОО «Физическое развитие»</w:t>
      </w:r>
    </w:p>
    <w:p w:rsidR="00591AB7" w:rsidRPr="0072701A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>на тему:</w:t>
      </w:r>
    </w:p>
    <w:p w:rsidR="00591AB7" w:rsidRPr="0072701A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 w:rsidRPr="0072701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2701A">
        <w:rPr>
          <w:rFonts w:ascii="Times New Roman" w:eastAsia="Times New Roman" w:hAnsi="Times New Roman"/>
          <w:i/>
          <w:sz w:val="56"/>
          <w:szCs w:val="56"/>
        </w:rPr>
        <w:t>«</w:t>
      </w:r>
      <w:r w:rsidRPr="00591AB7">
        <w:rPr>
          <w:rFonts w:ascii="Times New Roman" w:eastAsia="Times New Roman" w:hAnsi="Times New Roman"/>
          <w:i/>
          <w:sz w:val="56"/>
          <w:szCs w:val="56"/>
        </w:rPr>
        <w:t>Лазанье под шнур</w:t>
      </w:r>
      <w:r w:rsidRPr="0072701A">
        <w:rPr>
          <w:rFonts w:ascii="Times New Roman" w:eastAsia="Times New Roman" w:hAnsi="Times New Roman"/>
          <w:i/>
          <w:sz w:val="56"/>
          <w:szCs w:val="56"/>
        </w:rPr>
        <w:t xml:space="preserve">» </w:t>
      </w:r>
    </w:p>
    <w:p w:rsidR="00591AB7" w:rsidRPr="0072701A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72701A">
        <w:rPr>
          <w:rFonts w:ascii="Times New Roman" w:eastAsia="Times New Roman" w:hAnsi="Times New Roman"/>
          <w:sz w:val="28"/>
          <w:szCs w:val="28"/>
        </w:rPr>
        <w:t xml:space="preserve">для детей </w:t>
      </w:r>
      <w:r w:rsidRPr="00B43C50">
        <w:rPr>
          <w:rFonts w:ascii="Times New Roman" w:eastAsia="Times New Roman" w:hAnsi="Times New Roman"/>
          <w:sz w:val="28"/>
          <w:szCs w:val="28"/>
        </w:rPr>
        <w:t>подготовительной</w:t>
      </w:r>
      <w:r w:rsidRPr="0072701A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591AB7" w:rsidRDefault="00591AB7" w:rsidP="00591AB7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591AB7" w:rsidRPr="001A4952" w:rsidRDefault="00591AB7" w:rsidP="00591A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1A4952">
        <w:rPr>
          <w:rFonts w:ascii="Times New Roman" w:hAnsi="Times New Roman" w:cs="Times New Roman"/>
        </w:rPr>
        <w:t>Выполнила инструктор</w:t>
      </w:r>
    </w:p>
    <w:p w:rsidR="00591AB7" w:rsidRPr="001A4952" w:rsidRDefault="00591AB7" w:rsidP="00591A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 физическо</w:t>
      </w:r>
      <w:r>
        <w:rPr>
          <w:rFonts w:ascii="Times New Roman" w:hAnsi="Times New Roman" w:cs="Times New Roman"/>
        </w:rPr>
        <w:t>й культуре</w:t>
      </w:r>
      <w:r w:rsidRPr="001A4952">
        <w:rPr>
          <w:rFonts w:ascii="Times New Roman" w:hAnsi="Times New Roman" w:cs="Times New Roman"/>
        </w:rPr>
        <w:t>:</w:t>
      </w:r>
    </w:p>
    <w:p w:rsidR="00591AB7" w:rsidRPr="001A4952" w:rsidRDefault="00591AB7" w:rsidP="00591AB7">
      <w:pPr>
        <w:spacing w:after="0" w:line="240" w:lineRule="auto"/>
        <w:jc w:val="right"/>
      </w:pPr>
      <w:r w:rsidRPr="001A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Назарова Е</w:t>
      </w:r>
      <w:r>
        <w:rPr>
          <w:rFonts w:ascii="Times New Roman" w:hAnsi="Times New Roman" w:cs="Times New Roman"/>
        </w:rPr>
        <w:t>.Н.</w:t>
      </w:r>
      <w:r w:rsidRPr="001A4952">
        <w:t xml:space="preserve"> </w:t>
      </w:r>
    </w:p>
    <w:p w:rsidR="00591AB7" w:rsidRPr="001A4952" w:rsidRDefault="00591AB7" w:rsidP="00591AB7">
      <w:pPr>
        <w:spacing w:after="0" w:line="240" w:lineRule="auto"/>
      </w:pPr>
    </w:p>
    <w:p w:rsidR="00591AB7" w:rsidRDefault="00591AB7" w:rsidP="00591AB7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591AB7" w:rsidRDefault="00591AB7" w:rsidP="00591AB7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591AB7" w:rsidRPr="00591AB7" w:rsidRDefault="00591AB7" w:rsidP="00591AB7">
      <w:pPr>
        <w:spacing w:line="210" w:lineRule="atLeast"/>
        <w:ind w:firstLine="20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Саранск, 2020</w:t>
      </w:r>
      <w:bookmarkStart w:id="0" w:name="_GoBack"/>
      <w:bookmarkEnd w:id="0"/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Упражнять детей </w:t>
      </w:r>
      <w:r>
        <w:rPr>
          <w:rFonts w:ascii="Times New Roman" w:eastAsia="Times New Roman" w:hAnsi="Times New Roman"/>
          <w:sz w:val="26"/>
          <w:szCs w:val="26"/>
        </w:rPr>
        <w:t xml:space="preserve"> лазить под шнур.</w:t>
      </w:r>
    </w:p>
    <w:p w:rsidR="003B40BB" w:rsidRDefault="003B40B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учить </w:t>
      </w:r>
      <w:r>
        <w:rPr>
          <w:rFonts w:ascii="Times New Roman" w:eastAsia="Times New Roman" w:hAnsi="Times New Roman"/>
          <w:sz w:val="26"/>
          <w:szCs w:val="26"/>
        </w:rPr>
        <w:t xml:space="preserve"> прыжкам в длину с разбега, </w:t>
      </w:r>
      <w:r>
        <w:rPr>
          <w:rFonts w:ascii="Times New Roman" w:eastAsia="Times New Roman" w:hAnsi="Times New Roman"/>
          <w:sz w:val="26"/>
          <w:szCs w:val="26"/>
        </w:rPr>
        <w:t>упражнения в ходьбе и беге, в перебрасывании мяча друг другу.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Учить энергично отталкиваться одной ногой и прземляться на обе полусогнуты</w:t>
      </w:r>
      <w:r>
        <w:rPr>
          <w:rFonts w:ascii="Times New Roman" w:eastAsia="Times New Roman" w:hAnsi="Times New Roman"/>
          <w:sz w:val="26"/>
          <w:szCs w:val="26"/>
        </w:rPr>
        <w:t>е ноги.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>Закрепить умение соблюдать заданный темп в ходьбе и беге, умение быстро перестраиваться на месте и во время движения, равняться в колонне,шеренге.</w:t>
      </w:r>
    </w:p>
    <w:p w:rsidR="003B40BB" w:rsidRDefault="003B40B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обручи, мячи, </w:t>
      </w:r>
      <w:r>
        <w:rPr>
          <w:rFonts w:ascii="Times New Roman" w:eastAsia="Times New Roman" w:hAnsi="Times New Roman"/>
          <w:sz w:val="26"/>
          <w:szCs w:val="26"/>
        </w:rPr>
        <w:t>кубики, шнур,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B40BB" w:rsidRDefault="003B40B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I </w:t>
      </w:r>
      <w:r>
        <w:rPr>
          <w:rFonts w:ascii="Times New Roman" w:eastAsia="Times New Roman" w:hAnsi="Times New Roman"/>
          <w:sz w:val="26"/>
          <w:szCs w:val="26"/>
        </w:rPr>
        <w:t>часть. Ходьба в колонне по одному , переход на ходьбу по кругу с поворотом в другую сторону по сигналу инструктора “Поворот!” ходьба и бег в колонне по одному ;ходьба и бег в рассыпную.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упражнения с обручем.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И.п. - основная стойка</w:t>
      </w:r>
      <w:r>
        <w:rPr>
          <w:rFonts w:ascii="Times New Roman" w:eastAsia="Times New Roman" w:hAnsi="Times New Roman"/>
          <w:sz w:val="26"/>
          <w:szCs w:val="26"/>
        </w:rPr>
        <w:t>, обруч в правой руке, 1 - мах обручем вперёд; 2 - мах обручем назад; 3 - мах обручем вперёд с передачей обруча в левую руку. То же левой рукой (6 раз).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И.п. - стойка ноги на ширине плеч, обруч вниз хватов с боков, 1 - обруч вверх, руки прямые; 2 - наклон </w:t>
      </w:r>
      <w:r>
        <w:rPr>
          <w:rFonts w:ascii="Times New Roman" w:eastAsia="Times New Roman" w:hAnsi="Times New Roman"/>
          <w:sz w:val="26"/>
          <w:szCs w:val="26"/>
        </w:rPr>
        <w:t>туловища вправо(влево), обруч вправо; 3 - выпрямиться, обруч вверх; 4 - исходное положение (6 раз).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И.п. - основная стойка, обруч в обеих руках вниз. 1-2  - приседая ,колени развести, обруч вперёд, 3-4 исходное положение (5 - раз).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И.п. - сидя, ноги врозь,</w:t>
      </w:r>
      <w:r>
        <w:rPr>
          <w:rFonts w:ascii="Times New Roman" w:eastAsia="Times New Roman" w:hAnsi="Times New Roman"/>
          <w:sz w:val="26"/>
          <w:szCs w:val="26"/>
        </w:rPr>
        <w:t xml:space="preserve"> обруч в согнутых руках перед собой. 1 - обруч вверх;2 - наклон вперёд, коснуться обручем пола между носками ног; 3 - выпрямиться, обруч вверх; 4 -исходное положение (6 раз).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И.п. - основная стойка в обруче. На счёт “1-7” прыжки на двух ногах в обруче, на </w:t>
      </w:r>
      <w:r>
        <w:rPr>
          <w:rFonts w:ascii="Times New Roman" w:eastAsia="Times New Roman" w:hAnsi="Times New Roman"/>
          <w:sz w:val="26"/>
          <w:szCs w:val="26"/>
        </w:rPr>
        <w:t>счёт “8”  прыжок из обруча. Поворот кругом и повтороение прыжков (2-3 раза).</w:t>
      </w:r>
    </w:p>
    <w:p w:rsidR="003B40BB" w:rsidRDefault="003B40B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упражнений.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Прыжки в длину с разбега.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Прыжки в длину с разбега (3-4 шага), энергично отталкиваясь одной ногой и приземляясь на обе полусогнутые ноги. Упражнение </w:t>
      </w:r>
      <w:r>
        <w:rPr>
          <w:rFonts w:ascii="Times New Roman" w:eastAsia="Times New Roman" w:hAnsi="Times New Roman"/>
          <w:sz w:val="26"/>
          <w:szCs w:val="26"/>
        </w:rPr>
        <w:t>выполняется поточным способом небольшими группами.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2.Эстафета с мячом “Передал - садись”</w:t>
      </w:r>
    </w:p>
    <w:p w:rsidR="003B40BB" w:rsidRDefault="003B40B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Лазанье под шнур в группировке, не касаясь рукми пола и не задевая шнур.</w:t>
      </w:r>
    </w:p>
    <w:p w:rsidR="003B40BB" w:rsidRDefault="003B40B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3B40BB" w:rsidRDefault="00591AB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“Охотники и утки”.</w:t>
      </w:r>
    </w:p>
    <w:p w:rsidR="00591AB7" w:rsidRDefault="00591AB7">
      <w:pPr>
        <w:pStyle w:val="a3"/>
        <w:jc w:val="both"/>
        <w:rPr>
          <w:rFonts w:ascii="Times New Roman" w:eastAsia="Times New Roman" w:hAnsi="Times New Roman" w:cs="&quot;Open Sans&quot;"/>
          <w:sz w:val="26"/>
          <w:szCs w:val="26"/>
        </w:rPr>
      </w:pPr>
      <w:r>
        <w:rPr>
          <w:rFonts w:ascii="Times New Roman" w:eastAsia="Times New Roman" w:hAnsi="Times New Roman" w:cs="&quot;Open Sans&quot;"/>
          <w:sz w:val="26"/>
          <w:szCs w:val="26"/>
        </w:rPr>
        <w:t>Все участники должны разделиться на 2 команды. Одна к</w:t>
      </w:r>
      <w:r>
        <w:rPr>
          <w:rFonts w:ascii="Times New Roman" w:eastAsia="Times New Roman" w:hAnsi="Times New Roman" w:cs="&quot;Open Sans&quot;"/>
          <w:sz w:val="26"/>
          <w:szCs w:val="26"/>
        </w:rPr>
        <w:t>оманда это охотники, а другая утки. На земле чертится большой круг. Утки встают внутрь круга, а охотники за кругом.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 w:cs="&quot;Open Sans&quot;"/>
          <w:sz w:val="26"/>
          <w:szCs w:val="26"/>
        </w:rPr>
        <w:t xml:space="preserve">нее играть. Все участники должны разделиться на 2 команды. </w:t>
      </w:r>
      <w:r>
        <w:rPr>
          <w:rFonts w:ascii="Times New Roman" w:eastAsia="Times New Roman" w:hAnsi="Times New Roman" w:cs="&quot;Open Sans&quot;"/>
          <w:sz w:val="26"/>
          <w:szCs w:val="26"/>
        </w:rPr>
        <w:t xml:space="preserve"> Из шнура образовать круг</w:t>
      </w:r>
      <w:proofErr w:type="gramStart"/>
      <w:r>
        <w:rPr>
          <w:rFonts w:ascii="Times New Roman" w:eastAsia="Times New Roman" w:hAnsi="Times New Roman" w:cs="&quot;Open Sans&quot;"/>
          <w:sz w:val="26"/>
          <w:szCs w:val="26"/>
        </w:rPr>
        <w:t>.</w:t>
      </w:r>
      <w:r>
        <w:rPr>
          <w:rFonts w:ascii="Times New Roman" w:eastAsia="Times New Roman" w:hAnsi="Times New Roman" w:cs="&quot;Open Sans&quot;"/>
          <w:sz w:val="26"/>
          <w:szCs w:val="26"/>
        </w:rPr>
        <w:t>У</w:t>
      </w:r>
      <w:proofErr w:type="gramEnd"/>
      <w:r>
        <w:rPr>
          <w:rFonts w:ascii="Times New Roman" w:eastAsia="Times New Roman" w:hAnsi="Times New Roman" w:cs="&quot;Open Sans&quot;"/>
          <w:sz w:val="26"/>
          <w:szCs w:val="26"/>
        </w:rPr>
        <w:t>тки встают внутрь круга, а охотники за кругом.</w:t>
      </w:r>
    </w:p>
    <w:p w:rsidR="00591AB7" w:rsidRDefault="00591AB7">
      <w:pPr>
        <w:pStyle w:val="a3"/>
        <w:jc w:val="both"/>
        <w:rPr>
          <w:rFonts w:ascii="Times New Roman" w:eastAsia="Times New Roman" w:hAnsi="Times New Roman" w:cs="&quot;Open Sans&quot;"/>
          <w:sz w:val="26"/>
          <w:szCs w:val="26"/>
        </w:rPr>
      </w:pPr>
      <w:r>
        <w:rPr>
          <w:rFonts w:ascii="&quot;Open Sans&quot;" w:eastAsia="&quot;Open Sans&quot;" w:hAnsi="&quot;Open Sans&quot;" w:cs="&quot;Open Sans&quot;"/>
          <w:sz w:val="20"/>
        </w:rPr>
        <w:br/>
      </w:r>
      <w:r>
        <w:rPr>
          <w:noProof/>
          <w:lang w:eastAsia="ru-RU"/>
        </w:rPr>
        <w:drawing>
          <wp:inline distT="0" distB="0" distL="0" distR="0">
            <wp:extent cx="2101850" cy="19621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Open Sans&quot;" w:eastAsia="&quot;Open Sans&quot;" w:hAnsi="&quot;Open Sans&quot;" w:cs="&quot;Open Sans&quot;"/>
          <w:sz w:val="20"/>
        </w:rPr>
        <w:br/>
      </w:r>
      <w:r>
        <w:rPr>
          <w:rFonts w:ascii="&quot;Open Sans&quot;" w:eastAsia="&quot;Open Sans&quot;" w:hAnsi="&quot;Open Sans&quot;" w:cs="&quot;Open Sans&quot;"/>
          <w:sz w:val="20"/>
        </w:rPr>
        <w:br/>
      </w:r>
      <w:r>
        <w:rPr>
          <w:rFonts w:ascii="Times New Roman" w:eastAsia="Times New Roman" w:hAnsi="Times New Roman" w:cs="&quot;Open Sans&quot;"/>
          <w:sz w:val="26"/>
          <w:szCs w:val="26"/>
        </w:rPr>
        <w:t xml:space="preserve">По </w:t>
      </w:r>
      <w:r>
        <w:rPr>
          <w:rFonts w:ascii="Times New Roman" w:eastAsia="Times New Roman" w:hAnsi="Times New Roman" w:cs="&quot;Open Sans&quot;"/>
          <w:sz w:val="26"/>
          <w:szCs w:val="26"/>
        </w:rPr>
        <w:t>команде Старт, охотники пытаются попасть мячом в уток. Участники-утки должны уворачиваться от мяча. Им разрешено бегать только внутри круга.</w:t>
      </w:r>
      <w:r>
        <w:rPr>
          <w:rFonts w:ascii="Times New Roman" w:eastAsia="Times New Roman" w:hAnsi="Times New Roman" w:cs="&quot;Open Sans&quot;"/>
          <w:sz w:val="26"/>
          <w:szCs w:val="26"/>
        </w:rPr>
        <w:br/>
      </w:r>
      <w:r>
        <w:rPr>
          <w:rFonts w:ascii="Times New Roman" w:eastAsia="Times New Roman" w:hAnsi="Times New Roman" w:cs="&quot;Open Sans&quot;"/>
          <w:sz w:val="26"/>
          <w:szCs w:val="26"/>
        </w:rPr>
        <w:br/>
        <w:t>Если мяч коснулся утки, то этот игрок (утка) выбывает из игры и выходит из круга, а игра продолжается.</w:t>
      </w:r>
    </w:p>
    <w:p w:rsidR="003B40BB" w:rsidRDefault="00591AB7">
      <w:pPr>
        <w:pStyle w:val="a3"/>
        <w:jc w:val="both"/>
        <w:rPr>
          <w:rFonts w:ascii="Times New Roman" w:eastAsia="Times New Roman" w:hAnsi="Times New Roman" w:cs="&quot;Open Sans&quot;"/>
          <w:sz w:val="26"/>
          <w:szCs w:val="26"/>
        </w:rPr>
      </w:pPr>
      <w:r>
        <w:rPr>
          <w:rFonts w:ascii="Times New Roman" w:eastAsia="Times New Roman" w:hAnsi="Times New Roman" w:cs="&quot;Open Sans&quot;"/>
          <w:sz w:val="26"/>
          <w:szCs w:val="26"/>
        </w:rPr>
        <w:t>Игру можно</w:t>
      </w:r>
      <w:r>
        <w:rPr>
          <w:rFonts w:ascii="Times New Roman" w:eastAsia="Times New Roman" w:hAnsi="Times New Roman" w:cs="&quot;Open Sans&quot;"/>
          <w:sz w:val="26"/>
          <w:szCs w:val="26"/>
        </w:rPr>
        <w:t xml:space="preserve"> продолжать до тех пор, пока не будут «</w:t>
      </w:r>
      <w:r>
        <w:rPr>
          <w:rFonts w:ascii="Times New Roman" w:eastAsia="Times New Roman" w:hAnsi="Times New Roman" w:cs="&quot;Open Sans&quot;"/>
          <w:sz w:val="26"/>
          <w:szCs w:val="26"/>
        </w:rPr>
        <w:t xml:space="preserve">убиты» все утки. Когда все утки </w:t>
      </w:r>
      <w:r>
        <w:rPr>
          <w:rFonts w:ascii="Times New Roman" w:eastAsia="Times New Roman" w:hAnsi="Times New Roman" w:cs="&quot;Open Sans&quot;"/>
          <w:sz w:val="26"/>
          <w:szCs w:val="26"/>
        </w:rPr>
        <w:t>убиты, то команды могут поменяться — охотники становятся утками, а утки охотниками.</w:t>
      </w:r>
    </w:p>
    <w:p w:rsidR="003B40BB" w:rsidRDefault="003B40B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3B40BB" w:rsidRDefault="00591AB7">
      <w:pPr>
        <w:pStyle w:val="a3"/>
        <w:jc w:val="both"/>
      </w:pPr>
      <w:r>
        <w:rPr>
          <w:rFonts w:ascii="Times New Roman" w:eastAsia="Times New Roman" w:hAnsi="Times New Roman"/>
          <w:sz w:val="26"/>
          <w:szCs w:val="26"/>
        </w:rPr>
        <w:t>Игра малой подвижности  “Великаны и гномы”</w:t>
      </w:r>
    </w:p>
    <w:p w:rsidR="003B40BB" w:rsidRDefault="00591AB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Водящий (чаще всего взрослый) объясняет ребятам, что </w:t>
      </w:r>
      <w:r>
        <w:rPr>
          <w:rFonts w:ascii="Times New Roman" w:eastAsia="Times New Roman" w:hAnsi="Times New Roman"/>
          <w:sz w:val="26"/>
          <w:szCs w:val="26"/>
        </w:rPr>
        <w:t>он может произносить только слова «великаны» и «гномы».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3B40BB" w:rsidRDefault="00591AB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Конечно, водящий хочет добиться, чтобы игрок</w:t>
      </w:r>
      <w:r>
        <w:rPr>
          <w:rFonts w:ascii="Times New Roman" w:eastAsia="Times New Roman" w:hAnsi="Times New Roman"/>
          <w:sz w:val="26"/>
          <w:szCs w:val="26"/>
        </w:rPr>
        <w:t>и ошибались. Для этого он вначале произносит слова «великаны!» громко и басом, а «гномы» — тихим писклявым шёпотом. А потом, в какой-то момент — наоборот. Или произнося «великаны», водящий приседает, а говоря «гномы» — поднимается на носочки.</w:t>
      </w:r>
    </w:p>
    <w:p w:rsidR="003B40BB" w:rsidRDefault="00591AB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часть.Ход</w:t>
      </w:r>
      <w:r>
        <w:rPr>
          <w:rFonts w:ascii="Times New Roman" w:eastAsia="Times New Roman" w:hAnsi="Times New Roman"/>
          <w:sz w:val="26"/>
          <w:szCs w:val="26"/>
        </w:rPr>
        <w:t>ьба в колонне по одному.</w:t>
      </w:r>
    </w:p>
    <w:p w:rsidR="003B40BB" w:rsidRDefault="00591AB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br/>
      </w:r>
    </w:p>
    <w:sectPr w:rsidR="003B40BB" w:rsidSect="00591AB7">
      <w:pgSz w:w="11906" w:h="16838"/>
      <w:pgMar w:top="709" w:right="1134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Open Sans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BB"/>
    <w:rsid w:val="003B40BB"/>
    <w:rsid w:val="005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3455</Characters>
  <Application>Microsoft Office Word</Application>
  <DocSecurity>0</DocSecurity>
  <Lines>28</Lines>
  <Paragraphs>8</Paragraphs>
  <ScaleCrop>false</ScaleCrop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2020-04-21T13:42:00Z</dcterms:modified>
  <cp:version>0900.0100.01</cp:version>
</cp:coreProperties>
</file>