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8A" w:rsidRDefault="00BC545F" w:rsidP="00BC5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>Структурно</w:t>
      </w:r>
      <w:r>
        <w:rPr>
          <w:rFonts w:ascii="Times New Roman" w:hAnsi="Times New Roman" w:cs="Times New Roman"/>
          <w:sz w:val="24"/>
          <w:szCs w:val="24"/>
        </w:rPr>
        <w:t>е подразделение «Детский сад № 2 «Улыбка»</w:t>
      </w:r>
      <w:r w:rsidR="00F5708A">
        <w:rPr>
          <w:rFonts w:ascii="Times New Roman" w:hAnsi="Times New Roman" w:cs="Times New Roman"/>
          <w:sz w:val="24"/>
          <w:szCs w:val="24"/>
        </w:rPr>
        <w:t>»</w:t>
      </w:r>
    </w:p>
    <w:p w:rsidR="00BC545F" w:rsidRDefault="00BC545F" w:rsidP="00BC5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 МБДОУ «Детский сад «Радуга» комбинированного вида» </w:t>
      </w:r>
    </w:p>
    <w:p w:rsidR="00BC545F" w:rsidRPr="0024113A" w:rsidRDefault="00BC545F" w:rsidP="00BC5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13A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заевского</w:t>
      </w:r>
      <w:r w:rsidRPr="002411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B98" w:rsidRDefault="00006B98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Обобщение педагогического опыта на тему</w:t>
      </w:r>
    </w:p>
    <w:p w:rsidR="0069790C" w:rsidRPr="0069790C" w:rsidRDefault="00006B98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0F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A90F43" w:rsidRPr="00A90F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«Развитие музыкально-творческих способностей детей дошкольного возраста посредством игры на инструменте (фортепиано)».</w:t>
      </w:r>
    </w:p>
    <w:p w:rsidR="0069790C" w:rsidRP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90C" w:rsidRDefault="0069790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316" w:rsidRDefault="00AD3316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316" w:rsidRDefault="00AD3316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316" w:rsidRDefault="00AD3316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14AC" w:rsidRDefault="00D814A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14AC" w:rsidRDefault="00D814A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14AC" w:rsidRDefault="00D814AC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316" w:rsidRDefault="00AD3316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316" w:rsidRDefault="00AD3316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5E44" w:rsidRDefault="004A5E44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5E44" w:rsidRDefault="004A5E44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5E44" w:rsidRDefault="004A5E44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545F" w:rsidRDefault="00BC545F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545F" w:rsidRDefault="00BC545F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545F" w:rsidRDefault="00BC545F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545F" w:rsidRDefault="00BC545F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3316" w:rsidRDefault="00AD3316" w:rsidP="0069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B98" w:rsidRDefault="00AD3316" w:rsidP="00AD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65732" w:rsidRDefault="007B5037" w:rsidP="00F657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AD3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  <w:r w:rsidR="00F65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структурного подразделения </w:t>
      </w:r>
    </w:p>
    <w:p w:rsidR="00AD3316" w:rsidRDefault="00F65732" w:rsidP="00F657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№2 «Улыбка»»</w:t>
      </w:r>
    </w:p>
    <w:p w:rsidR="00AD3316" w:rsidRDefault="00433DE3" w:rsidP="0043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65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Спиридонова М.А.</w:t>
      </w:r>
    </w:p>
    <w:p w:rsidR="00AD3316" w:rsidRDefault="00AD3316" w:rsidP="00AD3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42A2" w:rsidRPr="00906217" w:rsidRDefault="009342A2" w:rsidP="00F6573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right="-15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lastRenderedPageBreak/>
        <w:t>Введение</w:t>
      </w:r>
    </w:p>
    <w:p w:rsidR="009342A2" w:rsidRPr="00741F14" w:rsidRDefault="009342A2" w:rsidP="007B5037">
      <w:pPr>
        <w:shd w:val="clear" w:color="auto" w:fill="FFFFFF"/>
        <w:spacing w:after="0" w:line="360" w:lineRule="auto"/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F14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741F1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741F14" w:rsidRPr="00741F14">
        <w:rPr>
          <w:rStyle w:val="normaltextrun"/>
          <w:rFonts w:ascii="Times New Roman" w:hAnsi="Times New Roman" w:cs="Times New Roman"/>
          <w:sz w:val="28"/>
          <w:szCs w:val="28"/>
        </w:rPr>
        <w:t>Развитие музыкально-творческих способностей детей дошкольного возраста посредством игры на инструменте (фортепиано)».</w:t>
      </w:r>
    </w:p>
    <w:p w:rsidR="009342A2" w:rsidRPr="00906217" w:rsidRDefault="009342A2" w:rsidP="007B503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t>Сведения об авторе:</w:t>
      </w:r>
    </w:p>
    <w:p w:rsidR="009342A2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ФИО:</w:t>
      </w:r>
      <w:r>
        <w:rPr>
          <w:rStyle w:val="normaltextrun"/>
          <w:bCs/>
          <w:sz w:val="28"/>
          <w:szCs w:val="28"/>
        </w:rPr>
        <w:t xml:space="preserve"> Спиридонова Марина Анатольевна </w:t>
      </w:r>
    </w:p>
    <w:p w:rsidR="009342A2" w:rsidRPr="00906217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Дата рождения:</w:t>
      </w:r>
      <w:r>
        <w:rPr>
          <w:rStyle w:val="normaltextrun"/>
          <w:bCs/>
          <w:sz w:val="28"/>
          <w:szCs w:val="28"/>
        </w:rPr>
        <w:t xml:space="preserve"> 15.09.1974</w:t>
      </w:r>
      <w:r w:rsidRPr="00906217">
        <w:rPr>
          <w:rStyle w:val="normaltextrun"/>
          <w:bCs/>
          <w:sz w:val="28"/>
          <w:szCs w:val="28"/>
        </w:rPr>
        <w:t xml:space="preserve"> г.</w:t>
      </w:r>
    </w:p>
    <w:p w:rsidR="009342A2" w:rsidRPr="0053539A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Образование:</w:t>
      </w:r>
      <w:r w:rsidRPr="00906217">
        <w:rPr>
          <w:rStyle w:val="normaltextrun"/>
          <w:bCs/>
          <w:sz w:val="28"/>
          <w:szCs w:val="28"/>
        </w:rPr>
        <w:t xml:space="preserve"> высшее</w:t>
      </w:r>
      <w:r>
        <w:rPr>
          <w:rStyle w:val="normaltextrun"/>
          <w:bCs/>
          <w:sz w:val="28"/>
          <w:szCs w:val="28"/>
        </w:rPr>
        <w:t xml:space="preserve">, </w:t>
      </w:r>
      <w:r w:rsidRPr="0053539A">
        <w:rPr>
          <w:color w:val="000000" w:themeColor="text1"/>
          <w:sz w:val="28"/>
          <w:szCs w:val="28"/>
          <w:shd w:val="clear" w:color="auto" w:fill="FFFFFF"/>
        </w:rPr>
        <w:t>МГПИ им М.Е.Евсевьева</w:t>
      </w:r>
    </w:p>
    <w:p w:rsidR="009342A2" w:rsidRPr="009342A2" w:rsidRDefault="009342A2" w:rsidP="009342A2">
      <w:pPr>
        <w:jc w:val="both"/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4B5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по диплому: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Pr="009342A2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музыки по специальности «Музыкальное</w:t>
      </w:r>
      <w:r w:rsidRPr="0016456F">
        <w:t xml:space="preserve"> </w:t>
      </w:r>
      <w:r w:rsidRPr="009342A2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образование».</w:t>
      </w:r>
    </w:p>
    <w:p w:rsidR="009342A2" w:rsidRPr="009820D1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Номер и дата выдачи диплома:</w:t>
      </w:r>
      <w:r w:rsidRPr="009820D1">
        <w:rPr>
          <w:rFonts w:asciiTheme="minorHAnsi" w:eastAsia="+mn-ea" w:hAnsiTheme="minorHAnsi" w:cstheme="minorBidi"/>
          <w:b/>
          <w:bCs/>
          <w:color w:val="191919"/>
          <w:kern w:val="24"/>
          <w:sz w:val="36"/>
          <w:szCs w:val="36"/>
          <w:lang w:eastAsia="en-US"/>
        </w:rPr>
        <w:t xml:space="preserve"> </w:t>
      </w:r>
      <w:r w:rsidRPr="009342A2">
        <w:rPr>
          <w:bCs/>
          <w:sz w:val="28"/>
          <w:szCs w:val="28"/>
        </w:rPr>
        <w:t xml:space="preserve">БВС 0603173 </w:t>
      </w:r>
      <w:r w:rsidR="00F5708A" w:rsidRPr="009820D1">
        <w:rPr>
          <w:bCs/>
          <w:sz w:val="28"/>
          <w:szCs w:val="28"/>
        </w:rPr>
        <w:t xml:space="preserve">от </w:t>
      </w:r>
      <w:r w:rsidR="00F5708A">
        <w:rPr>
          <w:bCs/>
          <w:sz w:val="28"/>
          <w:szCs w:val="28"/>
        </w:rPr>
        <w:t>19.06.1999</w:t>
      </w:r>
      <w:r>
        <w:rPr>
          <w:bCs/>
          <w:sz w:val="28"/>
          <w:szCs w:val="28"/>
        </w:rPr>
        <w:t xml:space="preserve"> </w:t>
      </w:r>
      <w:r w:rsidRPr="009820D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9342A2" w:rsidRPr="00906217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Стаж педагогической работы:</w:t>
      </w:r>
      <w:r w:rsidR="007849C1">
        <w:rPr>
          <w:rStyle w:val="normaltextrun"/>
          <w:bCs/>
          <w:sz w:val="28"/>
          <w:szCs w:val="28"/>
        </w:rPr>
        <w:t xml:space="preserve"> 28 лет</w:t>
      </w:r>
    </w:p>
    <w:p w:rsidR="009342A2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Общий трудовой стаж:</w:t>
      </w:r>
      <w:r>
        <w:rPr>
          <w:rStyle w:val="normaltextrun"/>
          <w:bCs/>
          <w:sz w:val="28"/>
          <w:szCs w:val="28"/>
        </w:rPr>
        <w:t xml:space="preserve"> </w:t>
      </w:r>
      <w:r w:rsidR="007849C1">
        <w:rPr>
          <w:rStyle w:val="normaltextrun"/>
          <w:bCs/>
          <w:sz w:val="28"/>
          <w:szCs w:val="28"/>
        </w:rPr>
        <w:t>28</w:t>
      </w:r>
      <w:r w:rsidRPr="00906217">
        <w:rPr>
          <w:rStyle w:val="normaltextrun"/>
          <w:bCs/>
          <w:sz w:val="28"/>
          <w:szCs w:val="28"/>
        </w:rPr>
        <w:t xml:space="preserve"> лет</w:t>
      </w:r>
    </w:p>
    <w:p w:rsidR="009342A2" w:rsidRPr="00906217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В данной образовательной организации:</w:t>
      </w:r>
      <w:r w:rsidR="007B5037">
        <w:rPr>
          <w:rStyle w:val="normaltextrun"/>
          <w:bCs/>
          <w:sz w:val="28"/>
          <w:szCs w:val="28"/>
        </w:rPr>
        <w:t xml:space="preserve"> 7 лет</w:t>
      </w:r>
    </w:p>
    <w:p w:rsidR="009342A2" w:rsidRDefault="009342A2" w:rsidP="009342A2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Наличие квалификационной категории: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Pr="009342A2">
        <w:rPr>
          <w:rStyle w:val="normaltextrun"/>
          <w:bCs/>
          <w:sz w:val="28"/>
          <w:szCs w:val="28"/>
        </w:rPr>
        <w:t xml:space="preserve">соответствие занимаемой должности </w:t>
      </w:r>
      <w:r>
        <w:rPr>
          <w:rStyle w:val="normaltextrun"/>
          <w:bCs/>
          <w:sz w:val="28"/>
          <w:szCs w:val="28"/>
        </w:rPr>
        <w:t>(Протокол № 5 от 01.08.2017 г.)</w:t>
      </w:r>
    </w:p>
    <w:p w:rsidR="009342A2" w:rsidRDefault="009342A2" w:rsidP="0090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4FD" w:rsidRDefault="00D2481B" w:rsidP="0090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и перспективность</w:t>
      </w:r>
      <w:r w:rsidR="009064FD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опыта</w:t>
      </w:r>
      <w:r w:rsidR="009064FD"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E24B5" w:rsidRDefault="009E24B5" w:rsidP="0090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21E" w:rsidRDefault="004816E1" w:rsidP="007849C1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Художественно-эстетическое развитие детей в детском дошкольном образовательном </w:t>
      </w:r>
      <w:r w:rsidR="00F57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учреждении </w:t>
      </w:r>
      <w:r w:rsidR="007B50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</w:t>
      </w:r>
      <w:r w:rsidR="00EF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 благородную цель: воспитание высок</w:t>
      </w:r>
      <w:r w:rsidR="00EB201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F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культурной </w:t>
      </w:r>
      <w:r w:rsidR="00F5708A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разносторонне</w:t>
      </w:r>
      <w:r w:rsidR="00EF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развитой </w:t>
      </w:r>
      <w:r w:rsidR="00F5708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личности ребёнка</w:t>
      </w:r>
      <w:r w:rsidR="00EF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дошкольника. </w:t>
      </w:r>
      <w:r w:rsidR="0035704A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музыку познаёт</w:t>
      </w:r>
      <w:r w:rsidR="00E06C42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своя национальная</w:t>
      </w:r>
      <w:r w:rsidR="00357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принадлежность, прививается любовь к природе, к Родине, воспитываются патриотические чувства, через познание музыки идёт формирование будущего гражданина страны. А развитие музыкально-творческих способностей </w:t>
      </w:r>
      <w:r w:rsidR="00B23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раскрывает в каждом ребёнке его </w:t>
      </w:r>
      <w:r w:rsidR="007B503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индивидуальность, помогает</w:t>
      </w:r>
      <w:r w:rsidR="00B23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формированию </w:t>
      </w:r>
      <w:r w:rsidR="003570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полноценной социально адапт</w:t>
      </w:r>
      <w:r w:rsidR="00B23E8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177F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рованн</w:t>
      </w:r>
      <w:r w:rsidR="0035704A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личности</w:t>
      </w:r>
      <w:r w:rsidR="00B23E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8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4E38" w:rsidRDefault="00E84E38" w:rsidP="007849C1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молодёжи не считается престижным специальность музыканта. Музыка для большинства нашего общества</w:t>
      </w:r>
      <w:r w:rsidR="007B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 развлечения</w:t>
      </w:r>
      <w:r w:rsidR="007B5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 более того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тношение к музыкальному воспитанию у современных родителей</w:t>
      </w:r>
      <w:r w:rsidR="009E24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зачастую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как</w:t>
      </w:r>
      <w:r w:rsidR="007B5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чему 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несерьёзному и малозначимому в жизни ребёнка. А это приводит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обеднению общекультурного 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уровня нашего общества </w:t>
      </w:r>
      <w:r w:rsidR="003F5142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потере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значимости главных человеческих ценностей. Я считаю, что через различные формы и</w:t>
      </w:r>
      <w:r w:rsidR="006404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методы работы с фортепиано, 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дошкольного образования, мо</w:t>
      </w:r>
      <w:r w:rsidR="00640474">
        <w:rPr>
          <w:rFonts w:ascii="Times New Roman" w:eastAsia="Times New Roman" w:hAnsi="Times New Roman" w:cs="Times New Roman"/>
          <w:sz w:val="28"/>
          <w:szCs w:val="28"/>
          <w:lang w:eastAsia="ar-SA"/>
        </w:rPr>
        <w:t>гут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привить ребёнку желание продолжить своё знакомство с инструментом и в школьном возрасте, что повысит статус музык</w:t>
      </w:r>
      <w:r w:rsidR="009E24B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образования и обеспечит</w:t>
      </w:r>
      <w:r w:rsidR="007F1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преемственность поколений педагогов-музыкантов. </w:t>
      </w:r>
    </w:p>
    <w:p w:rsidR="007849C1" w:rsidRDefault="007849C1" w:rsidP="007849C1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17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Основная идея опыта</w:t>
      </w:r>
      <w:r w:rsidRPr="00906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272" w:rsidRPr="00906217" w:rsidRDefault="00443272" w:rsidP="003F514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B1">
        <w:rPr>
          <w:rFonts w:ascii="Times New Roman" w:hAnsi="Times New Roman" w:cs="Times New Roman"/>
          <w:sz w:val="28"/>
          <w:szCs w:val="28"/>
        </w:rPr>
        <w:t xml:space="preserve">Фортепиано – самый востребованный и доступный музыкальный инструмент для </w:t>
      </w:r>
      <w:r w:rsidR="00741F14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FC60B1">
        <w:rPr>
          <w:rFonts w:ascii="Times New Roman" w:hAnsi="Times New Roman" w:cs="Times New Roman"/>
          <w:sz w:val="28"/>
          <w:szCs w:val="28"/>
        </w:rPr>
        <w:t>дошкольников.</w:t>
      </w:r>
      <w:r w:rsidR="00B23E8F">
        <w:rPr>
          <w:rFonts w:ascii="Times New Roman" w:hAnsi="Times New Roman" w:cs="Times New Roman"/>
          <w:sz w:val="28"/>
          <w:szCs w:val="28"/>
        </w:rPr>
        <w:t xml:space="preserve"> Он имеется в каждом детском саду и всегда притягивает внимание детей.</w:t>
      </w:r>
      <w:r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E0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Фортепиано, как никакой другой инструмент, обладает очень большими звуковыми возможностями, что способствует воплощению самых различных идейных замыслов. </w:t>
      </w:r>
      <w:r w:rsidRPr="00FC60B1">
        <w:rPr>
          <w:rFonts w:ascii="Times New Roman" w:hAnsi="Times New Roman" w:cs="Times New Roman"/>
          <w:sz w:val="28"/>
          <w:szCs w:val="28"/>
        </w:rPr>
        <w:t xml:space="preserve"> </w:t>
      </w:r>
      <w:r w:rsidR="00B23E8F" w:rsidRPr="006E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Главной ведущей идеей опыта является </w:t>
      </w:r>
      <w:r w:rsidR="00B23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23E8F" w:rsidRPr="004D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музыкально-творческих способностей детей дошкольного возраста посредством игры на фортепиано. </w:t>
      </w:r>
      <w:r w:rsidR="00B2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60B1">
        <w:rPr>
          <w:rFonts w:ascii="Times New Roman" w:hAnsi="Times New Roman" w:cs="Times New Roman"/>
          <w:sz w:val="28"/>
          <w:szCs w:val="28"/>
        </w:rPr>
        <w:t xml:space="preserve">гра на этом музыкальном инструменте </w:t>
      </w:r>
      <w:r w:rsidR="00B23E8F">
        <w:rPr>
          <w:rFonts w:ascii="Times New Roman" w:hAnsi="Times New Roman" w:cs="Times New Roman"/>
          <w:sz w:val="28"/>
          <w:szCs w:val="28"/>
        </w:rPr>
        <w:t>не только разнос</w:t>
      </w:r>
      <w:r w:rsidR="00D825F5">
        <w:rPr>
          <w:rFonts w:ascii="Times New Roman" w:hAnsi="Times New Roman" w:cs="Times New Roman"/>
          <w:sz w:val="28"/>
          <w:szCs w:val="28"/>
        </w:rPr>
        <w:t xml:space="preserve">торонне </w:t>
      </w:r>
      <w:r w:rsidR="00375D19">
        <w:rPr>
          <w:rFonts w:ascii="Times New Roman" w:hAnsi="Times New Roman" w:cs="Times New Roman"/>
          <w:sz w:val="28"/>
          <w:szCs w:val="28"/>
        </w:rPr>
        <w:t>развивает музыкально</w:t>
      </w:r>
      <w:r w:rsidR="00A66867">
        <w:rPr>
          <w:rFonts w:ascii="Times New Roman" w:hAnsi="Times New Roman" w:cs="Times New Roman"/>
          <w:sz w:val="28"/>
          <w:szCs w:val="28"/>
        </w:rPr>
        <w:t>-творческие</w:t>
      </w:r>
      <w:r w:rsidR="00D825F5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A66867">
        <w:rPr>
          <w:rFonts w:ascii="Times New Roman" w:hAnsi="Times New Roman" w:cs="Times New Roman"/>
          <w:sz w:val="28"/>
          <w:szCs w:val="28"/>
        </w:rPr>
        <w:t xml:space="preserve"> </w:t>
      </w:r>
      <w:r w:rsidR="00D825F5">
        <w:rPr>
          <w:rFonts w:ascii="Times New Roman" w:hAnsi="Times New Roman" w:cs="Times New Roman"/>
          <w:sz w:val="28"/>
          <w:szCs w:val="28"/>
        </w:rPr>
        <w:t>ребёнка</w:t>
      </w:r>
      <w:r w:rsidR="00A66867">
        <w:rPr>
          <w:rFonts w:ascii="Times New Roman" w:hAnsi="Times New Roman" w:cs="Times New Roman"/>
          <w:sz w:val="28"/>
          <w:szCs w:val="28"/>
        </w:rPr>
        <w:t xml:space="preserve">, но </w:t>
      </w:r>
      <w:r w:rsidR="00D825F5">
        <w:rPr>
          <w:rFonts w:ascii="Times New Roman" w:hAnsi="Times New Roman" w:cs="Times New Roman"/>
          <w:sz w:val="28"/>
          <w:szCs w:val="28"/>
        </w:rPr>
        <w:t xml:space="preserve">формирует его </w:t>
      </w:r>
      <w:r w:rsidR="00375D19">
        <w:rPr>
          <w:rFonts w:ascii="Times New Roman" w:hAnsi="Times New Roman" w:cs="Times New Roman"/>
          <w:sz w:val="28"/>
          <w:szCs w:val="28"/>
        </w:rPr>
        <w:t>как личность</w:t>
      </w:r>
      <w:r w:rsidR="00D825F5">
        <w:rPr>
          <w:rFonts w:ascii="Times New Roman" w:hAnsi="Times New Roman" w:cs="Times New Roman"/>
          <w:sz w:val="28"/>
          <w:szCs w:val="28"/>
        </w:rPr>
        <w:t xml:space="preserve"> способную к самовыражению, воспитывает такие качества, как целеустремлённость, сосредоточенность, умение добиваться своей цели, </w:t>
      </w:r>
      <w:r w:rsidR="00375D19">
        <w:rPr>
          <w:rFonts w:ascii="Times New Roman" w:hAnsi="Times New Roman" w:cs="Times New Roman"/>
          <w:sz w:val="28"/>
          <w:szCs w:val="28"/>
        </w:rPr>
        <w:t>что имеет</w:t>
      </w:r>
      <w:r w:rsidR="00D825F5">
        <w:rPr>
          <w:rFonts w:ascii="Times New Roman" w:hAnsi="Times New Roman" w:cs="Times New Roman"/>
          <w:sz w:val="28"/>
          <w:szCs w:val="28"/>
        </w:rPr>
        <w:t xml:space="preserve"> большое значение в современном обществе.  </w:t>
      </w:r>
    </w:p>
    <w:p w:rsidR="007849C1" w:rsidRDefault="007849C1" w:rsidP="003F5142">
      <w:pPr>
        <w:pStyle w:val="a6"/>
        <w:spacing w:after="0"/>
        <w:ind w:left="-567" w:right="20"/>
        <w:jc w:val="both"/>
        <w:rPr>
          <w:b/>
          <w:bCs/>
          <w:sz w:val="28"/>
          <w:szCs w:val="28"/>
        </w:rPr>
      </w:pPr>
    </w:p>
    <w:p w:rsidR="009064FD" w:rsidRPr="00F65732" w:rsidRDefault="009064FD" w:rsidP="003F514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формирования опыта</w:t>
      </w:r>
      <w:r w:rsidR="00C10071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B30CA4" w:rsidRPr="005C7036" w:rsidRDefault="00B30CA4" w:rsidP="003F514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72E" w:rsidRDefault="007A77FE" w:rsidP="003F5142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нализируя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 опыт работы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детском саду,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пришла к выводу, что игра на детских музыкальных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инструментах</w:t>
      </w:r>
      <w:r w:rsidR="003F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доступный и желанный</w:t>
      </w:r>
      <w:r w:rsidR="00375D19" w:rsidRP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музыкальной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большинства детей.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детские музыкальные инструменты </w:t>
      </w:r>
      <w:r w:rsidR="00E0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(барабаны, ложки, маракасы и др.)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доступны для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самовыражения детям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даже самого младшего возраста</w:t>
      </w:r>
      <w:r w:rsidR="00E0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фортепиано всегда оставалось инструментом педагога, хотя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тянет 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нему как магнитом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D1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E0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устояла. Однажды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разрешив 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своим любознательным воспитанникам 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прикоснутьс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к фортепиано, я поняла,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этот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сперимент оказался заразителен и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детей,</w:t>
      </w:r>
      <w:r w:rsidR="003B0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для меня.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вспомнила, про свой опыт работы преподавателем по классу 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фортепиано в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детской школе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искусств</w:t>
      </w:r>
      <w:r w:rsidR="009E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оих 5-6 летних учеников, которые быстро разучивали небольшие попевки, забавно подпева</w:t>
      </w:r>
      <w:r w:rsidR="00E06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себе ещё с трудом выговаривая слова.  Вспомнила </w:t>
      </w:r>
      <w:r w:rsidR="003F5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замечательных</w:t>
      </w:r>
      <w:r w:rsidR="00327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сборниках с иллюстрациями, которые покупала для них. Так и возникла идея </w:t>
      </w:r>
      <w:r w:rsidR="00431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создать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реализовать проект «Мой друг - фортепиано» с детьм</w:t>
      </w:r>
      <w:r w:rsidR="004D1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старшего дошкольного возраста. </w:t>
      </w:r>
    </w:p>
    <w:p w:rsidR="003B05DC" w:rsidRDefault="003B05DC" w:rsidP="009617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64FD" w:rsidRPr="00F65732" w:rsidRDefault="00037AD2" w:rsidP="0003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64FD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 база опыта</w:t>
      </w:r>
    </w:p>
    <w:p w:rsidR="00B30CA4" w:rsidRDefault="00B30CA4" w:rsidP="0003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81B" w:rsidRDefault="0096172E" w:rsidP="000328C3">
      <w:pPr>
        <w:spacing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написан</w:t>
      </w:r>
      <w:r w:rsidR="00922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ии проекта «Мой друг - фортепиано» я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опиралась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методическую литературу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давно известных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педагогов – музыкантов, таких как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А.Артобалевская,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Алексеев,</w:t>
      </w:r>
      <w:r w:rsidR="00922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Е.М.</w:t>
      </w:r>
      <w:r w:rsidR="009E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Тимакин,</w:t>
      </w:r>
      <w:r w:rsidR="009E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Б.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Баренбойм, применяла</w:t>
      </w:r>
      <w:r w:rsidR="009E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2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современных авторов (И. Королькова, Ю. Фролова, Г. Г. Цыганова), а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знакомилась 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опытом коллег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пользуясь интернет</w:t>
      </w:r>
      <w:r w:rsidR="0037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ресурсами. </w:t>
      </w:r>
      <w:r w:rsidR="009E24B5">
        <w:rPr>
          <w:rFonts w:ascii="Times New Roman" w:hAnsi="Times New Roman" w:cs="Times New Roman"/>
          <w:sz w:val="28"/>
          <w:szCs w:val="28"/>
        </w:rPr>
        <w:t xml:space="preserve">Отличительной </w:t>
      </w:r>
      <w:r w:rsidR="00375D19">
        <w:rPr>
          <w:rFonts w:ascii="Times New Roman" w:hAnsi="Times New Roman" w:cs="Times New Roman"/>
          <w:sz w:val="28"/>
          <w:szCs w:val="28"/>
        </w:rPr>
        <w:t>чертой сборников</w:t>
      </w:r>
      <w:r w:rsidR="009E24B5">
        <w:rPr>
          <w:rFonts w:ascii="Times New Roman" w:hAnsi="Times New Roman" w:cs="Times New Roman"/>
          <w:sz w:val="28"/>
          <w:szCs w:val="28"/>
        </w:rPr>
        <w:t xml:space="preserve"> </w:t>
      </w:r>
      <w:r w:rsidR="00375D19">
        <w:rPr>
          <w:rFonts w:ascii="Times New Roman" w:hAnsi="Times New Roman" w:cs="Times New Roman"/>
          <w:sz w:val="28"/>
          <w:szCs w:val="28"/>
        </w:rPr>
        <w:t>является их</w:t>
      </w:r>
      <w:r w:rsidR="009E24B5">
        <w:rPr>
          <w:rFonts w:ascii="Times New Roman" w:hAnsi="Times New Roman" w:cs="Times New Roman"/>
          <w:sz w:val="28"/>
          <w:szCs w:val="28"/>
        </w:rPr>
        <w:t xml:space="preserve"> иллюстрированность. К</w:t>
      </w:r>
      <w:r w:rsidR="00E77504">
        <w:rPr>
          <w:rFonts w:ascii="Times New Roman" w:hAnsi="Times New Roman" w:cs="Times New Roman"/>
          <w:sz w:val="28"/>
          <w:szCs w:val="28"/>
        </w:rPr>
        <w:t xml:space="preserve">аждая песенка сопровождается красочной иллюстрацией, которая помогает ребёнку в создании художественного образа, </w:t>
      </w:r>
      <w:r w:rsidR="00EB2013">
        <w:rPr>
          <w:rFonts w:ascii="Times New Roman" w:hAnsi="Times New Roman" w:cs="Times New Roman"/>
          <w:sz w:val="28"/>
          <w:szCs w:val="28"/>
        </w:rPr>
        <w:t>пробуждает его воображение.</w:t>
      </w:r>
      <w:r w:rsidR="00E06C42">
        <w:rPr>
          <w:rFonts w:ascii="Times New Roman" w:hAnsi="Times New Roman" w:cs="Times New Roman"/>
          <w:sz w:val="28"/>
          <w:szCs w:val="28"/>
        </w:rPr>
        <w:t xml:space="preserve"> На</w:t>
      </w:r>
      <w:r w:rsidR="00A81321">
        <w:rPr>
          <w:rFonts w:ascii="Times New Roman" w:hAnsi="Times New Roman" w:cs="Times New Roman"/>
          <w:sz w:val="28"/>
          <w:szCs w:val="28"/>
        </w:rPr>
        <w:t>ч</w:t>
      </w:r>
      <w:r w:rsidR="00E06C42">
        <w:rPr>
          <w:rFonts w:ascii="Times New Roman" w:hAnsi="Times New Roman" w:cs="Times New Roman"/>
          <w:sz w:val="28"/>
          <w:szCs w:val="28"/>
        </w:rPr>
        <w:t>альный репертуар исполняется в ансамбле с педагогом</w:t>
      </w:r>
      <w:r w:rsidR="00375D19">
        <w:rPr>
          <w:rFonts w:ascii="Times New Roman" w:hAnsi="Times New Roman" w:cs="Times New Roman"/>
          <w:sz w:val="28"/>
          <w:szCs w:val="28"/>
        </w:rPr>
        <w:t>,</w:t>
      </w:r>
      <w:r w:rsidR="00E06C42">
        <w:rPr>
          <w:rFonts w:ascii="Times New Roman" w:hAnsi="Times New Roman" w:cs="Times New Roman"/>
          <w:sz w:val="28"/>
          <w:szCs w:val="28"/>
        </w:rPr>
        <w:t xml:space="preserve"> и это является очень хорошей мотивацией</w:t>
      </w:r>
      <w:r w:rsidR="009E24B5">
        <w:rPr>
          <w:rFonts w:ascii="Times New Roman" w:hAnsi="Times New Roman" w:cs="Times New Roman"/>
          <w:sz w:val="28"/>
          <w:szCs w:val="28"/>
        </w:rPr>
        <w:t>,</w:t>
      </w:r>
      <w:r w:rsidR="00A81321">
        <w:rPr>
          <w:rFonts w:ascii="Times New Roman" w:hAnsi="Times New Roman" w:cs="Times New Roman"/>
          <w:sz w:val="28"/>
          <w:szCs w:val="28"/>
        </w:rPr>
        <w:t xml:space="preserve"> ведь даже играя одним пальцем на одной клавише попевку</w:t>
      </w:r>
      <w:r w:rsidR="00375D19">
        <w:rPr>
          <w:rFonts w:ascii="Times New Roman" w:hAnsi="Times New Roman" w:cs="Times New Roman"/>
          <w:sz w:val="28"/>
          <w:szCs w:val="28"/>
        </w:rPr>
        <w:t>,</w:t>
      </w:r>
      <w:r w:rsidR="00A81321">
        <w:rPr>
          <w:rFonts w:ascii="Times New Roman" w:hAnsi="Times New Roman" w:cs="Times New Roman"/>
          <w:sz w:val="28"/>
          <w:szCs w:val="28"/>
        </w:rPr>
        <w:t xml:space="preserve"> в результате получается полноценная многозвучная пьеса с мелодией и аккомпанем</w:t>
      </w:r>
      <w:r w:rsidR="0096007A">
        <w:rPr>
          <w:rFonts w:ascii="Times New Roman" w:hAnsi="Times New Roman" w:cs="Times New Roman"/>
          <w:sz w:val="28"/>
          <w:szCs w:val="28"/>
        </w:rPr>
        <w:t>ентом, которую можно исполнить</w:t>
      </w:r>
      <w:r w:rsidR="00A81321">
        <w:rPr>
          <w:rFonts w:ascii="Times New Roman" w:hAnsi="Times New Roman" w:cs="Times New Roman"/>
          <w:sz w:val="28"/>
          <w:szCs w:val="28"/>
        </w:rPr>
        <w:t xml:space="preserve"> и перед публикой.  </w:t>
      </w:r>
      <w:r w:rsidR="00EB2013">
        <w:rPr>
          <w:rFonts w:ascii="Times New Roman" w:hAnsi="Times New Roman" w:cs="Times New Roman"/>
          <w:sz w:val="28"/>
          <w:szCs w:val="28"/>
        </w:rPr>
        <w:t xml:space="preserve"> </w:t>
      </w:r>
      <w:r w:rsidR="00375D19">
        <w:rPr>
          <w:rFonts w:ascii="Times New Roman" w:hAnsi="Times New Roman" w:cs="Times New Roman"/>
          <w:sz w:val="28"/>
          <w:szCs w:val="28"/>
        </w:rPr>
        <w:t>Музыкальный материал</w:t>
      </w:r>
      <w:r w:rsidR="00E77504">
        <w:rPr>
          <w:rFonts w:ascii="Times New Roman" w:hAnsi="Times New Roman" w:cs="Times New Roman"/>
          <w:sz w:val="28"/>
          <w:szCs w:val="28"/>
        </w:rPr>
        <w:t xml:space="preserve"> выстроен по принципу постепенного усложнения, что позволяет ребёнку двигаться вперёд, закрепляя полученные знания и навыки. Разнообразие тематики песенных текстов является стимулом к обсуждению их образно-эмоциональной сферы, что, расширяет кругозор </w:t>
      </w:r>
      <w:r w:rsidR="00A81321">
        <w:rPr>
          <w:rFonts w:ascii="Times New Roman" w:hAnsi="Times New Roman" w:cs="Times New Roman"/>
          <w:sz w:val="28"/>
          <w:szCs w:val="28"/>
        </w:rPr>
        <w:t>ребёнка дошкольника</w:t>
      </w:r>
      <w:r w:rsidR="00E77504">
        <w:rPr>
          <w:rFonts w:ascii="Times New Roman" w:hAnsi="Times New Roman" w:cs="Times New Roman"/>
          <w:sz w:val="28"/>
          <w:szCs w:val="28"/>
        </w:rPr>
        <w:t>.</w:t>
      </w:r>
    </w:p>
    <w:p w:rsidR="00922D88" w:rsidRDefault="00A66867" w:rsidP="00A6686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t>Новизна, творческие находки автора.</w:t>
      </w:r>
    </w:p>
    <w:p w:rsidR="008177FB" w:rsidRDefault="00922D88" w:rsidP="0096007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Знакомство детей дошкольников с </w:t>
      </w:r>
      <w:r w:rsidR="00375D19">
        <w:rPr>
          <w:rStyle w:val="apple-converted-space"/>
          <w:sz w:val="28"/>
          <w:szCs w:val="28"/>
        </w:rPr>
        <w:t>фортепиано не</w:t>
      </w:r>
      <w:r>
        <w:rPr>
          <w:rStyle w:val="apple-converted-space"/>
          <w:sz w:val="28"/>
          <w:szCs w:val="28"/>
        </w:rPr>
        <w:t xml:space="preserve"> нонсенс. Я сама начала обучение в дошкольном возрасте – 6 лет.  А если вспомнить классику, то В.А. Моцарт с 4 лет прекрасно владел предшественником фортепиано – клавесином. Известно, что в некоторых детских садах </w:t>
      </w:r>
      <w:r w:rsidR="009E24B5">
        <w:rPr>
          <w:rStyle w:val="apple-converted-space"/>
          <w:sz w:val="28"/>
          <w:szCs w:val="28"/>
        </w:rPr>
        <w:t>нашей столицы г.</w:t>
      </w:r>
      <w:r>
        <w:rPr>
          <w:rStyle w:val="apple-converted-space"/>
          <w:sz w:val="28"/>
          <w:szCs w:val="28"/>
        </w:rPr>
        <w:t>Саранск ведутся кружки по обучению игр</w:t>
      </w:r>
      <w:r w:rsidR="00375D19">
        <w:rPr>
          <w:rStyle w:val="apple-converted-space"/>
          <w:sz w:val="28"/>
          <w:szCs w:val="28"/>
        </w:rPr>
        <w:t>ы</w:t>
      </w:r>
      <w:r>
        <w:rPr>
          <w:rStyle w:val="apple-converted-space"/>
          <w:sz w:val="28"/>
          <w:szCs w:val="28"/>
        </w:rPr>
        <w:t xml:space="preserve"> на фортепиано в качестве </w:t>
      </w:r>
      <w:r>
        <w:rPr>
          <w:rStyle w:val="apple-converted-space"/>
          <w:sz w:val="28"/>
          <w:szCs w:val="28"/>
        </w:rPr>
        <w:lastRenderedPageBreak/>
        <w:t>дополнительного образов</w:t>
      </w:r>
      <w:r w:rsidR="008F6859">
        <w:rPr>
          <w:rStyle w:val="apple-converted-space"/>
          <w:sz w:val="28"/>
          <w:szCs w:val="28"/>
        </w:rPr>
        <w:t xml:space="preserve">ания, но моё выступление на курсах повышения квалификации на тему «Воспитание устойчивого интереса к музыкальной деятельности </w:t>
      </w:r>
      <w:r w:rsidR="008F6859">
        <w:rPr>
          <w:sz w:val="28"/>
          <w:szCs w:val="28"/>
        </w:rPr>
        <w:t>старших дошкольников посредством игры на фортепиано»</w:t>
      </w:r>
      <w:r w:rsidR="00375D19">
        <w:rPr>
          <w:sz w:val="28"/>
          <w:szCs w:val="28"/>
        </w:rPr>
        <w:t>,</w:t>
      </w:r>
      <w:r w:rsidR="00E14E1E">
        <w:rPr>
          <w:sz w:val="28"/>
          <w:szCs w:val="28"/>
        </w:rPr>
        <w:t xml:space="preserve"> и мастер-класс </w:t>
      </w:r>
      <w:r w:rsidR="009E24B5">
        <w:rPr>
          <w:sz w:val="28"/>
          <w:szCs w:val="28"/>
        </w:rPr>
        <w:t>по той же теме</w:t>
      </w:r>
      <w:r w:rsidR="00AA450A">
        <w:rPr>
          <w:sz w:val="28"/>
          <w:szCs w:val="28"/>
        </w:rPr>
        <w:t xml:space="preserve"> на муниципальном методическом о</w:t>
      </w:r>
      <w:r w:rsidR="0096007A">
        <w:rPr>
          <w:sz w:val="28"/>
          <w:szCs w:val="28"/>
        </w:rPr>
        <w:t>б</w:t>
      </w:r>
      <w:r w:rsidR="00AA450A">
        <w:rPr>
          <w:sz w:val="28"/>
          <w:szCs w:val="28"/>
        </w:rPr>
        <w:t xml:space="preserve">ъединении </w:t>
      </w:r>
      <w:r w:rsidR="009E24B5">
        <w:rPr>
          <w:sz w:val="28"/>
          <w:szCs w:val="28"/>
        </w:rPr>
        <w:t>вызвали</w:t>
      </w:r>
      <w:r w:rsidR="008F6859">
        <w:rPr>
          <w:sz w:val="28"/>
          <w:szCs w:val="28"/>
        </w:rPr>
        <w:t xml:space="preserve"> </w:t>
      </w:r>
      <w:r w:rsidR="00A81321">
        <w:rPr>
          <w:sz w:val="28"/>
          <w:szCs w:val="28"/>
        </w:rPr>
        <w:t>сначала некоторое недоуме</w:t>
      </w:r>
      <w:r w:rsidR="0096007A">
        <w:rPr>
          <w:sz w:val="28"/>
          <w:szCs w:val="28"/>
        </w:rPr>
        <w:t>ние у коллег</w:t>
      </w:r>
      <w:r w:rsidR="00A81321">
        <w:rPr>
          <w:sz w:val="28"/>
          <w:szCs w:val="28"/>
        </w:rPr>
        <w:t>.</w:t>
      </w:r>
      <w:r w:rsidR="008F6859">
        <w:rPr>
          <w:rStyle w:val="apple-converted-space"/>
          <w:sz w:val="28"/>
          <w:szCs w:val="28"/>
        </w:rPr>
        <w:t xml:space="preserve"> </w:t>
      </w:r>
      <w:r w:rsidR="00AA450A">
        <w:rPr>
          <w:rStyle w:val="apple-converted-space"/>
          <w:sz w:val="28"/>
          <w:szCs w:val="28"/>
        </w:rPr>
        <w:t xml:space="preserve">Дело в </w:t>
      </w:r>
      <w:r w:rsidR="00375D19">
        <w:rPr>
          <w:rStyle w:val="apple-converted-space"/>
          <w:sz w:val="28"/>
          <w:szCs w:val="28"/>
        </w:rPr>
        <w:t>том, что</w:t>
      </w:r>
      <w:r w:rsidR="00AA450A">
        <w:rPr>
          <w:rStyle w:val="apple-converted-space"/>
          <w:sz w:val="28"/>
          <w:szCs w:val="28"/>
        </w:rPr>
        <w:t xml:space="preserve"> </w:t>
      </w:r>
      <w:r w:rsidR="00D32572">
        <w:rPr>
          <w:rStyle w:val="apple-converted-space"/>
          <w:sz w:val="28"/>
          <w:szCs w:val="28"/>
        </w:rPr>
        <w:t>для многих музыкальных руководителей обучение игре на фортепиано – это разучивание гамм, работа на</w:t>
      </w:r>
      <w:r w:rsidR="00AA450A">
        <w:rPr>
          <w:rStyle w:val="apple-converted-space"/>
          <w:sz w:val="28"/>
          <w:szCs w:val="28"/>
        </w:rPr>
        <w:t>д</w:t>
      </w:r>
      <w:r w:rsidR="00D32572">
        <w:rPr>
          <w:rStyle w:val="apple-converted-space"/>
          <w:sz w:val="28"/>
          <w:szCs w:val="28"/>
        </w:rPr>
        <w:t xml:space="preserve"> постановкой рук и разучивание раз</w:t>
      </w:r>
      <w:r w:rsidR="0096007A">
        <w:rPr>
          <w:rStyle w:val="apple-converted-space"/>
          <w:sz w:val="28"/>
          <w:szCs w:val="28"/>
        </w:rPr>
        <w:t>личных музыкальных произведений, требующих больших моральных и физических усилий. И воо</w:t>
      </w:r>
      <w:r w:rsidR="008177FB">
        <w:rPr>
          <w:rStyle w:val="apple-converted-space"/>
          <w:sz w:val="28"/>
          <w:szCs w:val="28"/>
        </w:rPr>
        <w:t xml:space="preserve">бще, это занятия индивидуальные! </w:t>
      </w:r>
      <w:r w:rsidR="00BE2FD8">
        <w:rPr>
          <w:rStyle w:val="apple-converted-space"/>
          <w:sz w:val="28"/>
          <w:szCs w:val="28"/>
        </w:rPr>
        <w:t>Мне</w:t>
      </w:r>
      <w:r w:rsidR="008177FB">
        <w:rPr>
          <w:rStyle w:val="apple-converted-space"/>
          <w:sz w:val="28"/>
          <w:szCs w:val="28"/>
        </w:rPr>
        <w:t xml:space="preserve"> пришлось проанализировать и принципиа</w:t>
      </w:r>
      <w:r w:rsidR="00BE2FD8">
        <w:rPr>
          <w:rStyle w:val="apple-converted-space"/>
          <w:sz w:val="28"/>
          <w:szCs w:val="28"/>
        </w:rPr>
        <w:t>льно пересмотреть мно</w:t>
      </w:r>
      <w:r w:rsidR="008177FB">
        <w:rPr>
          <w:rStyle w:val="apple-converted-space"/>
          <w:sz w:val="28"/>
          <w:szCs w:val="28"/>
        </w:rPr>
        <w:t xml:space="preserve">гие аспекты фортепианного образования, прежде чем я нашла свои приёмы и методы, </w:t>
      </w:r>
      <w:r w:rsidR="00375D19">
        <w:rPr>
          <w:rStyle w:val="apple-converted-space"/>
          <w:sz w:val="28"/>
          <w:szCs w:val="28"/>
        </w:rPr>
        <w:t>подходящие для</w:t>
      </w:r>
      <w:r w:rsidR="008177FB">
        <w:rPr>
          <w:rStyle w:val="apple-converted-space"/>
          <w:sz w:val="28"/>
          <w:szCs w:val="28"/>
        </w:rPr>
        <w:t xml:space="preserve"> решения данной проблемы. Дело в </w:t>
      </w:r>
      <w:r w:rsidR="00AA450A">
        <w:rPr>
          <w:rStyle w:val="apple-converted-space"/>
          <w:sz w:val="28"/>
          <w:szCs w:val="28"/>
        </w:rPr>
        <w:t xml:space="preserve">том, что </w:t>
      </w:r>
      <w:r w:rsidR="000C5B95">
        <w:rPr>
          <w:rStyle w:val="apple-converted-space"/>
          <w:sz w:val="28"/>
          <w:szCs w:val="28"/>
        </w:rPr>
        <w:t xml:space="preserve">цель занятий в </w:t>
      </w:r>
      <w:r w:rsidR="00375D19">
        <w:rPr>
          <w:rStyle w:val="apple-converted-space"/>
          <w:sz w:val="28"/>
          <w:szCs w:val="28"/>
        </w:rPr>
        <w:t>школе именно</w:t>
      </w:r>
      <w:r w:rsidR="000C5B95">
        <w:rPr>
          <w:rStyle w:val="apple-converted-space"/>
          <w:sz w:val="28"/>
          <w:szCs w:val="28"/>
        </w:rPr>
        <w:t xml:space="preserve"> ОБУЧЕНИЕ игре на фортепиано, а в детском саду – это прежде всего РАЗВИТИЕ</w:t>
      </w:r>
      <w:r w:rsidR="0096007A">
        <w:rPr>
          <w:rStyle w:val="apple-converted-space"/>
          <w:sz w:val="28"/>
          <w:szCs w:val="28"/>
        </w:rPr>
        <w:t xml:space="preserve"> через игру</w:t>
      </w:r>
      <w:r w:rsidR="000C5B95">
        <w:rPr>
          <w:rStyle w:val="apple-converted-space"/>
          <w:sz w:val="28"/>
          <w:szCs w:val="28"/>
        </w:rPr>
        <w:t xml:space="preserve">. </w:t>
      </w:r>
      <w:r w:rsidR="00E14E1E">
        <w:rPr>
          <w:rStyle w:val="apple-converted-space"/>
          <w:sz w:val="28"/>
          <w:szCs w:val="28"/>
        </w:rPr>
        <w:t xml:space="preserve">Следуя этой </w:t>
      </w:r>
      <w:r w:rsidR="00375D19">
        <w:rPr>
          <w:rStyle w:val="apple-converted-space"/>
          <w:sz w:val="28"/>
          <w:szCs w:val="28"/>
        </w:rPr>
        <w:t>цели, акцент</w:t>
      </w:r>
      <w:r w:rsidR="00E14E1E">
        <w:rPr>
          <w:rStyle w:val="apple-converted-space"/>
          <w:sz w:val="28"/>
          <w:szCs w:val="28"/>
        </w:rPr>
        <w:t xml:space="preserve"> делается не на изучение теоретического материала</w:t>
      </w:r>
      <w:r w:rsidR="0096007A">
        <w:rPr>
          <w:rStyle w:val="apple-converted-space"/>
          <w:sz w:val="28"/>
          <w:szCs w:val="28"/>
        </w:rPr>
        <w:t xml:space="preserve"> и постановку пианистического аппарата</w:t>
      </w:r>
      <w:r w:rsidR="00E14E1E">
        <w:rPr>
          <w:rStyle w:val="apple-converted-space"/>
          <w:sz w:val="28"/>
          <w:szCs w:val="28"/>
        </w:rPr>
        <w:t xml:space="preserve">, а на </w:t>
      </w:r>
      <w:r w:rsidR="00BE2FD8">
        <w:rPr>
          <w:rStyle w:val="apple-converted-space"/>
          <w:sz w:val="28"/>
          <w:szCs w:val="28"/>
        </w:rPr>
        <w:t xml:space="preserve">общее </w:t>
      </w:r>
      <w:r w:rsidR="00E14E1E">
        <w:rPr>
          <w:rStyle w:val="apple-converted-space"/>
          <w:sz w:val="28"/>
          <w:szCs w:val="28"/>
        </w:rPr>
        <w:t xml:space="preserve">развитие </w:t>
      </w:r>
      <w:r w:rsidR="00375D19">
        <w:rPr>
          <w:rStyle w:val="apple-converted-space"/>
          <w:sz w:val="28"/>
          <w:szCs w:val="28"/>
        </w:rPr>
        <w:t>ребёнка (</w:t>
      </w:r>
      <w:r w:rsidR="008177FB">
        <w:rPr>
          <w:rStyle w:val="apple-converted-space"/>
          <w:sz w:val="28"/>
          <w:szCs w:val="28"/>
        </w:rPr>
        <w:t>от физического развития до тв</w:t>
      </w:r>
      <w:r w:rsidR="00BE2FD8">
        <w:rPr>
          <w:rStyle w:val="apple-converted-space"/>
          <w:sz w:val="28"/>
          <w:szCs w:val="28"/>
        </w:rPr>
        <w:t>орческого самовыражения)</w:t>
      </w:r>
      <w:r w:rsidR="00A81321">
        <w:rPr>
          <w:rStyle w:val="apple-converted-space"/>
          <w:sz w:val="28"/>
          <w:szCs w:val="28"/>
        </w:rPr>
        <w:t>.</w:t>
      </w:r>
      <w:r w:rsidR="00BE2FD8">
        <w:rPr>
          <w:rStyle w:val="apple-converted-space"/>
          <w:sz w:val="28"/>
          <w:szCs w:val="28"/>
        </w:rPr>
        <w:t xml:space="preserve"> </w:t>
      </w:r>
      <w:r w:rsidR="008177FB">
        <w:rPr>
          <w:rStyle w:val="apple-converted-space"/>
          <w:sz w:val="28"/>
          <w:szCs w:val="28"/>
        </w:rPr>
        <w:t xml:space="preserve"> </w:t>
      </w:r>
      <w:r w:rsidR="00BE2FD8">
        <w:rPr>
          <w:rStyle w:val="apple-converted-space"/>
          <w:sz w:val="28"/>
          <w:szCs w:val="28"/>
        </w:rPr>
        <w:t>И здесь, в отличие от наших коллег – педагогов музыкальных школ</w:t>
      </w:r>
      <w:r w:rsidR="00375D19">
        <w:rPr>
          <w:rStyle w:val="apple-converted-space"/>
          <w:sz w:val="28"/>
          <w:szCs w:val="28"/>
        </w:rPr>
        <w:t>,</w:t>
      </w:r>
      <w:r w:rsidR="00BE2FD8">
        <w:rPr>
          <w:rStyle w:val="apple-converted-space"/>
          <w:sz w:val="28"/>
          <w:szCs w:val="28"/>
        </w:rPr>
        <w:t xml:space="preserve"> у нас большое преимущество. Мы не ограничены никакими условностями – экзаменами, техническими зачётами, концертами, конкурсами. Мы абсолютно </w:t>
      </w:r>
      <w:r w:rsidR="00375D19">
        <w:rPr>
          <w:rStyle w:val="apple-converted-space"/>
          <w:sz w:val="28"/>
          <w:szCs w:val="28"/>
        </w:rPr>
        <w:t>свободны и</w:t>
      </w:r>
      <w:r w:rsidR="00BE2FD8">
        <w:rPr>
          <w:rStyle w:val="apple-converted-space"/>
          <w:sz w:val="28"/>
          <w:szCs w:val="28"/>
        </w:rPr>
        <w:t xml:space="preserve"> вместе с </w:t>
      </w:r>
      <w:r w:rsidR="00375D19">
        <w:rPr>
          <w:rStyle w:val="apple-converted-space"/>
          <w:sz w:val="28"/>
          <w:szCs w:val="28"/>
        </w:rPr>
        <w:t>детьми имеем</w:t>
      </w:r>
      <w:r w:rsidR="00BE2FD8">
        <w:rPr>
          <w:rStyle w:val="apple-converted-space"/>
          <w:sz w:val="28"/>
          <w:szCs w:val="28"/>
        </w:rPr>
        <w:t xml:space="preserve"> счастье проявлять свою фантазию и воплощ</w:t>
      </w:r>
      <w:r w:rsidR="008177FB">
        <w:rPr>
          <w:rStyle w:val="apple-converted-space"/>
          <w:sz w:val="28"/>
          <w:szCs w:val="28"/>
        </w:rPr>
        <w:t xml:space="preserve">ать свои задумки, идеи и мечты. </w:t>
      </w:r>
      <w:r w:rsidR="009E24B5">
        <w:rPr>
          <w:rStyle w:val="apple-converted-space"/>
          <w:sz w:val="28"/>
          <w:szCs w:val="28"/>
        </w:rPr>
        <w:t xml:space="preserve">Как важно </w:t>
      </w:r>
      <w:r w:rsidR="00BE2FD8">
        <w:rPr>
          <w:rStyle w:val="apple-converted-space"/>
          <w:sz w:val="28"/>
          <w:szCs w:val="28"/>
        </w:rPr>
        <w:t>помогать каждому ребёнку раскрывать свою индивидуальность в коллективе, формирова</w:t>
      </w:r>
      <w:r w:rsidR="008177FB">
        <w:rPr>
          <w:rStyle w:val="apple-converted-space"/>
          <w:sz w:val="28"/>
          <w:szCs w:val="28"/>
        </w:rPr>
        <w:t xml:space="preserve">ть разностороннюю личность, получать удовольствие от самого процесса. </w:t>
      </w:r>
      <w:r w:rsidR="00A81321">
        <w:rPr>
          <w:rStyle w:val="apple-converted-space"/>
          <w:sz w:val="28"/>
          <w:szCs w:val="28"/>
        </w:rPr>
        <w:t>Мой мастер</w:t>
      </w:r>
      <w:r w:rsidR="009E24B5">
        <w:rPr>
          <w:rStyle w:val="apple-converted-space"/>
          <w:sz w:val="28"/>
          <w:szCs w:val="28"/>
        </w:rPr>
        <w:t>-</w:t>
      </w:r>
      <w:r w:rsidR="001936C5">
        <w:rPr>
          <w:rStyle w:val="apple-converted-space"/>
          <w:sz w:val="28"/>
          <w:szCs w:val="28"/>
        </w:rPr>
        <w:t>класс на</w:t>
      </w:r>
      <w:r w:rsidR="00A81321">
        <w:rPr>
          <w:rStyle w:val="apple-converted-space"/>
          <w:sz w:val="28"/>
          <w:szCs w:val="28"/>
        </w:rPr>
        <w:t xml:space="preserve"> муниципал</w:t>
      </w:r>
      <w:r w:rsidR="0096007A">
        <w:rPr>
          <w:rStyle w:val="apple-converted-space"/>
          <w:sz w:val="28"/>
          <w:szCs w:val="28"/>
        </w:rPr>
        <w:t>ьном методическом объединении</w:t>
      </w:r>
      <w:r w:rsidR="001936C5">
        <w:rPr>
          <w:rStyle w:val="apple-converted-space"/>
          <w:sz w:val="28"/>
          <w:szCs w:val="28"/>
        </w:rPr>
        <w:t xml:space="preserve"> музыкальных руководителей Рузаевского муниципального района</w:t>
      </w:r>
      <w:r w:rsidR="00BE2FD8">
        <w:rPr>
          <w:rStyle w:val="apple-converted-space"/>
          <w:sz w:val="28"/>
          <w:szCs w:val="28"/>
        </w:rPr>
        <w:t xml:space="preserve">, </w:t>
      </w:r>
      <w:r w:rsidR="0096007A">
        <w:rPr>
          <w:rStyle w:val="apple-converted-space"/>
          <w:sz w:val="28"/>
          <w:szCs w:val="28"/>
        </w:rPr>
        <w:t>о</w:t>
      </w:r>
      <w:r w:rsidR="00A81321">
        <w:rPr>
          <w:rStyle w:val="apple-converted-space"/>
          <w:sz w:val="28"/>
          <w:szCs w:val="28"/>
        </w:rPr>
        <w:t xml:space="preserve">казался </w:t>
      </w:r>
      <w:r w:rsidR="001936C5">
        <w:rPr>
          <w:rStyle w:val="apple-converted-space"/>
          <w:sz w:val="28"/>
          <w:szCs w:val="28"/>
        </w:rPr>
        <w:t>востребованным, интересным</w:t>
      </w:r>
      <w:r w:rsidR="00A81321">
        <w:rPr>
          <w:rStyle w:val="apple-converted-space"/>
          <w:sz w:val="28"/>
          <w:szCs w:val="28"/>
        </w:rPr>
        <w:t xml:space="preserve"> и познавательным для всех коллег</w:t>
      </w:r>
      <w:r w:rsidR="001936C5">
        <w:rPr>
          <w:rStyle w:val="apple-converted-space"/>
          <w:sz w:val="28"/>
          <w:szCs w:val="28"/>
        </w:rPr>
        <w:t>. В</w:t>
      </w:r>
      <w:r w:rsidR="00A81321">
        <w:rPr>
          <w:rStyle w:val="apple-converted-space"/>
          <w:sz w:val="28"/>
          <w:szCs w:val="28"/>
        </w:rPr>
        <w:t xml:space="preserve">едь фортепиано владеют все музыкальные руководители, но никто даже не рассматривал его как инструмент, помогающий развить музыкальные способности ребёнка дошкольника. </w:t>
      </w:r>
      <w:r w:rsidR="008177FB">
        <w:rPr>
          <w:rStyle w:val="apple-converted-space"/>
          <w:sz w:val="28"/>
          <w:szCs w:val="28"/>
        </w:rPr>
        <w:t xml:space="preserve"> В своём видеоролике я показала</w:t>
      </w:r>
      <w:r w:rsidR="00E84E38">
        <w:rPr>
          <w:rStyle w:val="apple-converted-space"/>
          <w:sz w:val="28"/>
          <w:szCs w:val="28"/>
        </w:rPr>
        <w:t xml:space="preserve"> коллегам, что применение игры на фортепиано</w:t>
      </w:r>
      <w:r w:rsidR="0096007A">
        <w:rPr>
          <w:rStyle w:val="apple-converted-space"/>
          <w:sz w:val="28"/>
          <w:szCs w:val="28"/>
        </w:rPr>
        <w:t xml:space="preserve"> не только</w:t>
      </w:r>
      <w:r w:rsidR="00E84E38">
        <w:rPr>
          <w:rStyle w:val="apple-converted-space"/>
          <w:sz w:val="28"/>
          <w:szCs w:val="28"/>
        </w:rPr>
        <w:t xml:space="preserve"> повышает уровень </w:t>
      </w:r>
      <w:r w:rsidR="001936C5">
        <w:rPr>
          <w:rStyle w:val="apple-converted-space"/>
          <w:sz w:val="28"/>
          <w:szCs w:val="28"/>
        </w:rPr>
        <w:t>заинтересованности, но</w:t>
      </w:r>
      <w:r w:rsidR="0096007A">
        <w:rPr>
          <w:rStyle w:val="apple-converted-space"/>
          <w:sz w:val="28"/>
          <w:szCs w:val="28"/>
        </w:rPr>
        <w:t xml:space="preserve"> </w:t>
      </w:r>
      <w:r w:rsidR="0096007A">
        <w:rPr>
          <w:rStyle w:val="apple-converted-space"/>
          <w:sz w:val="28"/>
          <w:szCs w:val="28"/>
        </w:rPr>
        <w:lastRenderedPageBreak/>
        <w:t xml:space="preserve">легко и непринуждённо развивает ребёнка многосторонне. </w:t>
      </w:r>
      <w:r w:rsidR="008177FB">
        <w:rPr>
          <w:rStyle w:val="apple-converted-space"/>
          <w:sz w:val="28"/>
          <w:szCs w:val="28"/>
        </w:rPr>
        <w:t xml:space="preserve"> Например, в процессе мониторинга я использую простую русскую народную попевку-дразнилку «Андрей-воробей» в разных вариантах. В основе один ребёнок исполняет её на фортепиано, а группа детей (или один – два ребёнка) может вместе с ним петь, прохлопывать ритм, играть на детских музыкальных инструментах. Каждому хочется примерить на себя роль педагога – аккомпанировать своим товарищам. Этот приём не только развивает слух, чувство ритма, но способствует развитию умения взаимодействовать, ведь даже начать одновременно игру </w:t>
      </w:r>
      <w:r w:rsidR="001936C5">
        <w:rPr>
          <w:rStyle w:val="apple-converted-space"/>
          <w:sz w:val="28"/>
          <w:szCs w:val="28"/>
        </w:rPr>
        <w:t>не так-то</w:t>
      </w:r>
      <w:r w:rsidR="008177FB">
        <w:rPr>
          <w:rStyle w:val="apple-converted-space"/>
          <w:sz w:val="28"/>
          <w:szCs w:val="28"/>
        </w:rPr>
        <w:t xml:space="preserve"> просто. К тому же данный приём повышает самооценку ребёнка – аккомпаниатора, потому </w:t>
      </w:r>
      <w:r w:rsidR="009155A5">
        <w:rPr>
          <w:rStyle w:val="apple-converted-space"/>
          <w:sz w:val="28"/>
          <w:szCs w:val="28"/>
        </w:rPr>
        <w:t xml:space="preserve">как </w:t>
      </w:r>
      <w:r w:rsidR="008177FB">
        <w:rPr>
          <w:rStyle w:val="apple-converted-space"/>
          <w:sz w:val="28"/>
          <w:szCs w:val="28"/>
        </w:rPr>
        <w:t>традиционно это роль взрослого (педагога). Причём музыкальный руководитель</w:t>
      </w:r>
      <w:r w:rsidR="009155A5">
        <w:rPr>
          <w:rStyle w:val="apple-converted-space"/>
          <w:sz w:val="28"/>
          <w:szCs w:val="28"/>
        </w:rPr>
        <w:t xml:space="preserve"> в данной ситуации</w:t>
      </w:r>
      <w:r w:rsidR="008177FB">
        <w:rPr>
          <w:rStyle w:val="apple-converted-space"/>
          <w:sz w:val="28"/>
          <w:szCs w:val="28"/>
        </w:rPr>
        <w:t xml:space="preserve"> может </w:t>
      </w:r>
      <w:r w:rsidR="009155A5">
        <w:rPr>
          <w:rStyle w:val="apple-converted-space"/>
          <w:sz w:val="28"/>
          <w:szCs w:val="28"/>
        </w:rPr>
        <w:t xml:space="preserve">сыграть не только </w:t>
      </w:r>
      <w:r w:rsidR="001936C5">
        <w:rPr>
          <w:rStyle w:val="apple-converted-space"/>
          <w:sz w:val="28"/>
          <w:szCs w:val="28"/>
        </w:rPr>
        <w:t>роль руководителя</w:t>
      </w:r>
      <w:r w:rsidR="008177FB">
        <w:rPr>
          <w:rStyle w:val="apple-converted-space"/>
          <w:sz w:val="28"/>
          <w:szCs w:val="28"/>
        </w:rPr>
        <w:t xml:space="preserve"> – дирижёра, а принять непосредственное участие в ансамбле – </w:t>
      </w:r>
      <w:r w:rsidR="001936C5">
        <w:rPr>
          <w:rStyle w:val="apple-converted-space"/>
          <w:sz w:val="28"/>
          <w:szCs w:val="28"/>
        </w:rPr>
        <w:t>добавить аккомпанемент</w:t>
      </w:r>
      <w:r w:rsidR="008177FB">
        <w:rPr>
          <w:rStyle w:val="apple-converted-space"/>
          <w:sz w:val="28"/>
          <w:szCs w:val="28"/>
        </w:rPr>
        <w:t xml:space="preserve"> в басовом ключе. Да и солистов пианистов можно усадить одновременно вдвоём – играть в разных регистрах. Конечно, дети с восторгом участвуют в таких экспериментах</w:t>
      </w:r>
      <w:r w:rsidR="009155A5">
        <w:rPr>
          <w:rStyle w:val="apple-converted-space"/>
          <w:sz w:val="28"/>
          <w:szCs w:val="28"/>
        </w:rPr>
        <w:t xml:space="preserve"> и очень стараются добиться слаженного ансамбля</w:t>
      </w:r>
      <w:r w:rsidR="008177FB">
        <w:rPr>
          <w:rStyle w:val="apple-converted-space"/>
          <w:sz w:val="28"/>
          <w:szCs w:val="28"/>
        </w:rPr>
        <w:t xml:space="preserve">. </w:t>
      </w:r>
    </w:p>
    <w:p w:rsidR="00B30CA4" w:rsidRDefault="00B30CA4" w:rsidP="00B30CA4">
      <w:pPr>
        <w:pStyle w:val="paragraph"/>
        <w:spacing w:before="0" w:beforeAutospacing="0" w:after="0" w:afterAutospacing="0" w:line="360" w:lineRule="auto"/>
        <w:ind w:firstLine="708"/>
        <w:jc w:val="center"/>
        <w:textAlignment w:val="baseline"/>
        <w:rPr>
          <w:rStyle w:val="apple-converted-space"/>
          <w:sz w:val="28"/>
          <w:szCs w:val="28"/>
        </w:rPr>
      </w:pPr>
      <w:r w:rsidRPr="00B30CA4">
        <w:rPr>
          <w:rStyle w:val="apple-converted-space"/>
          <w:noProof/>
          <w:sz w:val="28"/>
          <w:szCs w:val="28"/>
        </w:rPr>
        <w:drawing>
          <wp:inline distT="0" distB="0" distL="0" distR="0">
            <wp:extent cx="2362200" cy="2219325"/>
            <wp:effectExtent l="19050" t="0" r="0" b="0"/>
            <wp:docPr id="6" name="Рисунок 12" descr="C:\Users\ss24\Desktop\IMG_20190531_08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s24\Desktop\IMG_20190531_084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93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FB" w:rsidRDefault="008177FB" w:rsidP="0096007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Ещё одна из любимых детьми форм взаимодействия это сказки-импровизации. Автор-ребёнок придумывает небольшую историю. Например, как летом в лесу Зайчик пошёл на прогулку и встретил Лису, которая погналась за ним, но им повстречался Медведь, который прогнал Лису и т.д. и </w:t>
      </w:r>
      <w:r w:rsidR="001936C5">
        <w:rPr>
          <w:rStyle w:val="apple-converted-space"/>
          <w:sz w:val="28"/>
          <w:szCs w:val="28"/>
        </w:rPr>
        <w:t>т.п.</w:t>
      </w:r>
      <w:r>
        <w:rPr>
          <w:rStyle w:val="apple-converted-space"/>
          <w:sz w:val="28"/>
          <w:szCs w:val="28"/>
        </w:rPr>
        <w:t xml:space="preserve"> Прослушав историю, дети примеряют на себя различные роли по сюжету, а автор рассказывает ёё </w:t>
      </w:r>
      <w:r w:rsidR="001936C5">
        <w:rPr>
          <w:rStyle w:val="apple-converted-space"/>
          <w:sz w:val="28"/>
          <w:szCs w:val="28"/>
        </w:rPr>
        <w:t>повторно, исполняя</w:t>
      </w:r>
      <w:r>
        <w:rPr>
          <w:rStyle w:val="apple-converted-space"/>
          <w:sz w:val="28"/>
          <w:szCs w:val="28"/>
        </w:rPr>
        <w:t xml:space="preserve"> на фортепиано звуковое </w:t>
      </w:r>
      <w:r>
        <w:rPr>
          <w:rStyle w:val="apple-converted-space"/>
          <w:sz w:val="28"/>
          <w:szCs w:val="28"/>
        </w:rPr>
        <w:lastRenderedPageBreak/>
        <w:t xml:space="preserve">сопровождение. Получается импровизационная театрализация. Такая форма работы способствует активному развитию воображения, проявлению индивидуальности в коллективной работе. </w:t>
      </w:r>
    </w:p>
    <w:p w:rsidR="00922D88" w:rsidRPr="00E14E1E" w:rsidRDefault="008177FB" w:rsidP="0096007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Моя</w:t>
      </w:r>
      <w:r w:rsidR="009155A5">
        <w:rPr>
          <w:rStyle w:val="apple-converted-space"/>
          <w:sz w:val="28"/>
          <w:szCs w:val="28"/>
        </w:rPr>
        <w:t xml:space="preserve"> проектная </w:t>
      </w:r>
      <w:r w:rsidR="001936C5">
        <w:rPr>
          <w:rStyle w:val="apple-converted-space"/>
          <w:sz w:val="28"/>
          <w:szCs w:val="28"/>
        </w:rPr>
        <w:t>деятельность была</w:t>
      </w:r>
      <w:r>
        <w:rPr>
          <w:rStyle w:val="apple-converted-space"/>
          <w:sz w:val="28"/>
          <w:szCs w:val="28"/>
        </w:rPr>
        <w:t xml:space="preserve"> высоко </w:t>
      </w:r>
      <w:r w:rsidR="001936C5">
        <w:rPr>
          <w:rStyle w:val="apple-converted-space"/>
          <w:sz w:val="28"/>
          <w:szCs w:val="28"/>
        </w:rPr>
        <w:t>оценена на</w:t>
      </w:r>
      <w:r>
        <w:rPr>
          <w:rStyle w:val="apple-converted-space"/>
          <w:sz w:val="28"/>
          <w:szCs w:val="28"/>
        </w:rPr>
        <w:t xml:space="preserve"> муниципальном конкурсе </w:t>
      </w:r>
      <w:r w:rsidR="001936C5">
        <w:rPr>
          <w:rStyle w:val="apple-converted-space"/>
          <w:sz w:val="28"/>
          <w:szCs w:val="28"/>
        </w:rPr>
        <w:t xml:space="preserve">Рузаевского муниципального района </w:t>
      </w:r>
      <w:r>
        <w:rPr>
          <w:rStyle w:val="apple-converted-space"/>
          <w:sz w:val="28"/>
          <w:szCs w:val="28"/>
        </w:rPr>
        <w:t>«Лучшие практики</w:t>
      </w:r>
      <w:r w:rsidRPr="00D94872">
        <w:rPr>
          <w:sz w:val="28"/>
          <w:szCs w:val="28"/>
        </w:rPr>
        <w:t xml:space="preserve"> дошкольного образования»</w:t>
      </w:r>
      <w:r>
        <w:rPr>
          <w:rStyle w:val="apple-converted-space"/>
          <w:sz w:val="28"/>
          <w:szCs w:val="28"/>
        </w:rPr>
        <w:t xml:space="preserve"> (</w:t>
      </w:r>
      <w:r>
        <w:rPr>
          <w:rStyle w:val="apple-converted-space"/>
          <w:sz w:val="28"/>
          <w:szCs w:val="28"/>
          <w:lang w:val="en-US"/>
        </w:rPr>
        <w:t>I</w:t>
      </w:r>
      <w:r w:rsidRPr="008177FB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место), эссе принято в печать  сборника «Лучшие практики». </w:t>
      </w:r>
    </w:p>
    <w:p w:rsidR="00A66867" w:rsidRPr="00F65732" w:rsidRDefault="00A66867" w:rsidP="00F6573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  <w:r w:rsidRPr="00F65732">
        <w:rPr>
          <w:rStyle w:val="normaltextrun"/>
          <w:b/>
          <w:color w:val="000000"/>
          <w:sz w:val="28"/>
          <w:szCs w:val="28"/>
        </w:rPr>
        <w:t>Техно</w:t>
      </w:r>
      <w:bookmarkStart w:id="0" w:name="_GoBack"/>
      <w:bookmarkEnd w:id="0"/>
      <w:r w:rsidRPr="00F65732">
        <w:rPr>
          <w:rStyle w:val="normaltextrun"/>
          <w:b/>
          <w:color w:val="000000"/>
          <w:sz w:val="28"/>
          <w:szCs w:val="28"/>
        </w:rPr>
        <w:t>логия опыта.</w:t>
      </w:r>
    </w:p>
    <w:p w:rsidR="00006B98" w:rsidRPr="009155A5" w:rsidRDefault="009155A5" w:rsidP="009E24B5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A5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идеей моего пед</w:t>
      </w:r>
      <w:r w:rsidR="001936C5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о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 является воспитание устойчивого интереса к музыкальной деятельности через </w:t>
      </w:r>
      <w:r w:rsidR="00D41505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-творческих способностей старших дошкольников в процессе знакомства с фортепиано. Реализация проекта осуществляется в несколько этапов. </w:t>
      </w:r>
    </w:p>
    <w:p w:rsidR="009155A5" w:rsidRPr="009155A5" w:rsidRDefault="009155A5" w:rsidP="002C60E4">
      <w:pPr>
        <w:shd w:val="clear" w:color="auto" w:fill="FFFFFF"/>
        <w:spacing w:after="0" w:line="36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55A5"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9155A5"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936C5" w:rsidRPr="009155A5"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Информационно</w:t>
      </w:r>
      <w:r w:rsidRPr="009155A5"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155A5">
        <w:rPr>
          <w:rStyle w:val="apple-converted-space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диагностический:</w:t>
      </w:r>
    </w:p>
    <w:p w:rsidR="009155A5" w:rsidRPr="00906217" w:rsidRDefault="009155A5" w:rsidP="002C60E4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06217">
        <w:rPr>
          <w:color w:val="000000" w:themeColor="text1"/>
          <w:sz w:val="28"/>
          <w:szCs w:val="28"/>
        </w:rPr>
        <w:t>- Подбор и анализ литературы по данной теме;</w:t>
      </w:r>
    </w:p>
    <w:p w:rsidR="009155A5" w:rsidRDefault="009155A5" w:rsidP="002C60E4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Анкетирование родителей;</w:t>
      </w:r>
    </w:p>
    <w:p w:rsidR="009155A5" w:rsidRPr="00906217" w:rsidRDefault="009155A5" w:rsidP="009155A5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936C5">
        <w:rPr>
          <w:color w:val="000000" w:themeColor="text1"/>
          <w:sz w:val="28"/>
          <w:szCs w:val="28"/>
        </w:rPr>
        <w:t>Наблюдение, о</w:t>
      </w:r>
      <w:r>
        <w:rPr>
          <w:color w:val="000000" w:themeColor="text1"/>
          <w:sz w:val="28"/>
          <w:szCs w:val="28"/>
        </w:rPr>
        <w:t xml:space="preserve">прос и </w:t>
      </w:r>
      <w:r w:rsidR="001936C5">
        <w:rPr>
          <w:color w:val="000000" w:themeColor="text1"/>
          <w:sz w:val="28"/>
          <w:szCs w:val="28"/>
        </w:rPr>
        <w:t>мониторинг детей</w:t>
      </w:r>
      <w:r>
        <w:rPr>
          <w:color w:val="000000" w:themeColor="text1"/>
          <w:sz w:val="28"/>
          <w:szCs w:val="28"/>
        </w:rPr>
        <w:t>.</w:t>
      </w:r>
    </w:p>
    <w:p w:rsidR="009155A5" w:rsidRDefault="009155A5" w:rsidP="009155A5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Анкетировании родителей и опрос детей выявил </w:t>
      </w:r>
      <w:r w:rsidR="001936C5">
        <w:rPr>
          <w:sz w:val="28"/>
          <w:szCs w:val="28"/>
        </w:rPr>
        <w:t>заинтересованность</w:t>
      </w:r>
      <w:r>
        <w:rPr>
          <w:sz w:val="28"/>
          <w:szCs w:val="28"/>
        </w:rPr>
        <w:t xml:space="preserve"> к </w:t>
      </w:r>
      <w:r w:rsidR="001936C5">
        <w:rPr>
          <w:sz w:val="28"/>
          <w:szCs w:val="28"/>
        </w:rPr>
        <w:t>фортепиано, как к музыкальному инструменту для разностороннего развития дошкольника</w:t>
      </w:r>
      <w:r>
        <w:rPr>
          <w:sz w:val="28"/>
          <w:szCs w:val="28"/>
        </w:rPr>
        <w:t xml:space="preserve">. </w:t>
      </w:r>
      <w:r w:rsidR="001936C5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детей показал очень малый процент осведомлённости</w:t>
      </w:r>
      <w:r w:rsidR="001936C5">
        <w:rPr>
          <w:sz w:val="28"/>
          <w:szCs w:val="28"/>
        </w:rPr>
        <w:t xml:space="preserve"> о музыкальной грамоте, развитии</w:t>
      </w:r>
      <w:r>
        <w:rPr>
          <w:sz w:val="28"/>
          <w:szCs w:val="28"/>
        </w:rPr>
        <w:t xml:space="preserve"> слуха, </w:t>
      </w:r>
      <w:r w:rsidR="002C60E4">
        <w:rPr>
          <w:sz w:val="28"/>
          <w:szCs w:val="28"/>
        </w:rPr>
        <w:t>чувстве ритма и</w:t>
      </w:r>
      <w:r>
        <w:rPr>
          <w:sz w:val="28"/>
          <w:szCs w:val="28"/>
        </w:rPr>
        <w:t xml:space="preserve"> музыкальной памяти на уровне становления. </w:t>
      </w:r>
    </w:p>
    <w:p w:rsidR="009155A5" w:rsidRDefault="009155A5" w:rsidP="009155A5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9155A5">
        <w:rPr>
          <w:sz w:val="28"/>
          <w:szCs w:val="28"/>
          <w:u w:val="single"/>
        </w:rPr>
        <w:t xml:space="preserve"> </w:t>
      </w:r>
      <w:r w:rsidRPr="009155A5">
        <w:rPr>
          <w:sz w:val="28"/>
          <w:szCs w:val="28"/>
          <w:u w:val="single"/>
          <w:lang w:val="en-US"/>
        </w:rPr>
        <w:t>II</w:t>
      </w:r>
      <w:r w:rsidRPr="00CF20B2">
        <w:rPr>
          <w:sz w:val="28"/>
          <w:szCs w:val="28"/>
          <w:u w:val="single"/>
        </w:rPr>
        <w:t xml:space="preserve"> </w:t>
      </w:r>
      <w:r w:rsidRPr="009155A5">
        <w:rPr>
          <w:sz w:val="28"/>
          <w:szCs w:val="28"/>
          <w:u w:val="single"/>
        </w:rPr>
        <w:t>ЭТАП Организационный:</w:t>
      </w:r>
    </w:p>
    <w:p w:rsidR="009155A5" w:rsidRDefault="009155A5" w:rsidP="009155A5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55A5">
        <w:rPr>
          <w:sz w:val="28"/>
          <w:szCs w:val="28"/>
        </w:rPr>
        <w:t xml:space="preserve">- планирование </w:t>
      </w:r>
      <w:r>
        <w:rPr>
          <w:sz w:val="28"/>
          <w:szCs w:val="28"/>
        </w:rPr>
        <w:t>проектной деятельности с учётом сетки занятий;</w:t>
      </w:r>
    </w:p>
    <w:p w:rsidR="009155A5" w:rsidRDefault="009155A5" w:rsidP="009155A5">
      <w:pPr>
        <w:pStyle w:val="a8"/>
        <w:shd w:val="clear" w:color="auto" w:fill="FFFFFF"/>
        <w:tabs>
          <w:tab w:val="left" w:pos="1078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перспективное и календарно-тематическое планирование;</w:t>
      </w:r>
    </w:p>
    <w:p w:rsidR="009155A5" w:rsidRDefault="009155A5" w:rsidP="009155A5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Pr="00906217">
        <w:rPr>
          <w:rStyle w:val="normaltextrun"/>
          <w:sz w:val="28"/>
          <w:szCs w:val="28"/>
        </w:rPr>
        <w:t>отбор практического материала</w:t>
      </w:r>
      <w:r>
        <w:rPr>
          <w:rStyle w:val="normaltextrun"/>
          <w:sz w:val="28"/>
          <w:szCs w:val="28"/>
        </w:rPr>
        <w:t>;</w:t>
      </w:r>
    </w:p>
    <w:p w:rsidR="009155A5" w:rsidRPr="00906217" w:rsidRDefault="009155A5" w:rsidP="009155A5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Pr="00906217">
        <w:rPr>
          <w:rStyle w:val="normaltextrun"/>
          <w:sz w:val="28"/>
          <w:szCs w:val="28"/>
        </w:rPr>
        <w:t>индивидуальные и коллективные формы работы с детьми;</w:t>
      </w:r>
    </w:p>
    <w:p w:rsidR="009155A5" w:rsidRDefault="009155A5" w:rsidP="009155A5">
      <w:pPr>
        <w:pStyle w:val="paragraph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-постепенное усложнение материала с учётом индивидуальных возможностей каждого ребёнка.</w:t>
      </w:r>
    </w:p>
    <w:p w:rsidR="00850AFC" w:rsidRPr="002C60E4" w:rsidRDefault="00850AFC" w:rsidP="009E24B5">
      <w:pPr>
        <w:pStyle w:val="paragraph"/>
        <w:spacing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2C60E4">
        <w:rPr>
          <w:sz w:val="28"/>
          <w:szCs w:val="28"/>
          <w:u w:val="single"/>
          <w:lang w:val="en-US"/>
        </w:rPr>
        <w:t>III</w:t>
      </w:r>
      <w:r w:rsidRPr="002C60E4">
        <w:rPr>
          <w:sz w:val="28"/>
          <w:szCs w:val="28"/>
          <w:u w:val="single"/>
        </w:rPr>
        <w:t xml:space="preserve"> ЭТАП Практический:</w:t>
      </w:r>
    </w:p>
    <w:p w:rsidR="00850AFC" w:rsidRDefault="00850AFC" w:rsidP="00850AFC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- </w:t>
      </w:r>
      <w:r w:rsidRPr="00906217">
        <w:rPr>
          <w:rStyle w:val="normaltextrun"/>
          <w:sz w:val="28"/>
          <w:szCs w:val="28"/>
        </w:rPr>
        <w:t>отбор практического материала</w:t>
      </w:r>
      <w:r w:rsidR="002C60E4">
        <w:rPr>
          <w:rStyle w:val="normaltextrun"/>
          <w:sz w:val="28"/>
          <w:szCs w:val="28"/>
        </w:rPr>
        <w:t>;</w:t>
      </w:r>
      <w:r w:rsidRPr="00906217">
        <w:rPr>
          <w:rStyle w:val="normaltextrun"/>
          <w:sz w:val="28"/>
          <w:szCs w:val="28"/>
        </w:rPr>
        <w:t xml:space="preserve"> </w:t>
      </w:r>
    </w:p>
    <w:p w:rsidR="00850AFC" w:rsidRPr="00906217" w:rsidRDefault="00850AFC" w:rsidP="00850AFC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2C60E4" w:rsidRPr="00906217">
        <w:rPr>
          <w:rStyle w:val="normaltextrun"/>
          <w:sz w:val="28"/>
          <w:szCs w:val="28"/>
        </w:rPr>
        <w:t xml:space="preserve">коллективные </w:t>
      </w:r>
      <w:r w:rsidR="002C60E4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индивидуальные </w:t>
      </w:r>
      <w:r w:rsidRPr="00906217">
        <w:rPr>
          <w:rStyle w:val="normaltextrun"/>
          <w:sz w:val="28"/>
          <w:szCs w:val="28"/>
        </w:rPr>
        <w:t>формы работы с детьми;</w:t>
      </w:r>
    </w:p>
    <w:p w:rsidR="00850AFC" w:rsidRPr="00906217" w:rsidRDefault="00850AFC" w:rsidP="00850AFC">
      <w:pPr>
        <w:pStyle w:val="paragraph"/>
        <w:spacing w:line="360" w:lineRule="auto"/>
        <w:contextualSpacing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667EE1">
        <w:rPr>
          <w:rStyle w:val="normaltextrun"/>
          <w:sz w:val="28"/>
          <w:szCs w:val="28"/>
        </w:rPr>
        <w:t>введение в</w:t>
      </w:r>
      <w:r w:rsidRPr="00906217">
        <w:rPr>
          <w:rStyle w:val="normaltextrun"/>
          <w:sz w:val="28"/>
          <w:szCs w:val="28"/>
        </w:rPr>
        <w:t xml:space="preserve"> </w:t>
      </w:r>
      <w:r w:rsidR="002C60E4" w:rsidRPr="00906217">
        <w:rPr>
          <w:rStyle w:val="normaltextrun"/>
          <w:sz w:val="28"/>
          <w:szCs w:val="28"/>
        </w:rPr>
        <w:t xml:space="preserve">занятия </w:t>
      </w:r>
      <w:r w:rsidR="002C60E4" w:rsidRPr="00906217">
        <w:rPr>
          <w:sz w:val="28"/>
          <w:szCs w:val="28"/>
        </w:rPr>
        <w:t>игровых</w:t>
      </w:r>
      <w:r w:rsidRPr="00906217">
        <w:rPr>
          <w:sz w:val="28"/>
          <w:szCs w:val="28"/>
        </w:rPr>
        <w:t xml:space="preserve"> элементов;</w:t>
      </w:r>
    </w:p>
    <w:p w:rsidR="002C60E4" w:rsidRDefault="00850AFC" w:rsidP="002C60E4">
      <w:pPr>
        <w:pStyle w:val="paragraph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217">
        <w:rPr>
          <w:sz w:val="28"/>
          <w:szCs w:val="28"/>
        </w:rPr>
        <w:t xml:space="preserve">использование </w:t>
      </w:r>
      <w:r w:rsidR="002C60E4" w:rsidRPr="00906217">
        <w:rPr>
          <w:sz w:val="28"/>
          <w:szCs w:val="28"/>
        </w:rPr>
        <w:t>различных дидактических</w:t>
      </w:r>
      <w:r w:rsidRPr="00906217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 и пособий</w:t>
      </w:r>
      <w:r w:rsidR="00667EE1">
        <w:rPr>
          <w:sz w:val="28"/>
          <w:szCs w:val="28"/>
        </w:rPr>
        <w:t>.</w:t>
      </w:r>
    </w:p>
    <w:p w:rsidR="00667EE1" w:rsidRPr="002C60E4" w:rsidRDefault="00667EE1" w:rsidP="002C60E4">
      <w:pPr>
        <w:pStyle w:val="paragraph"/>
        <w:spacing w:line="360" w:lineRule="auto"/>
        <w:contextualSpacing/>
        <w:jc w:val="both"/>
        <w:rPr>
          <w:rStyle w:val="normaltextrun"/>
          <w:b/>
          <w:i/>
          <w:color w:val="000000" w:themeColor="text1"/>
          <w:sz w:val="28"/>
        </w:rPr>
      </w:pPr>
      <w:r w:rsidRPr="002C60E4">
        <w:rPr>
          <w:rStyle w:val="normaltextrun"/>
          <w:b/>
          <w:i/>
          <w:color w:val="000000" w:themeColor="text1"/>
          <w:sz w:val="28"/>
        </w:rPr>
        <w:t>Первый шаг – знакомство с инструментом и азами нотной грамоты:</w:t>
      </w:r>
    </w:p>
    <w:p w:rsidR="00667EE1" w:rsidRDefault="00667EE1" w:rsidP="002C60E4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и</w:t>
      </w:r>
      <w:r w:rsidR="002C60E4">
        <w:rPr>
          <w:rStyle w:val="normaltextrun"/>
          <w:sz w:val="28"/>
          <w:szCs w:val="28"/>
        </w:rPr>
        <w:t>стория возникновения фортепиано;</w:t>
      </w:r>
      <w:r>
        <w:rPr>
          <w:rStyle w:val="normaltextrun"/>
          <w:sz w:val="28"/>
          <w:szCs w:val="28"/>
        </w:rPr>
        <w:t xml:space="preserve"> </w:t>
      </w:r>
    </w:p>
    <w:p w:rsidR="00667EE1" w:rsidRDefault="00667EE1" w:rsidP="002C60E4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изучение устройства и знаком</w:t>
      </w:r>
      <w:r w:rsidR="002C60E4">
        <w:rPr>
          <w:rStyle w:val="normaltextrun"/>
          <w:sz w:val="28"/>
          <w:szCs w:val="28"/>
        </w:rPr>
        <w:t>ство с приёмами звукоизвлечения;</w:t>
      </w:r>
    </w:p>
    <w:p w:rsidR="00667EE1" w:rsidRDefault="00667EE1" w:rsidP="002C60E4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освоение необходимых упражнений для закрепления пра</w:t>
      </w:r>
      <w:r w:rsidR="002C60E4">
        <w:rPr>
          <w:rStyle w:val="normaltextrun"/>
          <w:sz w:val="28"/>
          <w:szCs w:val="28"/>
        </w:rPr>
        <w:t>вильной посадки за инструментом;</w:t>
      </w:r>
    </w:p>
    <w:p w:rsidR="00667EE1" w:rsidRDefault="00667EE1" w:rsidP="002C60E4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знакомство с элементарными понятиями нотной </w:t>
      </w:r>
      <w:r w:rsidR="002C60E4">
        <w:rPr>
          <w:rStyle w:val="normaltextrun"/>
          <w:sz w:val="28"/>
          <w:szCs w:val="28"/>
        </w:rPr>
        <w:t>грамоты (</w:t>
      </w:r>
      <w:r>
        <w:rPr>
          <w:rStyle w:val="normaltextrun"/>
          <w:sz w:val="28"/>
          <w:szCs w:val="28"/>
        </w:rPr>
        <w:t xml:space="preserve">регистры, названия нот, нотный стан и т.д.). </w:t>
      </w:r>
    </w:p>
    <w:p w:rsidR="00074175" w:rsidRDefault="00074175" w:rsidP="002C60E4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5175" cy="2552700"/>
            <wp:effectExtent l="19050" t="0" r="9525" b="723900"/>
            <wp:docPr id="8" name="Рисунок 8" descr="C:\Users\ss24\Desktop\IMG_20220520_11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s24\Desktop\IMG_20220520_113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4" cy="25546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67EE1" w:rsidRDefault="00667EE1" w:rsidP="002C60E4">
      <w:pPr>
        <w:pStyle w:val="paragraph"/>
        <w:spacing w:line="360" w:lineRule="auto"/>
        <w:ind w:firstLine="708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Вводная часть проходит в форме беседы, пояснения; используются видео материалы, презентации, мультфильмы. </w:t>
      </w:r>
    </w:p>
    <w:p w:rsidR="00667EE1" w:rsidRDefault="00667EE1" w:rsidP="002C60E4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Знакомство с нотами идёт параллельно в нескольких направлениях:</w:t>
      </w:r>
    </w:p>
    <w:p w:rsidR="00667EE1" w:rsidRDefault="00667EE1" w:rsidP="002C60E4">
      <w:pPr>
        <w:pStyle w:val="paragraph"/>
        <w:numPr>
          <w:ilvl w:val="0"/>
          <w:numId w:val="20"/>
        </w:numPr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разучивание стихо</w:t>
      </w:r>
      <w:r w:rsidR="002C60E4">
        <w:rPr>
          <w:rStyle w:val="normaltextrun"/>
          <w:sz w:val="28"/>
          <w:szCs w:val="28"/>
        </w:rPr>
        <w:t>творений</w:t>
      </w:r>
      <w:r>
        <w:rPr>
          <w:rStyle w:val="normaltextrun"/>
          <w:sz w:val="28"/>
          <w:szCs w:val="28"/>
        </w:rPr>
        <w:t xml:space="preserve"> и песенок, в которых закрепляется нотная последовательность;</w:t>
      </w:r>
    </w:p>
    <w:p w:rsidR="00667EE1" w:rsidRDefault="00667EE1" w:rsidP="002C60E4">
      <w:pPr>
        <w:pStyle w:val="paragraph"/>
        <w:numPr>
          <w:ilvl w:val="0"/>
          <w:numId w:val="20"/>
        </w:numPr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изучение расположения нот на клавиатуре, на нотном стане и их взаимосвязь («нотные бусы»)</w:t>
      </w:r>
    </w:p>
    <w:p w:rsidR="00667EE1" w:rsidRDefault="00667EE1" w:rsidP="002C60E4">
      <w:pPr>
        <w:pStyle w:val="paragraph"/>
        <w:numPr>
          <w:ilvl w:val="0"/>
          <w:numId w:val="20"/>
        </w:numPr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знакомство с каждой нотой по </w:t>
      </w:r>
      <w:r w:rsidR="002C60E4">
        <w:rPr>
          <w:rStyle w:val="normaltextrun"/>
          <w:sz w:val="28"/>
          <w:szCs w:val="28"/>
        </w:rPr>
        <w:t>отдельности (запись, разучивание</w:t>
      </w:r>
      <w:r>
        <w:rPr>
          <w:rStyle w:val="normaltextrun"/>
          <w:sz w:val="28"/>
          <w:szCs w:val="28"/>
        </w:rPr>
        <w:t xml:space="preserve"> попевок на одной ноте).</w:t>
      </w:r>
    </w:p>
    <w:p w:rsidR="00667EE1" w:rsidRDefault="00667EE1" w:rsidP="002C60E4">
      <w:pPr>
        <w:pStyle w:val="paragraph"/>
        <w:spacing w:line="360" w:lineRule="auto"/>
        <w:ind w:firstLine="567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Знакомство с ритмом идёт как в классическом направлении (повтори как я, прохлопай (простучи слово по слогам), так и в игровых формах с использованием различных карточек, па</w:t>
      </w:r>
      <w:r w:rsidR="002C60E4">
        <w:rPr>
          <w:rStyle w:val="normaltextrun"/>
          <w:sz w:val="28"/>
          <w:szCs w:val="28"/>
        </w:rPr>
        <w:t>з</w:t>
      </w:r>
      <w:r>
        <w:rPr>
          <w:rStyle w:val="normaltextrun"/>
          <w:sz w:val="28"/>
          <w:szCs w:val="28"/>
        </w:rPr>
        <w:t xml:space="preserve">лов. </w:t>
      </w:r>
    </w:p>
    <w:p w:rsidR="00074175" w:rsidRDefault="00074175" w:rsidP="00850AFC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2314575"/>
            <wp:effectExtent l="19050" t="0" r="9525" b="0"/>
            <wp:docPr id="3" name="Рисунок 6" descr="C:\Users\ss24\Desktop\IMG_20210219_16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24\Desktop\IMG_20210219_163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14575"/>
                    </a:xfrm>
                    <a:prstGeom prst="round1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33700" cy="2257425"/>
            <wp:effectExtent l="19050" t="0" r="0" b="0"/>
            <wp:docPr id="5" name="Рисунок 5" descr="C:\Users\ss24\Desktop\IMG_20210316_10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24\Desktop\IMG_20210316_105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E1" w:rsidRDefault="00667EE1" w:rsidP="00850AFC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 w:rsidR="00573F41">
        <w:rPr>
          <w:rStyle w:val="normaltextrun"/>
          <w:sz w:val="28"/>
          <w:szCs w:val="28"/>
        </w:rPr>
        <w:t>Наличие в детском саду</w:t>
      </w:r>
      <w:r>
        <w:rPr>
          <w:rStyle w:val="normaltextrun"/>
          <w:sz w:val="28"/>
          <w:szCs w:val="28"/>
        </w:rPr>
        <w:t xml:space="preserve"> интерактивной доски способств</w:t>
      </w:r>
      <w:r w:rsidR="00573F41">
        <w:rPr>
          <w:rStyle w:val="normaltextrun"/>
          <w:sz w:val="28"/>
          <w:szCs w:val="28"/>
        </w:rPr>
        <w:t>ует</w:t>
      </w:r>
      <w:r>
        <w:rPr>
          <w:rStyle w:val="normaltextrun"/>
          <w:sz w:val="28"/>
          <w:szCs w:val="28"/>
        </w:rPr>
        <w:t xml:space="preserve"> увеличению разнообразия форм и методов работы, повыш</w:t>
      </w:r>
      <w:r w:rsidR="00573F41">
        <w:rPr>
          <w:rStyle w:val="normaltextrun"/>
          <w:sz w:val="28"/>
          <w:szCs w:val="28"/>
        </w:rPr>
        <w:t>ает</w:t>
      </w:r>
      <w:r>
        <w:rPr>
          <w:rStyle w:val="normaltextrun"/>
          <w:sz w:val="28"/>
          <w:szCs w:val="28"/>
        </w:rPr>
        <w:t xml:space="preserve"> качество образовательной деятельности в соответствии </w:t>
      </w:r>
      <w:r w:rsidR="00573F41">
        <w:rPr>
          <w:rStyle w:val="normaltextrun"/>
          <w:sz w:val="28"/>
          <w:szCs w:val="28"/>
        </w:rPr>
        <w:t>с современными</w:t>
      </w:r>
      <w:r>
        <w:rPr>
          <w:rStyle w:val="normaltextrun"/>
          <w:sz w:val="28"/>
          <w:szCs w:val="28"/>
        </w:rPr>
        <w:t xml:space="preserve"> требованиями ФГОС ДОО. </w:t>
      </w:r>
    </w:p>
    <w:p w:rsidR="00667EE1" w:rsidRDefault="00667EE1" w:rsidP="00850AFC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 xml:space="preserve">Творческое развитие мышления на первом этапе сводится к использованию различных звуковых функций регистров для выражения природных явлений, характеризации персонажа, передачи настроения (послушай и </w:t>
      </w:r>
      <w:r w:rsidR="00573F41">
        <w:rPr>
          <w:rStyle w:val="normaltextrun"/>
          <w:sz w:val="28"/>
          <w:szCs w:val="28"/>
        </w:rPr>
        <w:t>попробуй изобразить</w:t>
      </w:r>
      <w:r>
        <w:rPr>
          <w:rStyle w:val="normaltextrun"/>
          <w:sz w:val="28"/>
          <w:szCs w:val="28"/>
        </w:rPr>
        <w:t xml:space="preserve"> сам как гремит гром, скачет зайчик, идёт мишка, девочка грустит и т.п.) В начале, конечно, идёт рассуждение и обсуждение, помогающие правильно сформировать представл</w:t>
      </w:r>
      <w:r w:rsidR="00573F41">
        <w:rPr>
          <w:rStyle w:val="normaltextrun"/>
          <w:sz w:val="28"/>
          <w:szCs w:val="28"/>
        </w:rPr>
        <w:t>ение об изображаемом предмете (Г</w:t>
      </w:r>
      <w:r>
        <w:rPr>
          <w:rStyle w:val="normaltextrun"/>
          <w:sz w:val="28"/>
          <w:szCs w:val="28"/>
        </w:rPr>
        <w:t xml:space="preserve">ром гремит далеко или близко? Будет громко или не очень?  </w:t>
      </w:r>
      <w:r w:rsidR="00573F41">
        <w:rPr>
          <w:rStyle w:val="normaltextrun"/>
          <w:sz w:val="28"/>
          <w:szCs w:val="28"/>
        </w:rPr>
        <w:t>Как идет м</w:t>
      </w:r>
      <w:r>
        <w:rPr>
          <w:rStyle w:val="normaltextrun"/>
          <w:sz w:val="28"/>
          <w:szCs w:val="28"/>
        </w:rPr>
        <w:t xml:space="preserve">едведь? </w:t>
      </w:r>
      <w:r w:rsidR="009E24B5">
        <w:rPr>
          <w:rStyle w:val="normaltextrun"/>
          <w:sz w:val="28"/>
          <w:szCs w:val="28"/>
        </w:rPr>
        <w:t>– Вперевалочку</w:t>
      </w:r>
      <w:r>
        <w:rPr>
          <w:rStyle w:val="normaltextrun"/>
          <w:sz w:val="28"/>
          <w:szCs w:val="28"/>
        </w:rPr>
        <w:t xml:space="preserve">). </w:t>
      </w:r>
    </w:p>
    <w:p w:rsidR="00006B98" w:rsidRDefault="00667EE1" w:rsidP="00667EE1">
      <w:pPr>
        <w:pStyle w:val="paragraph"/>
        <w:spacing w:line="360" w:lineRule="auto"/>
        <w:contextualSpacing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 xml:space="preserve">Освоение гимнастики способствует формированию хорошей осанки, раскрепощению плечевого пояса и верхних конечностей. Упражнения для постановки пальцев отлично развивают мелкую моторику, способствуя развитию речи.  Умение играть разными пальцами в определённой </w:t>
      </w:r>
      <w:r>
        <w:rPr>
          <w:rStyle w:val="normaltextrun"/>
          <w:sz w:val="28"/>
          <w:szCs w:val="28"/>
        </w:rPr>
        <w:lastRenderedPageBreak/>
        <w:t>последовательности развивает координацию движений, игра двумя руками</w:t>
      </w:r>
      <w:r w:rsidR="009E24B5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соответственно</w:t>
      </w:r>
      <w:r w:rsidR="009E24B5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развивает оба полушари</w:t>
      </w:r>
      <w:r w:rsidR="009E24B5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мозга одновременно.</w:t>
      </w:r>
    </w:p>
    <w:p w:rsidR="00667EE1" w:rsidRPr="00573F41" w:rsidRDefault="00667EE1" w:rsidP="00573F41">
      <w:pPr>
        <w:pStyle w:val="1"/>
        <w:spacing w:before="0" w:line="360" w:lineRule="auto"/>
        <w:rPr>
          <w:rStyle w:val="normaltextrun"/>
          <w:rFonts w:ascii="Times New Roman" w:hAnsi="Times New Roman" w:cs="Times New Roman"/>
          <w:i/>
          <w:color w:val="000000" w:themeColor="text1"/>
        </w:rPr>
      </w:pPr>
      <w:r w:rsidRPr="00573F41">
        <w:rPr>
          <w:rStyle w:val="normaltextrun"/>
          <w:rFonts w:ascii="Times New Roman" w:hAnsi="Times New Roman" w:cs="Times New Roman"/>
          <w:i/>
          <w:color w:val="000000" w:themeColor="text1"/>
        </w:rPr>
        <w:t>Вто</w:t>
      </w:r>
      <w:r w:rsidR="00573F41">
        <w:rPr>
          <w:rStyle w:val="normaltextrun"/>
          <w:rFonts w:ascii="Times New Roman" w:hAnsi="Times New Roman" w:cs="Times New Roman"/>
          <w:i/>
          <w:color w:val="000000" w:themeColor="text1"/>
        </w:rPr>
        <w:t>рой шаг: освоение игры по нотам</w:t>
      </w:r>
      <w:r w:rsidRPr="00573F41">
        <w:rPr>
          <w:rStyle w:val="normaltextrun"/>
          <w:rFonts w:ascii="Times New Roman" w:hAnsi="Times New Roman" w:cs="Times New Roman"/>
          <w:i/>
          <w:color w:val="000000" w:themeColor="text1"/>
        </w:rPr>
        <w:t xml:space="preserve"> </w:t>
      </w:r>
    </w:p>
    <w:p w:rsidR="00667EE1" w:rsidRDefault="00667EE1" w:rsidP="00573F41">
      <w:pPr>
        <w:pStyle w:val="paragraph"/>
        <w:spacing w:before="0" w:beforeAutospacing="0" w:after="0" w:afterAutospacing="0" w:line="360" w:lineRule="auto"/>
        <w:contextualSpacing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Данный этап организации занятий постепенно переходит к увеличению индивидуального времени в процессе группового занятия</w:t>
      </w:r>
      <w:r w:rsidR="009E24B5">
        <w:rPr>
          <w:rStyle w:val="apple-converted-space"/>
          <w:sz w:val="28"/>
          <w:szCs w:val="28"/>
        </w:rPr>
        <w:t>, в</w:t>
      </w:r>
      <w:r>
        <w:rPr>
          <w:rStyle w:val="apple-converted-space"/>
          <w:sz w:val="28"/>
          <w:szCs w:val="28"/>
        </w:rPr>
        <w:t xml:space="preserve"> связи с чем возникают сложности</w:t>
      </w:r>
      <w:r w:rsidR="009E24B5">
        <w:rPr>
          <w:rStyle w:val="apple-converted-space"/>
          <w:sz w:val="28"/>
          <w:szCs w:val="28"/>
        </w:rPr>
        <w:t>: к</w:t>
      </w:r>
      <w:r>
        <w:rPr>
          <w:rStyle w:val="apple-converted-space"/>
          <w:sz w:val="28"/>
          <w:szCs w:val="28"/>
        </w:rPr>
        <w:t>аждому ребёнку хочется побольше провести времени за инструментом, а остальные</w:t>
      </w:r>
      <w:r w:rsidR="00573F41">
        <w:rPr>
          <w:rStyle w:val="apple-converted-space"/>
          <w:sz w:val="28"/>
          <w:szCs w:val="28"/>
        </w:rPr>
        <w:t xml:space="preserve"> дети</w:t>
      </w:r>
      <w:r>
        <w:rPr>
          <w:rStyle w:val="apple-converted-space"/>
          <w:sz w:val="28"/>
          <w:szCs w:val="28"/>
        </w:rPr>
        <w:t xml:space="preserve"> в это время начинают скучать. Здесь я</w:t>
      </w:r>
      <w:r w:rsidR="00573F41">
        <w:rPr>
          <w:rStyle w:val="apple-converted-space"/>
          <w:sz w:val="28"/>
          <w:szCs w:val="28"/>
        </w:rPr>
        <w:t xml:space="preserve"> выхожу из ситуации, занимая не</w:t>
      </w:r>
      <w:r>
        <w:rPr>
          <w:rStyle w:val="apple-converted-space"/>
          <w:sz w:val="28"/>
          <w:szCs w:val="28"/>
        </w:rPr>
        <w:t xml:space="preserve">играющих детей другими видами деятельности (собери пазл и отгадай что это за длительность, рассмотри картинку и обведи музыкальные знаки и т.п.). Так мы закрепляем пройденное и изучаем новое одновременно.  </w:t>
      </w:r>
    </w:p>
    <w:p w:rsidR="00B30CA4" w:rsidRDefault="00667EE1" w:rsidP="00B30CA4">
      <w:pPr>
        <w:pStyle w:val="paragraph"/>
        <w:spacing w:line="360" w:lineRule="auto"/>
        <w:contextualSpacing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 xml:space="preserve">Творческое </w:t>
      </w:r>
      <w:r w:rsidR="00573F41">
        <w:rPr>
          <w:rStyle w:val="apple-converted-space"/>
          <w:sz w:val="28"/>
          <w:szCs w:val="28"/>
        </w:rPr>
        <w:t>развитие усложняется</w:t>
      </w:r>
      <w:r>
        <w:rPr>
          <w:rStyle w:val="apple-converted-space"/>
          <w:sz w:val="28"/>
          <w:szCs w:val="28"/>
        </w:rPr>
        <w:t xml:space="preserve"> упражнениями от «послушай - отгадай», «назови - сыграй» до музыкальных загадок друг другу («отгадай о чём играет твой друг»</w:t>
      </w:r>
      <w:r w:rsidR="009E24B5">
        <w:rPr>
          <w:rStyle w:val="apple-converted-space"/>
          <w:sz w:val="28"/>
          <w:szCs w:val="28"/>
        </w:rPr>
        <w:t>, «придумай и сыграй свою историю»</w:t>
      </w:r>
      <w:r>
        <w:rPr>
          <w:rStyle w:val="apple-converted-space"/>
          <w:sz w:val="28"/>
          <w:szCs w:val="28"/>
        </w:rPr>
        <w:t>)</w:t>
      </w:r>
      <w:r w:rsidR="009E24B5">
        <w:rPr>
          <w:rStyle w:val="apple-converted-space"/>
          <w:sz w:val="28"/>
          <w:szCs w:val="28"/>
        </w:rPr>
        <w:t>.</w:t>
      </w:r>
    </w:p>
    <w:p w:rsidR="00B30CA4" w:rsidRDefault="00B30CA4" w:rsidP="00B30CA4">
      <w:pPr>
        <w:pStyle w:val="paragraph"/>
        <w:spacing w:line="360" w:lineRule="auto"/>
        <w:contextualSpacing/>
        <w:jc w:val="center"/>
        <w:rPr>
          <w:rStyle w:val="apple-converted-space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4275" cy="3016994"/>
            <wp:effectExtent l="19050" t="0" r="0" b="850265"/>
            <wp:docPr id="7" name="Рисунок 1" descr="C:\Users\ss24\Desktop\Проект МОЙ ДРУГ ФОРТЕПИАНО\Фото проект\фото и видео 2021-22\fylh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24\Desktop\Проект МОЙ ДРУГ ФОРТЕПИАНО\Фото проект\фото и видео 2021-22\fylht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25" cy="3020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67EE1" w:rsidRPr="00573F41" w:rsidRDefault="00667EE1" w:rsidP="00573F41">
      <w:pPr>
        <w:pStyle w:val="1"/>
        <w:contextualSpacing/>
        <w:jc w:val="both"/>
        <w:rPr>
          <w:rStyle w:val="apple-converted-space"/>
          <w:rFonts w:ascii="Times New Roman" w:hAnsi="Times New Roman" w:cs="Times New Roman"/>
          <w:i/>
          <w:color w:val="000000" w:themeColor="text1"/>
        </w:rPr>
      </w:pPr>
      <w:r w:rsidRPr="00573F41">
        <w:rPr>
          <w:rStyle w:val="apple-converted-space"/>
          <w:rFonts w:ascii="Times New Roman" w:hAnsi="Times New Roman" w:cs="Times New Roman"/>
          <w:i/>
          <w:color w:val="000000" w:themeColor="text1"/>
        </w:rPr>
        <w:lastRenderedPageBreak/>
        <w:t>Третий шаг: расширение пианистических возможностей, игра в ансамбле.</w:t>
      </w:r>
    </w:p>
    <w:p w:rsidR="00667EE1" w:rsidRDefault="00667EE1" w:rsidP="00573F41">
      <w:pPr>
        <w:pStyle w:val="1"/>
        <w:spacing w:line="360" w:lineRule="auto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Style w:val="apple-converted-space"/>
          <w:color w:val="000000" w:themeColor="text1"/>
        </w:rPr>
        <w:tab/>
      </w:r>
      <w:r w:rsidR="00573F41" w:rsidRPr="00667EE1">
        <w:rPr>
          <w:rFonts w:ascii="Times New Roman" w:eastAsiaTheme="minorHAnsi" w:hAnsi="Times New Roman" w:cs="Times New Roman"/>
          <w:b w:val="0"/>
          <w:bCs w:val="0"/>
          <w:color w:val="auto"/>
        </w:rPr>
        <w:t>Данный шаг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характеризуется освоением определённого репертуара (каждый ребёнок может по нотам исполнить песенку на любой ноте), увеличени</w:t>
      </w:r>
      <w:r w:rsidR="009E24B5">
        <w:rPr>
          <w:rFonts w:ascii="Times New Roman" w:eastAsiaTheme="minorHAnsi" w:hAnsi="Times New Roman" w:cs="Times New Roman"/>
          <w:b w:val="0"/>
          <w:bCs w:val="0"/>
          <w:color w:val="auto"/>
        </w:rPr>
        <w:t>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количеств</w:t>
      </w:r>
      <w:r w:rsidR="009E24B5"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исполняемых пьес, не только по нотам</w:t>
      </w:r>
      <w:r w:rsidR="009E24B5">
        <w:rPr>
          <w:rFonts w:ascii="Times New Roman" w:eastAsiaTheme="minorHAnsi" w:hAnsi="Times New Roman" w:cs="Times New Roman"/>
          <w:b w:val="0"/>
          <w:bCs w:val="0"/>
          <w:color w:val="auto"/>
        </w:rPr>
        <w:t>,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 и в большей мере по памяти наизусть. Приветствуется игра в ансамбле не только с педагогом, но и прежде всего со своими товарищами в унисон, а </w:t>
      </w:r>
      <w:r w:rsidR="00573F41">
        <w:rPr>
          <w:rFonts w:ascii="Times New Roman" w:eastAsiaTheme="minorHAnsi" w:hAnsi="Times New Roman" w:cs="Times New Roman"/>
          <w:b w:val="0"/>
          <w:bCs w:val="0"/>
          <w:color w:val="auto"/>
        </w:rPr>
        <w:t>также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 добавлением вокальной партии или сопровождением в ансамбле</w:t>
      </w:r>
      <w:r w:rsidRPr="00667EE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детских музыкальных инструментов. Большое внимание уделяется индивидуальности каждого участника.</w:t>
      </w:r>
    </w:p>
    <w:p w:rsidR="001C1F9E" w:rsidRPr="001C1F9E" w:rsidRDefault="001C1F9E" w:rsidP="001C1F9E">
      <w:pPr>
        <w:jc w:val="center"/>
      </w:pPr>
    </w:p>
    <w:p w:rsidR="00074175" w:rsidRPr="00074175" w:rsidRDefault="00074175" w:rsidP="00074175">
      <w:r>
        <w:rPr>
          <w:noProof/>
          <w:lang w:eastAsia="ru-RU"/>
        </w:rPr>
        <w:drawing>
          <wp:inline distT="0" distB="0" distL="0" distR="0">
            <wp:extent cx="2647950" cy="2114550"/>
            <wp:effectExtent l="19050" t="0" r="0" b="0"/>
            <wp:docPr id="9" name="Рисунок 9" descr="C:\Users\ss24\Desktop\ансам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24\Desktop\ансамбль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01" cy="21152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0390" cy="2095500"/>
            <wp:effectExtent l="19050" t="0" r="7610" b="0"/>
            <wp:docPr id="10" name="Рисунок 10" descr="C:\Users\ss24\Desktop\по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s24\Desktop\пою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90" cy="20955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E1" w:rsidRPr="00667EE1" w:rsidRDefault="00667EE1" w:rsidP="00573F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EE1">
        <w:rPr>
          <w:rFonts w:ascii="Times New Roman" w:hAnsi="Times New Roman" w:cs="Times New Roman"/>
          <w:sz w:val="28"/>
          <w:szCs w:val="28"/>
        </w:rPr>
        <w:t xml:space="preserve">Творческое развитие характеризуется индивидуальной </w:t>
      </w:r>
      <w:r w:rsidR="00573F41">
        <w:rPr>
          <w:rFonts w:ascii="Times New Roman" w:hAnsi="Times New Roman" w:cs="Times New Roman"/>
          <w:sz w:val="28"/>
          <w:szCs w:val="28"/>
        </w:rPr>
        <w:t>и</w:t>
      </w:r>
      <w:r w:rsidRPr="00667EE1">
        <w:rPr>
          <w:rFonts w:ascii="Times New Roman" w:hAnsi="Times New Roman" w:cs="Times New Roman"/>
          <w:sz w:val="28"/>
          <w:szCs w:val="28"/>
        </w:rPr>
        <w:t xml:space="preserve">мпровизационной способностью каждого ребёнка </w:t>
      </w:r>
      <w:r w:rsidR="00573F41" w:rsidRPr="00667EE1">
        <w:rPr>
          <w:rFonts w:ascii="Times New Roman" w:hAnsi="Times New Roman" w:cs="Times New Roman"/>
          <w:sz w:val="28"/>
          <w:szCs w:val="28"/>
        </w:rPr>
        <w:t>как музыканта</w:t>
      </w:r>
      <w:r w:rsidRPr="00667EE1">
        <w:rPr>
          <w:rFonts w:ascii="Times New Roman" w:hAnsi="Times New Roman" w:cs="Times New Roman"/>
          <w:sz w:val="28"/>
          <w:szCs w:val="28"/>
        </w:rPr>
        <w:t xml:space="preserve"> и артиста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E1">
        <w:rPr>
          <w:rFonts w:ascii="Times New Roman" w:hAnsi="Times New Roman" w:cs="Times New Roman"/>
          <w:sz w:val="28"/>
          <w:szCs w:val="28"/>
        </w:rPr>
        <w:t xml:space="preserve">актёра. </w:t>
      </w:r>
      <w:r>
        <w:rPr>
          <w:rFonts w:ascii="Times New Roman" w:hAnsi="Times New Roman" w:cs="Times New Roman"/>
          <w:sz w:val="28"/>
          <w:szCs w:val="28"/>
        </w:rPr>
        <w:t>Театрализация различных заданных сюжетов и сочинение своих собственных в исполнении с сопровождением партии фортепиано.</w:t>
      </w:r>
    </w:p>
    <w:p w:rsidR="00667EE1" w:rsidRPr="00573F41" w:rsidRDefault="00667EE1" w:rsidP="00573F41">
      <w:pPr>
        <w:ind w:firstLine="709"/>
        <w:contextualSpacing/>
        <w:rPr>
          <w:rStyle w:val="apple-converted-space"/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73F41">
        <w:rPr>
          <w:rStyle w:val="apple-converted-space"/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8"/>
        </w:rPr>
        <w:t>Четвёртый шаг: итоговый.</w:t>
      </w:r>
    </w:p>
    <w:p w:rsidR="00667EE1" w:rsidRDefault="00573F41" w:rsidP="00573F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проекта</w:t>
      </w:r>
      <w:r w:rsidR="00667EE1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>представлены:</w:t>
      </w:r>
      <w:r w:rsidR="00667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E1" w:rsidRPr="00573F41" w:rsidRDefault="00667EE1" w:rsidP="00573F41">
      <w:pPr>
        <w:pStyle w:val="a3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3F41">
        <w:rPr>
          <w:rFonts w:ascii="Times New Roman" w:hAnsi="Times New Roman" w:cs="Times New Roman"/>
          <w:sz w:val="28"/>
          <w:szCs w:val="28"/>
        </w:rPr>
        <w:t xml:space="preserve">в выступлении детей (видео или публичное выступление, </w:t>
      </w:r>
      <w:r w:rsidR="00573F41" w:rsidRPr="00573F41">
        <w:rPr>
          <w:rFonts w:ascii="Times New Roman" w:hAnsi="Times New Roman" w:cs="Times New Roman"/>
          <w:sz w:val="28"/>
          <w:szCs w:val="28"/>
        </w:rPr>
        <w:t>например,</w:t>
      </w:r>
      <w:r w:rsidRPr="00573F41">
        <w:rPr>
          <w:rFonts w:ascii="Times New Roman" w:hAnsi="Times New Roman" w:cs="Times New Roman"/>
          <w:sz w:val="28"/>
          <w:szCs w:val="28"/>
        </w:rPr>
        <w:t xml:space="preserve"> на выпускном утреннике)</w:t>
      </w:r>
      <w:r w:rsidR="00573F41" w:rsidRPr="00573F41">
        <w:rPr>
          <w:rFonts w:ascii="Times New Roman" w:hAnsi="Times New Roman" w:cs="Times New Roman"/>
          <w:sz w:val="28"/>
          <w:szCs w:val="28"/>
        </w:rPr>
        <w:t>;</w:t>
      </w:r>
    </w:p>
    <w:p w:rsidR="00667EE1" w:rsidRPr="00573F41" w:rsidRDefault="00667EE1" w:rsidP="00573F41">
      <w:pPr>
        <w:pStyle w:val="a3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3F41">
        <w:rPr>
          <w:rFonts w:ascii="Times New Roman" w:hAnsi="Times New Roman" w:cs="Times New Roman"/>
          <w:sz w:val="28"/>
          <w:szCs w:val="28"/>
        </w:rPr>
        <w:t>в результатах мониторинга</w:t>
      </w:r>
      <w:r w:rsidR="00573F41" w:rsidRPr="00573F41">
        <w:rPr>
          <w:rFonts w:ascii="Times New Roman" w:hAnsi="Times New Roman" w:cs="Times New Roman"/>
          <w:sz w:val="28"/>
          <w:szCs w:val="28"/>
        </w:rPr>
        <w:t>;</w:t>
      </w:r>
    </w:p>
    <w:p w:rsidR="00667EE1" w:rsidRPr="00573F41" w:rsidRDefault="00667EE1" w:rsidP="00573F41">
      <w:pPr>
        <w:pStyle w:val="a3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3F41">
        <w:rPr>
          <w:rFonts w:ascii="Times New Roman" w:hAnsi="Times New Roman" w:cs="Times New Roman"/>
          <w:sz w:val="28"/>
          <w:szCs w:val="28"/>
        </w:rPr>
        <w:t>анкетировании и консультировании родителей</w:t>
      </w:r>
      <w:r w:rsidR="00573F41" w:rsidRPr="00573F41">
        <w:rPr>
          <w:rFonts w:ascii="Times New Roman" w:hAnsi="Times New Roman" w:cs="Times New Roman"/>
          <w:sz w:val="28"/>
          <w:szCs w:val="28"/>
        </w:rPr>
        <w:t>;</w:t>
      </w:r>
    </w:p>
    <w:p w:rsidR="00667EE1" w:rsidRPr="00573F41" w:rsidRDefault="00667EE1" w:rsidP="00573F41">
      <w:pPr>
        <w:pStyle w:val="a3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3F41">
        <w:rPr>
          <w:rFonts w:ascii="Times New Roman" w:hAnsi="Times New Roman" w:cs="Times New Roman"/>
          <w:sz w:val="28"/>
          <w:szCs w:val="28"/>
        </w:rPr>
        <w:t xml:space="preserve">итоговой презентации проектной деятельности на личной странице сайта детского сада. </w:t>
      </w:r>
    </w:p>
    <w:p w:rsidR="00CF20B2" w:rsidRPr="00F65732" w:rsidRDefault="00CF20B2" w:rsidP="00F65732">
      <w:pPr>
        <w:pStyle w:val="1"/>
        <w:numPr>
          <w:ilvl w:val="0"/>
          <w:numId w:val="24"/>
        </w:numPr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73F41">
        <w:rPr>
          <w:rFonts w:ascii="Times New Roman" w:hAnsi="Times New Roman" w:cs="Times New Roman"/>
          <w:color w:val="000000" w:themeColor="text1"/>
        </w:rPr>
        <w:lastRenderedPageBreak/>
        <w:t xml:space="preserve">Результативность педагогического опыта. </w:t>
      </w:r>
      <w:r w:rsidRPr="00F65732">
        <w:rPr>
          <w:rFonts w:ascii="Times New Roman" w:hAnsi="Times New Roman" w:cs="Times New Roman"/>
          <w:color w:val="000000" w:themeColor="text1"/>
        </w:rPr>
        <w:t>Конкретные результаты педагогической деятельности.</w:t>
      </w:r>
    </w:p>
    <w:p w:rsidR="00CF20B2" w:rsidRDefault="00CF20B2" w:rsidP="00F65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музыкального развития детей в рамках проектной деятельности оценивается в следующих показателях: </w:t>
      </w:r>
    </w:p>
    <w:p w:rsidR="00CF20B2" w:rsidRPr="001C1F9E" w:rsidRDefault="00CF20B2" w:rsidP="00573F4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E">
        <w:rPr>
          <w:rFonts w:ascii="Times New Roman" w:hAnsi="Times New Roman" w:cs="Times New Roman"/>
          <w:sz w:val="28"/>
          <w:szCs w:val="28"/>
        </w:rPr>
        <w:t>Теоретические знания (нотная грамота и т.д.)</w:t>
      </w:r>
      <w:r w:rsidR="00573F41">
        <w:rPr>
          <w:rFonts w:ascii="Times New Roman" w:hAnsi="Times New Roman" w:cs="Times New Roman"/>
          <w:sz w:val="28"/>
          <w:szCs w:val="28"/>
        </w:rPr>
        <w:t>;</w:t>
      </w:r>
    </w:p>
    <w:p w:rsidR="00CF20B2" w:rsidRPr="001C1F9E" w:rsidRDefault="00CF20B2" w:rsidP="00573F4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E">
        <w:rPr>
          <w:rFonts w:ascii="Times New Roman" w:hAnsi="Times New Roman" w:cs="Times New Roman"/>
          <w:sz w:val="28"/>
          <w:szCs w:val="28"/>
        </w:rPr>
        <w:t>Музыкальный слух</w:t>
      </w:r>
      <w:r w:rsidR="00573F41">
        <w:rPr>
          <w:rFonts w:ascii="Times New Roman" w:hAnsi="Times New Roman" w:cs="Times New Roman"/>
          <w:sz w:val="28"/>
          <w:szCs w:val="28"/>
        </w:rPr>
        <w:t>;</w:t>
      </w:r>
    </w:p>
    <w:p w:rsidR="00CF20B2" w:rsidRPr="001C1F9E" w:rsidRDefault="00CF20B2" w:rsidP="00573F4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E">
        <w:rPr>
          <w:rFonts w:ascii="Times New Roman" w:hAnsi="Times New Roman" w:cs="Times New Roman"/>
          <w:sz w:val="28"/>
          <w:szCs w:val="28"/>
        </w:rPr>
        <w:t>Музыкальная память</w:t>
      </w:r>
      <w:r w:rsidR="00573F41">
        <w:rPr>
          <w:rFonts w:ascii="Times New Roman" w:hAnsi="Times New Roman" w:cs="Times New Roman"/>
          <w:sz w:val="28"/>
          <w:szCs w:val="28"/>
        </w:rPr>
        <w:t>;</w:t>
      </w:r>
    </w:p>
    <w:p w:rsidR="00CF20B2" w:rsidRPr="001C1F9E" w:rsidRDefault="00CF20B2" w:rsidP="00573F4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E">
        <w:rPr>
          <w:rFonts w:ascii="Times New Roman" w:hAnsi="Times New Roman" w:cs="Times New Roman"/>
          <w:sz w:val="28"/>
          <w:szCs w:val="28"/>
        </w:rPr>
        <w:t>Чувство ритма</w:t>
      </w:r>
      <w:r w:rsidR="00573F41">
        <w:rPr>
          <w:rFonts w:ascii="Times New Roman" w:hAnsi="Times New Roman" w:cs="Times New Roman"/>
          <w:sz w:val="28"/>
          <w:szCs w:val="28"/>
        </w:rPr>
        <w:t>;</w:t>
      </w:r>
    </w:p>
    <w:p w:rsidR="00CF20B2" w:rsidRDefault="00CF20B2" w:rsidP="00573F4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E">
        <w:rPr>
          <w:rFonts w:ascii="Times New Roman" w:hAnsi="Times New Roman" w:cs="Times New Roman"/>
          <w:sz w:val="28"/>
          <w:szCs w:val="28"/>
        </w:rPr>
        <w:t>Творчество</w:t>
      </w:r>
      <w:r w:rsidR="00573F41">
        <w:rPr>
          <w:rFonts w:ascii="Times New Roman" w:hAnsi="Times New Roman" w:cs="Times New Roman"/>
          <w:sz w:val="28"/>
          <w:szCs w:val="28"/>
        </w:rPr>
        <w:t>.</w:t>
      </w:r>
    </w:p>
    <w:p w:rsidR="00CF20B2" w:rsidRDefault="00CF20B2" w:rsidP="00573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по каждому пункту вносятся в </w:t>
      </w:r>
      <w:r w:rsidR="00580602">
        <w:rPr>
          <w:rFonts w:ascii="Times New Roman" w:hAnsi="Times New Roman" w:cs="Times New Roman"/>
          <w:sz w:val="28"/>
          <w:szCs w:val="28"/>
        </w:rPr>
        <w:t>таблицы и</w:t>
      </w:r>
      <w:r>
        <w:rPr>
          <w:rFonts w:ascii="Times New Roman" w:hAnsi="Times New Roman" w:cs="Times New Roman"/>
          <w:sz w:val="28"/>
          <w:szCs w:val="28"/>
        </w:rPr>
        <w:t xml:space="preserve"> переводятся в диаграмму.  Следует отметить, что итоговые </w:t>
      </w:r>
      <w:r w:rsidR="001C1F9E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с каждым годом набирают всё больший процент: </w:t>
      </w:r>
    </w:p>
    <w:p w:rsidR="00CF20B2" w:rsidRDefault="00CF20B2" w:rsidP="00CF2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20B2" w:rsidTr="00580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CF20B2" w:rsidRDefault="00580602" w:rsidP="0058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</w:t>
            </w:r>
            <w:r w:rsidR="00CF20B2">
              <w:rPr>
                <w:rFonts w:ascii="Times New Roman" w:hAnsi="Times New Roman" w:cs="Times New Roman"/>
                <w:sz w:val="28"/>
                <w:szCs w:val="28"/>
              </w:rPr>
              <w:t>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 </w:t>
            </w:r>
            <w:r w:rsidR="00CF20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hideMark/>
          </w:tcPr>
          <w:p w:rsidR="00CF20B2" w:rsidRDefault="00CF20B2" w:rsidP="00580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2393" w:type="dxa"/>
            <w:hideMark/>
          </w:tcPr>
          <w:p w:rsidR="00CF20B2" w:rsidRDefault="00CF20B2" w:rsidP="00580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формирования</w:t>
            </w:r>
          </w:p>
        </w:tc>
        <w:tc>
          <w:tcPr>
            <w:tcW w:w="2393" w:type="dxa"/>
            <w:hideMark/>
          </w:tcPr>
          <w:p w:rsidR="00CF20B2" w:rsidRDefault="00CF20B2" w:rsidP="00580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</w:tr>
      <w:tr w:rsidR="00CF20B2" w:rsidTr="0058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CF20B2" w:rsidRDefault="00CF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CF20B2" w:rsidTr="0058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CF20B2" w:rsidRDefault="00CF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CF20B2" w:rsidTr="0058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CF20B2" w:rsidRDefault="00CF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393" w:type="dxa"/>
            <w:hideMark/>
          </w:tcPr>
          <w:p w:rsidR="00CF20B2" w:rsidRDefault="00CF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CF20B2" w:rsidRDefault="00CF20B2" w:rsidP="00CF20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20B2" w:rsidRDefault="00CF20B2" w:rsidP="00CF20B2">
      <w:pPr>
        <w:rPr>
          <w:rStyle w:val="10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057775" cy="2657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Style w:val="10"/>
          <w:color w:val="000000" w:themeColor="text1"/>
        </w:rPr>
        <w:t xml:space="preserve"> </w:t>
      </w:r>
    </w:p>
    <w:p w:rsidR="00CF20B2" w:rsidRPr="00580602" w:rsidRDefault="00CF20B2" w:rsidP="00CF20B2">
      <w:pPr>
        <w:pStyle w:val="1"/>
        <w:spacing w:line="240" w:lineRule="auto"/>
        <w:rPr>
          <w:rFonts w:ascii="Times New Roman" w:hAnsi="Times New Roman" w:cs="Times New Roman"/>
        </w:rPr>
      </w:pPr>
      <w:r w:rsidRPr="00580602">
        <w:rPr>
          <w:rFonts w:ascii="Times New Roman" w:hAnsi="Times New Roman" w:cs="Times New Roman"/>
          <w:color w:val="000000" w:themeColor="text1"/>
        </w:rPr>
        <w:t>Реализация данного педагогического опыта: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здоровье детей, благодаря специальной гимнастике и упражнениям;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(знакомство с нотной грамотой, с инструментом и т.д.)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уровень умственного развития (мышление, внимание, память);</w:t>
      </w:r>
    </w:p>
    <w:p w:rsidR="00CF20B2" w:rsidRDefault="0058060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способствовала развитию </w:t>
      </w:r>
      <w:r w:rsid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артистизм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0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 каждого воспитанника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обучаемого через коллективные формы 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ансамбле, исполнение роли аккомпаниатора, участие в импровизационных сценках и др.)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волевых качеств (умение сосредоточиться, выступать перед публикой и т.п.)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музыкальной деятельности в целом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исполнительскому инструментальному искусству в частности;</w:t>
      </w:r>
    </w:p>
    <w:p w:rsidR="00CF20B2" w:rsidRDefault="00CF20B2" w:rsidP="0058060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к продолжению музыкального образования </w:t>
      </w:r>
      <w:r w:rsidR="0058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обучения в детском саду.</w:t>
      </w:r>
    </w:p>
    <w:p w:rsidR="00CF20B2" w:rsidRDefault="00CF20B2" w:rsidP="005806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украшением </w:t>
      </w:r>
      <w:r w:rsidR="00580602">
        <w:rPr>
          <w:rFonts w:ascii="Times New Roman" w:hAnsi="Times New Roman" w:cs="Times New Roman"/>
          <w:sz w:val="28"/>
          <w:szCs w:val="28"/>
        </w:rPr>
        <w:t>на мероприятии, посвященному выпуску детей из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стало выступление детей с сольными пьесами.   </w:t>
      </w:r>
    </w:p>
    <w:p w:rsidR="00CF20B2" w:rsidRDefault="00CF20B2" w:rsidP="001C1F9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417379"/>
            <wp:effectExtent l="19050" t="0" r="0" b="688340"/>
            <wp:docPr id="2" name="Рисунок 1" descr="Кир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илл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173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F20B2" w:rsidRDefault="00CF20B2" w:rsidP="00D41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37% выпускников 2020-2021учебного года продолжили своё музыкальное </w:t>
      </w:r>
      <w:r w:rsidR="00D41505">
        <w:rPr>
          <w:rFonts w:ascii="Times New Roman" w:hAnsi="Times New Roman" w:cs="Times New Roman"/>
          <w:sz w:val="28"/>
          <w:szCs w:val="28"/>
        </w:rPr>
        <w:t>образование (</w:t>
      </w:r>
      <w:r>
        <w:rPr>
          <w:rFonts w:ascii="Times New Roman" w:hAnsi="Times New Roman" w:cs="Times New Roman"/>
          <w:sz w:val="28"/>
          <w:szCs w:val="28"/>
        </w:rPr>
        <w:t>3 человека и</w:t>
      </w:r>
      <w:r w:rsidR="005806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CF20B2" w:rsidRDefault="00CF20B2" w:rsidP="00580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отметить воплощение моей идеи </w:t>
      </w:r>
      <w:r w:rsidR="005806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детей к исполнительскому искусству через инновационную форму работы: сотрудничество с мультстудией.  Воспитанниками были разучены </w:t>
      </w:r>
      <w:r w:rsidR="00580602">
        <w:rPr>
          <w:rFonts w:ascii="Times New Roman" w:hAnsi="Times New Roman" w:cs="Times New Roman"/>
          <w:sz w:val="28"/>
          <w:szCs w:val="28"/>
        </w:rPr>
        <w:t>тематические песенки</w:t>
      </w:r>
      <w:r>
        <w:rPr>
          <w:rFonts w:ascii="Times New Roman" w:hAnsi="Times New Roman" w:cs="Times New Roman"/>
          <w:sz w:val="28"/>
          <w:szCs w:val="28"/>
        </w:rPr>
        <w:t xml:space="preserve"> (дети сами пели и исполняли мелодию), которые в формате аудиозаписи послужили м</w:t>
      </w:r>
      <w:r w:rsidR="00580602">
        <w:rPr>
          <w:rFonts w:ascii="Times New Roman" w:hAnsi="Times New Roman" w:cs="Times New Roman"/>
          <w:sz w:val="28"/>
          <w:szCs w:val="28"/>
        </w:rPr>
        <w:t>узыкальным фоном к мультфильмам,</w:t>
      </w:r>
      <w:r>
        <w:rPr>
          <w:rFonts w:ascii="Times New Roman" w:hAnsi="Times New Roman" w:cs="Times New Roman"/>
          <w:sz w:val="28"/>
          <w:szCs w:val="28"/>
        </w:rPr>
        <w:t xml:space="preserve"> созданным на базе телестудии нашего детского сада. Продуктом данного творческого союза стали мультфильмы «Репка» и «Три поросёнка» (размещены на сайте детского сада).</w:t>
      </w:r>
    </w:p>
    <w:p w:rsidR="00580602" w:rsidRDefault="00AA078F" w:rsidP="00580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0602" w:rsidRPr="008943EF">
          <w:rPr>
            <w:rStyle w:val="ae"/>
            <w:rFonts w:ascii="Times New Roman" w:hAnsi="Times New Roman" w:cs="Times New Roman"/>
            <w:sz w:val="28"/>
            <w:szCs w:val="28"/>
          </w:rPr>
          <w:t>https://ds2ruz.schoolrm.ru/life/news/18925/608733/</w:t>
        </w:r>
      </w:hyperlink>
    </w:p>
    <w:p w:rsidR="00580602" w:rsidRDefault="00AA078F" w:rsidP="00004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80602" w:rsidRPr="008943EF">
          <w:rPr>
            <w:rStyle w:val="ae"/>
            <w:rFonts w:ascii="Times New Roman" w:hAnsi="Times New Roman" w:cs="Times New Roman"/>
            <w:sz w:val="28"/>
            <w:szCs w:val="28"/>
          </w:rPr>
          <w:t>https://ds2ruz.schoolrm.ru/life/news/18925/593300/</w:t>
        </w:r>
      </w:hyperlink>
    </w:p>
    <w:p w:rsidR="00D2481B" w:rsidRPr="00F65732" w:rsidRDefault="00D2481B" w:rsidP="00004C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Трудоемкость</w:t>
      </w:r>
      <w:r w:rsidR="009064FD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опыта.</w:t>
      </w:r>
    </w:p>
    <w:p w:rsidR="009264D1" w:rsidRDefault="009264D1" w:rsidP="00004CC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проекта возникли </w:t>
      </w:r>
      <w:r w:rsid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сложности:</w:t>
      </w:r>
    </w:p>
    <w:p w:rsidR="009264D1" w:rsidRPr="00580602" w:rsidRDefault="009264D1" w:rsidP="00004CC5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групповых, подгрупповых и индивидуальных занятий и их чередование</w:t>
      </w:r>
      <w:r w:rsidR="00006B98"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64D1" w:rsidRPr="00580602" w:rsidRDefault="00CA4B9B" w:rsidP="0058060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регулярность,</w:t>
      </w:r>
      <w:r w:rsidR="009264D1"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систематичность</w:t>
      </w:r>
      <w:r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продолжительность</w:t>
      </w:r>
      <w:r w:rsidR="009264D1"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занятий;</w:t>
      </w:r>
    </w:p>
    <w:p w:rsidR="009264D1" w:rsidRPr="00580602" w:rsidRDefault="003B05DC" w:rsidP="0058060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 условиях пандемии</w:t>
      </w:r>
      <w:r w:rsidR="0060161B"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161B" w:rsidRPr="00580602" w:rsidRDefault="0060161B" w:rsidP="0058060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результатов.</w:t>
      </w:r>
    </w:p>
    <w:p w:rsidR="00D2481B" w:rsidRPr="00F65732" w:rsidRDefault="009264D1" w:rsidP="00004C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57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064FD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Адресн</w:t>
      </w:r>
      <w:r w:rsidR="00D2481B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ость</w:t>
      </w:r>
      <w:r w:rsidR="009064FD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опыта</w:t>
      </w:r>
      <w:r w:rsidR="00060D20" w:rsidRPr="00F65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F20B2" w:rsidRDefault="00CF20B2" w:rsidP="0085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EE3" w:rsidRPr="006E6A46" w:rsidRDefault="00580602" w:rsidP="007F12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опыт</w:t>
      </w:r>
      <w:r w:rsidR="0081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B37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использован:</w:t>
      </w:r>
    </w:p>
    <w:p w:rsidR="00513060" w:rsidRPr="00060D20" w:rsidRDefault="00C81B37" w:rsidP="007F12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>Музыкальными руководител</w:t>
      </w:r>
      <w:r w:rsidR="00C92A95" w:rsidRPr="00060D20">
        <w:rPr>
          <w:rFonts w:ascii="Times New Roman" w:hAnsi="Times New Roman" w:cs="Times New Roman"/>
          <w:sz w:val="28"/>
          <w:szCs w:val="28"/>
        </w:rPr>
        <w:t>ями ДОУ для развития музыкально-</w:t>
      </w:r>
      <w:r w:rsidR="00D41505" w:rsidRPr="00060D20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060D20">
        <w:rPr>
          <w:rFonts w:ascii="Times New Roman" w:hAnsi="Times New Roman" w:cs="Times New Roman"/>
          <w:sz w:val="28"/>
          <w:szCs w:val="28"/>
        </w:rPr>
        <w:t xml:space="preserve"> детей через</w:t>
      </w:r>
      <w:r w:rsidR="00C92A95" w:rsidRPr="00060D20">
        <w:rPr>
          <w:rFonts w:ascii="Times New Roman" w:hAnsi="Times New Roman" w:cs="Times New Roman"/>
          <w:sz w:val="28"/>
          <w:szCs w:val="28"/>
        </w:rPr>
        <w:t xml:space="preserve"> игру на фортепиано.</w:t>
      </w:r>
      <w:r w:rsidRPr="00060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EA" w:rsidRDefault="00C81B37" w:rsidP="007F12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>Родителями,</w:t>
      </w:r>
      <w:r w:rsidR="00300590" w:rsidRPr="00060D20">
        <w:rPr>
          <w:rFonts w:ascii="Times New Roman" w:hAnsi="Times New Roman" w:cs="Times New Roman"/>
          <w:sz w:val="28"/>
          <w:szCs w:val="28"/>
        </w:rPr>
        <w:t xml:space="preserve"> </w:t>
      </w:r>
      <w:r w:rsidRPr="00060D20">
        <w:rPr>
          <w:rFonts w:ascii="Times New Roman" w:hAnsi="Times New Roman" w:cs="Times New Roman"/>
          <w:sz w:val="28"/>
          <w:szCs w:val="28"/>
        </w:rPr>
        <w:t xml:space="preserve">желающими </w:t>
      </w:r>
      <w:r w:rsidR="00060D20" w:rsidRPr="00060D20">
        <w:rPr>
          <w:rFonts w:ascii="Times New Roman" w:hAnsi="Times New Roman" w:cs="Times New Roman"/>
          <w:sz w:val="28"/>
          <w:szCs w:val="28"/>
        </w:rPr>
        <w:t>продолжить музыкальное образование своих детей</w:t>
      </w:r>
      <w:r w:rsidR="00060D2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86E3F" w:rsidRPr="00060D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0D20" w:rsidRDefault="00060D20" w:rsidP="007F12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856">
        <w:rPr>
          <w:rFonts w:ascii="Times New Roman" w:hAnsi="Times New Roman" w:cs="Times New Roman"/>
          <w:sz w:val="28"/>
          <w:szCs w:val="28"/>
        </w:rPr>
        <w:t>Воспитателями для развития творческого мышления детей.</w:t>
      </w:r>
    </w:p>
    <w:p w:rsidR="00004CC5" w:rsidRDefault="00004CC5" w:rsidP="00D415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4CC5" w:rsidRDefault="00004CC5" w:rsidP="00D415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B3E" w:rsidRDefault="00357B3E" w:rsidP="00F65732">
      <w:pPr>
        <w:pStyle w:val="1"/>
        <w:numPr>
          <w:ilvl w:val="0"/>
          <w:numId w:val="3"/>
        </w:numPr>
        <w:jc w:val="center"/>
        <w:rPr>
          <w:rStyle w:val="apple-converted-space"/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0AFC">
        <w:rPr>
          <w:rStyle w:val="apple-converted-space"/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Список используемой литературы:</w:t>
      </w:r>
    </w:p>
    <w:p w:rsidR="00357B3E" w:rsidRPr="00984753" w:rsidRDefault="00357B3E" w:rsidP="00D415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53">
        <w:rPr>
          <w:rFonts w:ascii="Times New Roman" w:hAnsi="Times New Roman" w:cs="Times New Roman"/>
          <w:sz w:val="28"/>
          <w:szCs w:val="28"/>
        </w:rPr>
        <w:t>И</w:t>
      </w:r>
      <w:r w:rsidRPr="001A55F6">
        <w:rPr>
          <w:rFonts w:ascii="Times New Roman" w:hAnsi="Times New Roman" w:cs="Times New Roman"/>
          <w:sz w:val="28"/>
          <w:szCs w:val="28"/>
        </w:rPr>
        <w:t>. Королькова «Первые шаги маленького пианиста» -ростов н/Д: Феникс, 2006 г. – 72с.</w:t>
      </w:r>
    </w:p>
    <w:p w:rsidR="00357B3E" w:rsidRDefault="00357B3E" w:rsidP="00D415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53">
        <w:rPr>
          <w:rFonts w:ascii="Times New Roman" w:hAnsi="Times New Roman" w:cs="Times New Roman"/>
          <w:sz w:val="28"/>
          <w:szCs w:val="28"/>
        </w:rPr>
        <w:t xml:space="preserve">Ю. Фролова «Веселая музыкалочка» - Изд. 4-ое. Ростов н/Д: Феникс, 2017. – 79 с. </w:t>
      </w:r>
    </w:p>
    <w:p w:rsidR="00357B3E" w:rsidRDefault="00357B3E" w:rsidP="00D41505">
      <w:pPr>
        <w:pStyle w:val="a3"/>
        <w:numPr>
          <w:ilvl w:val="0"/>
          <w:numId w:val="14"/>
        </w:numPr>
        <w:spacing w:after="0" w:line="360" w:lineRule="auto"/>
        <w:jc w:val="both"/>
      </w:pPr>
      <w:r w:rsidRPr="006C3165">
        <w:rPr>
          <w:rFonts w:ascii="Times New Roman" w:hAnsi="Times New Roman" w:cs="Times New Roman"/>
          <w:sz w:val="28"/>
          <w:szCs w:val="28"/>
        </w:rPr>
        <w:t>А. Артобалевская «Первая встреча с музыкой» Учебное пособие .- из опыта работы педагога-пианиста с детьми дошкольного и младшего школьного возраста,- Москва «Советский композитор», 1992 – 101 с.</w:t>
      </w:r>
    </w:p>
    <w:p w:rsidR="00357B3E" w:rsidRDefault="00357B3E" w:rsidP="00D415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Баренбойм, Н. Перунова «Путь к музыке» - Л.: «Советский композитор», 1989 г. – 168 с. </w:t>
      </w:r>
    </w:p>
    <w:p w:rsidR="00357B3E" w:rsidRDefault="00357B3E" w:rsidP="00D415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Алексеев  «Методика обучения игре на фортепиано» Изд-во «Музыка» Москва – 1971 г. – 278 с. </w:t>
      </w:r>
    </w:p>
    <w:p w:rsidR="00357B3E" w:rsidRDefault="00357B3E" w:rsidP="00D415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Тургенева, А. Малюков «Пианист-фантазер» (Учебное пособие по развитию творческих навыков и транспонированию) –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Москва «Советский композитор», 1987 г. – 79 с. </w:t>
      </w:r>
    </w:p>
    <w:p w:rsidR="00357B3E" w:rsidRDefault="00357B3E" w:rsidP="00D415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Э.Ш. Тургенева «Начальный период обучения игре на фортепиано» - Москва, 1989 г. – 76 с. </w:t>
      </w:r>
    </w:p>
    <w:p w:rsidR="00357B3E" w:rsidRDefault="00357B3E" w:rsidP="00D415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 Хереско «Музыкальные картинки» - Ленинград- Всесоюзное издательство «Советский композитор» , 1988 г. – 135 с. </w:t>
      </w:r>
    </w:p>
    <w:p w:rsidR="00357B3E" w:rsidRDefault="00357B3E" w:rsidP="00D415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Перунова «Музыкальная азбука» для детей дошкольного возраста – Ленинград, всесоюзное издательство «Советский композитор» 1990 г. – 36 с. </w:t>
      </w:r>
    </w:p>
    <w:p w:rsidR="00F65732" w:rsidRPr="00F65732" w:rsidRDefault="00F65732" w:rsidP="00F6573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3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65732" w:rsidRDefault="00F65732" w:rsidP="00F657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F65732" w:rsidRDefault="00F65732" w:rsidP="00F657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https://youtu.be/HyW</w:t>
        </w:r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Z</w:t>
        </w:r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kfFe_6g</w:t>
        </w:r>
      </w:hyperlink>
    </w:p>
    <w:p w:rsidR="00F65732" w:rsidRDefault="00F65732" w:rsidP="00F657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сценка, в рамках проектной деятельности «Мой друг - фортепиано»</w:t>
      </w:r>
    </w:p>
    <w:p w:rsidR="00F65732" w:rsidRDefault="00F65732" w:rsidP="00F6573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https://youtu.b</w:t>
        </w:r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e</w:t>
        </w:r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/OQNuYWDdBoc</w:t>
        </w:r>
      </w:hyperlink>
    </w:p>
    <w:p w:rsidR="00F65732" w:rsidRDefault="00F65732" w:rsidP="00F6573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викторина</w:t>
      </w:r>
    </w:p>
    <w:p w:rsidR="00F65732" w:rsidRDefault="00F65732" w:rsidP="00F6573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6E5969">
          <w:rPr>
            <w:rStyle w:val="ae"/>
            <w:rFonts w:ascii="Times New Roman" w:hAnsi="Times New Roman" w:cs="Times New Roman"/>
            <w:sz w:val="28"/>
            <w:szCs w:val="28"/>
          </w:rPr>
          <w:t>https://youtu.be/gCH3DfXEREI</w:t>
        </w:r>
      </w:hyperlink>
    </w:p>
    <w:p w:rsidR="00357B3E" w:rsidRPr="002E1856" w:rsidRDefault="00357B3E" w:rsidP="00357B3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7B3E" w:rsidRPr="002E1856" w:rsidSect="00AA7E08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8F" w:rsidRDefault="00AA078F" w:rsidP="00BC545F">
      <w:pPr>
        <w:spacing w:after="0" w:line="240" w:lineRule="auto"/>
      </w:pPr>
      <w:r>
        <w:separator/>
      </w:r>
    </w:p>
  </w:endnote>
  <w:endnote w:type="continuationSeparator" w:id="0">
    <w:p w:rsidR="00AA078F" w:rsidRDefault="00AA078F" w:rsidP="00B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987532"/>
    </w:sdtPr>
    <w:sdtEndPr/>
    <w:sdtContent>
      <w:p w:rsidR="00BE2FD8" w:rsidRDefault="005409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7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2FD8" w:rsidRDefault="00BE2F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8F" w:rsidRDefault="00AA078F" w:rsidP="00BC545F">
      <w:pPr>
        <w:spacing w:after="0" w:line="240" w:lineRule="auto"/>
      </w:pPr>
      <w:r>
        <w:separator/>
      </w:r>
    </w:p>
  </w:footnote>
  <w:footnote w:type="continuationSeparator" w:id="0">
    <w:p w:rsidR="00AA078F" w:rsidRDefault="00AA078F" w:rsidP="00B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A482C8C"/>
    <w:multiLevelType w:val="hybridMultilevel"/>
    <w:tmpl w:val="54A24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C9C"/>
    <w:multiLevelType w:val="hybridMultilevel"/>
    <w:tmpl w:val="CC544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D6A"/>
    <w:multiLevelType w:val="hybridMultilevel"/>
    <w:tmpl w:val="842CF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3079"/>
    <w:multiLevelType w:val="hybridMultilevel"/>
    <w:tmpl w:val="AE16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E6A71"/>
    <w:multiLevelType w:val="hybridMultilevel"/>
    <w:tmpl w:val="6D40C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68268C"/>
    <w:multiLevelType w:val="hybridMultilevel"/>
    <w:tmpl w:val="81DA1F18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D960ACE"/>
    <w:multiLevelType w:val="hybridMultilevel"/>
    <w:tmpl w:val="91F86946"/>
    <w:lvl w:ilvl="0" w:tplc="4404B3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34D54"/>
    <w:multiLevelType w:val="hybridMultilevel"/>
    <w:tmpl w:val="A1DE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639F"/>
    <w:multiLevelType w:val="hybridMultilevel"/>
    <w:tmpl w:val="0D6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5F83"/>
    <w:multiLevelType w:val="hybridMultilevel"/>
    <w:tmpl w:val="282EB156"/>
    <w:lvl w:ilvl="0" w:tplc="690C6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660"/>
    <w:multiLevelType w:val="hybridMultilevel"/>
    <w:tmpl w:val="16B4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0962"/>
    <w:multiLevelType w:val="hybridMultilevel"/>
    <w:tmpl w:val="AFE2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5B3A"/>
    <w:multiLevelType w:val="multilevel"/>
    <w:tmpl w:val="CD88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47014"/>
    <w:multiLevelType w:val="hybridMultilevel"/>
    <w:tmpl w:val="E88E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35E8"/>
    <w:multiLevelType w:val="hybridMultilevel"/>
    <w:tmpl w:val="DA56AE3A"/>
    <w:lvl w:ilvl="0" w:tplc="2FE4B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44136"/>
    <w:multiLevelType w:val="hybridMultilevel"/>
    <w:tmpl w:val="6350545A"/>
    <w:lvl w:ilvl="0" w:tplc="60586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455D"/>
    <w:multiLevelType w:val="hybridMultilevel"/>
    <w:tmpl w:val="969C891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70F6F15"/>
    <w:multiLevelType w:val="hybridMultilevel"/>
    <w:tmpl w:val="98B03E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345689"/>
    <w:multiLevelType w:val="hybridMultilevel"/>
    <w:tmpl w:val="0DF23A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47289A"/>
    <w:multiLevelType w:val="hybridMultilevel"/>
    <w:tmpl w:val="CBC24EE2"/>
    <w:lvl w:ilvl="0" w:tplc="860C0C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5EA9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2D8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66B8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E70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A12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065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881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D6C6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52A0AFA"/>
    <w:multiLevelType w:val="hybridMultilevel"/>
    <w:tmpl w:val="650E2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659F4"/>
    <w:multiLevelType w:val="hybridMultilevel"/>
    <w:tmpl w:val="4ADE7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C3896"/>
    <w:multiLevelType w:val="hybridMultilevel"/>
    <w:tmpl w:val="3FB43004"/>
    <w:lvl w:ilvl="0" w:tplc="1A42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0"/>
  </w:num>
  <w:num w:numId="6">
    <w:abstractNumId w:val="20"/>
  </w:num>
  <w:num w:numId="7">
    <w:abstractNumId w:val="17"/>
  </w:num>
  <w:num w:numId="8">
    <w:abstractNumId w:val="6"/>
  </w:num>
  <w:num w:numId="9">
    <w:abstractNumId w:val="21"/>
  </w:num>
  <w:num w:numId="10">
    <w:abstractNumId w:val="12"/>
  </w:num>
  <w:num w:numId="11">
    <w:abstractNumId w:val="23"/>
  </w:num>
  <w:num w:numId="12">
    <w:abstractNumId w:val="15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22"/>
  </w:num>
  <w:num w:numId="21">
    <w:abstractNumId w:val="5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4FD"/>
    <w:rsid w:val="00004CC5"/>
    <w:rsid w:val="00006B98"/>
    <w:rsid w:val="000104DA"/>
    <w:rsid w:val="000328C3"/>
    <w:rsid w:val="00037AD2"/>
    <w:rsid w:val="00060CC2"/>
    <w:rsid w:val="00060D20"/>
    <w:rsid w:val="0006516C"/>
    <w:rsid w:val="00074175"/>
    <w:rsid w:val="000A1EE3"/>
    <w:rsid w:val="000A4039"/>
    <w:rsid w:val="000C5A79"/>
    <w:rsid w:val="000C5B95"/>
    <w:rsid w:val="000D30EE"/>
    <w:rsid w:val="000D4295"/>
    <w:rsid w:val="000D498C"/>
    <w:rsid w:val="000E6714"/>
    <w:rsid w:val="00111928"/>
    <w:rsid w:val="001816B5"/>
    <w:rsid w:val="001936C5"/>
    <w:rsid w:val="001C1F9E"/>
    <w:rsid w:val="001C61BE"/>
    <w:rsid w:val="002007C9"/>
    <w:rsid w:val="00206D09"/>
    <w:rsid w:val="00211BA7"/>
    <w:rsid w:val="00262297"/>
    <w:rsid w:val="002839BB"/>
    <w:rsid w:val="002C0F41"/>
    <w:rsid w:val="002C60E4"/>
    <w:rsid w:val="002E1856"/>
    <w:rsid w:val="00300590"/>
    <w:rsid w:val="0032704B"/>
    <w:rsid w:val="0033419A"/>
    <w:rsid w:val="0035704A"/>
    <w:rsid w:val="00357B3E"/>
    <w:rsid w:val="00373D5D"/>
    <w:rsid w:val="00375D19"/>
    <w:rsid w:val="00386B70"/>
    <w:rsid w:val="00393C8F"/>
    <w:rsid w:val="003B05DC"/>
    <w:rsid w:val="003D5E8B"/>
    <w:rsid w:val="003F5142"/>
    <w:rsid w:val="003F7A89"/>
    <w:rsid w:val="00431775"/>
    <w:rsid w:val="00433DE3"/>
    <w:rsid w:val="00443272"/>
    <w:rsid w:val="004816E1"/>
    <w:rsid w:val="00484584"/>
    <w:rsid w:val="004A5E44"/>
    <w:rsid w:val="004D132C"/>
    <w:rsid w:val="004D5D86"/>
    <w:rsid w:val="004E5ED6"/>
    <w:rsid w:val="00513060"/>
    <w:rsid w:val="00524FE4"/>
    <w:rsid w:val="00540991"/>
    <w:rsid w:val="00573F41"/>
    <w:rsid w:val="00580602"/>
    <w:rsid w:val="0058060A"/>
    <w:rsid w:val="005B3CA1"/>
    <w:rsid w:val="005B4639"/>
    <w:rsid w:val="005C7036"/>
    <w:rsid w:val="005D0A9A"/>
    <w:rsid w:val="005D2A77"/>
    <w:rsid w:val="0060161B"/>
    <w:rsid w:val="0060392D"/>
    <w:rsid w:val="006218FE"/>
    <w:rsid w:val="00640474"/>
    <w:rsid w:val="00652BB4"/>
    <w:rsid w:val="00667EE1"/>
    <w:rsid w:val="0069790C"/>
    <w:rsid w:val="006B670C"/>
    <w:rsid w:val="006B6D0F"/>
    <w:rsid w:val="006E42D5"/>
    <w:rsid w:val="006E6A46"/>
    <w:rsid w:val="00741F14"/>
    <w:rsid w:val="00745690"/>
    <w:rsid w:val="00760BB8"/>
    <w:rsid w:val="007849C1"/>
    <w:rsid w:val="007A05C1"/>
    <w:rsid w:val="007A77FE"/>
    <w:rsid w:val="007B2C64"/>
    <w:rsid w:val="007B5037"/>
    <w:rsid w:val="007C121E"/>
    <w:rsid w:val="007C2BD0"/>
    <w:rsid w:val="007D0F57"/>
    <w:rsid w:val="007E4C96"/>
    <w:rsid w:val="007F12DC"/>
    <w:rsid w:val="008177FB"/>
    <w:rsid w:val="00850AFC"/>
    <w:rsid w:val="00890C6C"/>
    <w:rsid w:val="008B589A"/>
    <w:rsid w:val="008F5158"/>
    <w:rsid w:val="008F6859"/>
    <w:rsid w:val="009064FD"/>
    <w:rsid w:val="009155A5"/>
    <w:rsid w:val="00922D88"/>
    <w:rsid w:val="009264D1"/>
    <w:rsid w:val="009342A2"/>
    <w:rsid w:val="00944C63"/>
    <w:rsid w:val="0096007A"/>
    <w:rsid w:val="00960EA0"/>
    <w:rsid w:val="0096172E"/>
    <w:rsid w:val="00987EE3"/>
    <w:rsid w:val="009B1593"/>
    <w:rsid w:val="009D651A"/>
    <w:rsid w:val="009E24B5"/>
    <w:rsid w:val="009F3063"/>
    <w:rsid w:val="00A15324"/>
    <w:rsid w:val="00A66867"/>
    <w:rsid w:val="00A81321"/>
    <w:rsid w:val="00A90F43"/>
    <w:rsid w:val="00A94865"/>
    <w:rsid w:val="00AA078F"/>
    <w:rsid w:val="00AA450A"/>
    <w:rsid w:val="00AA459D"/>
    <w:rsid w:val="00AA7E08"/>
    <w:rsid w:val="00AB1C7B"/>
    <w:rsid w:val="00AD2FF3"/>
    <w:rsid w:val="00AD3316"/>
    <w:rsid w:val="00AF3CC7"/>
    <w:rsid w:val="00B04552"/>
    <w:rsid w:val="00B23E8F"/>
    <w:rsid w:val="00B23EC6"/>
    <w:rsid w:val="00B30CA4"/>
    <w:rsid w:val="00B6198C"/>
    <w:rsid w:val="00B91930"/>
    <w:rsid w:val="00BC545F"/>
    <w:rsid w:val="00BD28B4"/>
    <w:rsid w:val="00BE2FD8"/>
    <w:rsid w:val="00C01C86"/>
    <w:rsid w:val="00C10071"/>
    <w:rsid w:val="00C26B8A"/>
    <w:rsid w:val="00C57903"/>
    <w:rsid w:val="00C62394"/>
    <w:rsid w:val="00C81B37"/>
    <w:rsid w:val="00C86E3F"/>
    <w:rsid w:val="00C9004B"/>
    <w:rsid w:val="00C92A95"/>
    <w:rsid w:val="00CA0717"/>
    <w:rsid w:val="00CA2841"/>
    <w:rsid w:val="00CA4B9B"/>
    <w:rsid w:val="00CE61E9"/>
    <w:rsid w:val="00CF20B2"/>
    <w:rsid w:val="00D23EE2"/>
    <w:rsid w:val="00D2481B"/>
    <w:rsid w:val="00D32572"/>
    <w:rsid w:val="00D41505"/>
    <w:rsid w:val="00D814AC"/>
    <w:rsid w:val="00D825F5"/>
    <w:rsid w:val="00DF56DA"/>
    <w:rsid w:val="00E06C42"/>
    <w:rsid w:val="00E14E1E"/>
    <w:rsid w:val="00E17F43"/>
    <w:rsid w:val="00E245BE"/>
    <w:rsid w:val="00E246AA"/>
    <w:rsid w:val="00E44AEA"/>
    <w:rsid w:val="00E63F9B"/>
    <w:rsid w:val="00E7584B"/>
    <w:rsid w:val="00E77504"/>
    <w:rsid w:val="00E84E38"/>
    <w:rsid w:val="00E86687"/>
    <w:rsid w:val="00EA7C1B"/>
    <w:rsid w:val="00EB2013"/>
    <w:rsid w:val="00EB6B4D"/>
    <w:rsid w:val="00EF1D4F"/>
    <w:rsid w:val="00F14666"/>
    <w:rsid w:val="00F20437"/>
    <w:rsid w:val="00F3284C"/>
    <w:rsid w:val="00F5708A"/>
    <w:rsid w:val="00F65732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53DB"/>
  <w15:docId w15:val="{E0806FEE-65A1-4602-AB39-61E423B9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E3"/>
  </w:style>
  <w:style w:type="paragraph" w:styleId="1">
    <w:name w:val="heading 1"/>
    <w:basedOn w:val="a"/>
    <w:next w:val="a"/>
    <w:link w:val="10"/>
    <w:uiPriority w:val="9"/>
    <w:qFormat/>
    <w:rsid w:val="007C2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64FD"/>
  </w:style>
  <w:style w:type="character" w:customStyle="1" w:styleId="c4">
    <w:name w:val="c4"/>
    <w:basedOn w:val="a0"/>
    <w:rsid w:val="009064FD"/>
  </w:style>
  <w:style w:type="character" w:customStyle="1" w:styleId="c1">
    <w:name w:val="c1"/>
    <w:basedOn w:val="a0"/>
    <w:rsid w:val="009064FD"/>
  </w:style>
  <w:style w:type="character" w:customStyle="1" w:styleId="c16">
    <w:name w:val="c16"/>
    <w:basedOn w:val="a0"/>
    <w:rsid w:val="009064FD"/>
  </w:style>
  <w:style w:type="paragraph" w:styleId="a3">
    <w:name w:val="List Paragraph"/>
    <w:basedOn w:val="a"/>
    <w:uiPriority w:val="34"/>
    <w:qFormat/>
    <w:rsid w:val="00F2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3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007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00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C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45F"/>
  </w:style>
  <w:style w:type="paragraph" w:styleId="ab">
    <w:name w:val="footer"/>
    <w:basedOn w:val="a"/>
    <w:link w:val="ac"/>
    <w:uiPriority w:val="99"/>
    <w:unhideWhenUsed/>
    <w:rsid w:val="00BC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45F"/>
  </w:style>
  <w:style w:type="paragraph" w:customStyle="1" w:styleId="paragraph">
    <w:name w:val="paragraph"/>
    <w:basedOn w:val="a"/>
    <w:rsid w:val="0093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42A2"/>
  </w:style>
  <w:style w:type="character" w:customStyle="1" w:styleId="apple-converted-space">
    <w:name w:val="apple-converted-space"/>
    <w:basedOn w:val="a0"/>
    <w:rsid w:val="007849C1"/>
  </w:style>
  <w:style w:type="character" w:customStyle="1" w:styleId="eop">
    <w:name w:val="eop"/>
    <w:basedOn w:val="a0"/>
    <w:rsid w:val="009155A5"/>
  </w:style>
  <w:style w:type="table" w:styleId="ad">
    <w:name w:val="Table Grid"/>
    <w:basedOn w:val="a1"/>
    <w:uiPriority w:val="59"/>
    <w:rsid w:val="00CF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Grid Table 1 Light Accent 1"/>
    <w:basedOn w:val="a1"/>
    <w:uiPriority w:val="46"/>
    <w:rsid w:val="0058060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58060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0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ds2ruz.schoolrm.ru/life/news/18925/59330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gCH3DfXERE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s2ruz.schoolrm.ru/life/news/18925/60873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outu.be/OQNuYWDdB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outu.be/HyWZkfFe_6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0.74000000000000066</c:v>
                </c:pt>
                <c:pt idx="2">
                  <c:v>0.84000000000000064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7-4FE9-B7A8-D907A3DCA3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становления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0.24000000000000016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E7-4FE9-B7A8-D907A3DCA3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2.0000000000000011E-2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E7-4FE9-B7A8-D907A3DCA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038272"/>
        <c:axId val="248886400"/>
      </c:barChart>
      <c:catAx>
        <c:axId val="24403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886400"/>
        <c:crosses val="autoZero"/>
        <c:auto val="1"/>
        <c:lblAlgn val="ctr"/>
        <c:lblOffset val="100"/>
        <c:noMultiLvlLbl val="0"/>
      </c:catAx>
      <c:valAx>
        <c:axId val="248886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03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39D8-EA6D-4E42-8F84-79934DD7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16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dcterms:created xsi:type="dcterms:W3CDTF">2017-12-09T11:04:00Z</dcterms:created>
  <dcterms:modified xsi:type="dcterms:W3CDTF">2022-09-20T10:18:00Z</dcterms:modified>
</cp:coreProperties>
</file>