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7" w:rsidRPr="005751FD" w:rsidRDefault="00080031" w:rsidP="0008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drawing>
          <wp:inline distT="0" distB="0" distL="0" distR="0">
            <wp:extent cx="6477000" cy="9160840"/>
            <wp:effectExtent l="0" t="0" r="0" b="2540"/>
            <wp:docPr id="1" name="Рисунок 1" descr="C:\Documents and Settings\учитель 1\Мои документы\Мои рисунки\2015-04-0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 1\Мои документы\Мои рисунки\2015-04-0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73" cy="91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751FD">
        <w:rPr>
          <w:bCs/>
          <w:sz w:val="24"/>
          <w:szCs w:val="24"/>
        </w:rPr>
        <w:t xml:space="preserve"> </w:t>
      </w:r>
    </w:p>
    <w:p w:rsidR="005751FD" w:rsidRDefault="005751FD" w:rsidP="00A258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877" w:rsidRPr="00523FED" w:rsidRDefault="00A25877" w:rsidP="00A25877">
      <w:pPr>
        <w:pStyle w:val="1"/>
        <w:spacing w:before="0" w:beforeAutospacing="0" w:after="0" w:afterAutospacing="0" w:line="276" w:lineRule="auto"/>
        <w:ind w:firstLine="567"/>
        <w:rPr>
          <w:b w:val="0"/>
          <w:sz w:val="28"/>
          <w:szCs w:val="28"/>
        </w:rPr>
      </w:pPr>
      <w:r w:rsidRPr="00523FED">
        <w:rPr>
          <w:b w:val="0"/>
          <w:sz w:val="28"/>
          <w:szCs w:val="28"/>
        </w:rPr>
        <w:lastRenderedPageBreak/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  <w:r w:rsidRPr="00523FED">
        <w:rPr>
          <w:b w:val="0"/>
          <w:sz w:val="28"/>
          <w:szCs w:val="28"/>
        </w:rPr>
        <w:br/>
        <w:t>2.4. Удобство и комфортность использования в различные времена года.</w:t>
      </w:r>
      <w:r w:rsidRPr="00523FED">
        <w:rPr>
          <w:b w:val="0"/>
          <w:sz w:val="28"/>
          <w:szCs w:val="28"/>
        </w:rPr>
        <w:br/>
        <w:t>2.5. Соответствие гигиеническим требованиям.</w:t>
      </w:r>
    </w:p>
    <w:p w:rsidR="00A25877" w:rsidRPr="00523FED" w:rsidRDefault="00A25877" w:rsidP="00D97413">
      <w:pPr>
        <w:shd w:val="clear" w:color="auto" w:fill="FFFFFF"/>
        <w:spacing w:before="240"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требования к форме и внешнему виду учащихся</w:t>
      </w:r>
      <w:r w:rsidRPr="00523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Стиль одежды - деловой, классический, строгий.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3.2. Школьная форма подразделяется на 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парадную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повседневную и спортивную.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3.2.1. Для учащихся 1-4-х классов (парадная форма):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Мальчики - белая мужская сорочк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рубашка), пиджак и брюки темного цвета, туфли, галстук или бабочка.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Девочки – форменное платье темного цвета, белый фартук, туфли, белые банты.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учащихся 1-4-х классов (повседневная форма):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Мальчики - пиджак и  брюки классические темного цвета, мужская сорочка (рубашка) светлого однотонного цвета, галстук, туфли, аккуратная стрижка.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Девочки - форменное платье темного цвета, черный  фартук, туфли, аккуратная прическа.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3.2.2. Для учащихся 5-11-х классов (парадная форма)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Юноши - белая мужская сорочка, пиджак, брюки классического покроя темного цвета, туфли, галстук или бабочка, аккуратная стрижка.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Девушки - форменное платье темного цвета, белый фартук, туфли, аккуратная прическа (уложенные в косу, хвост или пучок) или стрижка.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учащихся 5-11-х классов (повседневная форма)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Юноши - однотонная светлая сорочка, пиджак и брюки классического покроя темного цвета, туфли; аккуратная стрижка. </w:t>
      </w:r>
    </w:p>
    <w:p w:rsidR="00A25877" w:rsidRPr="00523FED" w:rsidRDefault="00A25877" w:rsidP="00A2587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Девушки - форменное платье темного цвета, черный  фартук, туфли, аккуратная прическа. </w:t>
      </w:r>
    </w:p>
    <w:p w:rsidR="00A25877" w:rsidRDefault="00A25877" w:rsidP="00A25877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зимний период во время низкого температурного режима разрешается надевать трикотажные водолазки под платье (девочкам), под рубашки (мальчикам). </w:t>
      </w:r>
    </w:p>
    <w:p w:rsidR="00A25877" w:rsidRPr="00523FED" w:rsidRDefault="00A25877" w:rsidP="00A25877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 теплое время года разрешается мальчикам приходить на занятия без пиджака.</w:t>
      </w:r>
      <w:r w:rsidRPr="00523F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 Спортивная форма. 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занятий в спортивном зале: спортивная обувь и форма, не стесняющую движений и соответствующую теме и условиям проведения занятий.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занятий на открытых спортивных площадках: спортивная обувь и форма, не стесняющую движений и соответствующую теме и условиям проведения занятий.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A25877" w:rsidRPr="00523FED" w:rsidRDefault="00A25877" w:rsidP="00A258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Без школьной формы школьники на занятия не допускаются.</w:t>
      </w:r>
    </w:p>
    <w:p w:rsidR="00A25877" w:rsidRPr="00523FED" w:rsidRDefault="00A25877" w:rsidP="00A258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3.4. Сменная обувь должна быть чистой.</w:t>
      </w:r>
    </w:p>
    <w:p w:rsidR="00A25877" w:rsidRPr="00523FED" w:rsidRDefault="00A25877" w:rsidP="00A258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Внешний вид должен соответствовать общепринятым в обществе нормам.</w:t>
      </w:r>
    </w:p>
    <w:p w:rsidR="00A25877" w:rsidRPr="00523FED" w:rsidRDefault="00A25877" w:rsidP="00A258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A25877" w:rsidRPr="00D97413" w:rsidRDefault="00A25877" w:rsidP="00D97413">
      <w:pPr>
        <w:shd w:val="clear" w:color="auto" w:fill="FFFFFF"/>
        <w:spacing w:before="240"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  <w14:props3d w14:extrusionH="0" w14:contourW="12700" w14:prstMaterial="none">
            <w14:contourClr>
              <w14:schemeClr w14:val="bg1"/>
            </w14:contourClr>
          </w14:props3d>
        </w:rPr>
      </w:pPr>
      <w:r w:rsidRPr="00D97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  <w14:props3d w14:extrusionH="0" w14:contourW="12700" w14:prstMaterial="none">
            <w14:contourClr>
              <w14:schemeClr w14:val="bg1"/>
            </w14:contourClr>
          </w14:props3d>
        </w:rPr>
        <w:t>4. Права, обязанности и ответственность</w:t>
      </w:r>
    </w:p>
    <w:p w:rsidR="00A25877" w:rsidRPr="00523FED" w:rsidRDefault="00A25877" w:rsidP="00A2587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Учащийся и родители имеет право: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выбирать школьную форму в соответствии с предложенными вариантами.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4.2.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Учащиеся обязаны: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Содержать свою одежду в чистом, свежем, выглаженном виде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Бережно относиться к форме других учащихся школы.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4.3.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Учащимся запрещено:</w:t>
      </w:r>
      <w:r w:rsidRPr="0052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4.3.1. Приходить на учебные занятия без школьной формы.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4.3.2.Приходить на учебные занятия, кроме физической культуры, в спортивной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форме. 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4.3.3.Посещать занятия без второй обуви.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4.3.4. 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Носить майки, топики, шорты, блузы, брюки или джинсы, юбки на бедрах, юбки длинной менее 40 см, прозрачную и яркую одежду;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59D" w:rsidRPr="0062559D">
        <w:rPr>
          <w:rFonts w:ascii="Times New Roman" w:hAnsi="Times New Roman" w:cs="Times New Roman"/>
          <w:bCs/>
          <w:sz w:val="28"/>
          <w:szCs w:val="28"/>
        </w:rPr>
        <w:t>религиозную одежду, одежду с религиозной атрибутикой и (или) символикой</w:t>
      </w:r>
      <w:r w:rsidR="0062559D">
        <w:rPr>
          <w:bCs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осить кеды или другую спортивную обувь, пляжную обувь.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4.3.5.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59D" w:rsidRPr="0062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Носить аксессуары с символикой асоциальных неформальных молодежных движений, а так же пропагандирующие </w:t>
      </w:r>
      <w:proofErr w:type="spellStart"/>
      <w:r w:rsidR="0062559D" w:rsidRPr="0062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психоактивные</w:t>
      </w:r>
      <w:proofErr w:type="spellEnd"/>
      <w:r w:rsidR="0062559D" w:rsidRPr="0062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вещества и противоправное поведение;  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массивные украшения (бусы, броши, серьги, кольца, ремни с массивными пряжками).</w:t>
      </w:r>
    </w:p>
    <w:p w:rsidR="0062559D" w:rsidRPr="001E4599" w:rsidRDefault="0062559D" w:rsidP="005751FD">
      <w:pPr>
        <w:pStyle w:val="a6"/>
        <w:spacing w:before="30" w:beforeAutospacing="0" w:after="30" w:afterAutospacing="0" w:line="225" w:lineRule="atLeast"/>
        <w:rPr>
          <w:bCs/>
          <w:color w:val="000000" w:themeColor="text1"/>
          <w:sz w:val="28"/>
          <w:szCs w:val="28"/>
        </w:rPr>
      </w:pPr>
      <w:r>
        <w:rPr>
          <w:bCs/>
        </w:rPr>
        <w:t>4.</w:t>
      </w:r>
      <w:r w:rsidRPr="001E4599">
        <w:rPr>
          <w:bCs/>
          <w:sz w:val="28"/>
          <w:szCs w:val="28"/>
        </w:rPr>
        <w:t>3.6</w:t>
      </w:r>
      <w:r w:rsidRPr="001E4599">
        <w:rPr>
          <w:color w:val="000000" w:themeColor="text1"/>
          <w:sz w:val="28"/>
          <w:szCs w:val="28"/>
        </w:rPr>
        <w:t xml:space="preserve">. </w:t>
      </w:r>
      <w:r w:rsidRPr="001E4599">
        <w:rPr>
          <w:bCs/>
          <w:color w:val="000000" w:themeColor="text1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A25877" w:rsidRPr="00523FED" w:rsidRDefault="00A25877" w:rsidP="005751F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  <w:r w:rsidRPr="00523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случае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 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5.2. Учащийся может вернуться домой и надеть школьную форму. 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5.3. В случае</w:t>
      </w:r>
      <w:proofErr w:type="gramStart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учащийся проживает в отдаленном районе поселка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A25877" w:rsidRPr="00523FED" w:rsidRDefault="00A25877" w:rsidP="00A25877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6. Права родителей</w:t>
      </w:r>
      <w:r w:rsidRPr="00523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Родители имеют право: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6.1.Обсуждать на родительских комитетах класса и школы вопросы, имеющие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отношение к школьной форме, выносить на рассмотрение Педагогического совета предложения в отношении школьной формы.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6.2.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A25877" w:rsidRPr="00523FED" w:rsidRDefault="00A25877" w:rsidP="00A2587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7. Обязанности родителей</w:t>
      </w:r>
      <w:r w:rsidRPr="00523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Родители обязаны: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7.1. Приобрести школьную форму, вторую обувь до начала учебного года.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7.3. Следить за состоянием школьной формы своего ребенка, т.е. своевременно ее стирать по мере загрязнения.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7.5.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A25877" w:rsidRPr="00523FED" w:rsidRDefault="00A25877" w:rsidP="00A25877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классного руководителя</w:t>
      </w:r>
      <w:r w:rsidRPr="00523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Классный руководитель имеет право: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8.1. Разъяснить пункты данного Положения учащимся и родителям под роспись.</w:t>
      </w:r>
    </w:p>
    <w:p w:rsidR="00A25877" w:rsidRPr="00523FED" w:rsidRDefault="00A25877" w:rsidP="00A25877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9.Обязанности классного руководителя</w:t>
      </w:r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Классный руководитель обязан: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9.1. Осуществлять ежедневный контроль на предмет ношения учащимися своего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класса школьной формы и второй обуви перед началом учебных занятий.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9.3. Действовать в рамках своей компетенции на основании должностной</w:t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инструкции.</w:t>
      </w:r>
    </w:p>
    <w:p w:rsidR="00175ABB" w:rsidRDefault="00A25877" w:rsidP="00A25877"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10. Ответственность классного руководителя</w:t>
      </w:r>
      <w:proofErr w:type="gramStart"/>
      <w:r w:rsidRPr="0057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23F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неисполнение или ненадлежащее исполнение должностных обязанностей несет ответственность, предусмотренную трудовым законодательств</w:t>
      </w:r>
      <w:r w:rsidR="00D97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 РФ, локальными актами лицея.</w:t>
      </w:r>
    </w:p>
    <w:sectPr w:rsidR="00175ABB" w:rsidSect="001E459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A16"/>
    <w:multiLevelType w:val="hybridMultilevel"/>
    <w:tmpl w:val="A99AE54E"/>
    <w:lvl w:ilvl="0" w:tplc="07CA49E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5"/>
    <w:rsid w:val="00080031"/>
    <w:rsid w:val="00175ABB"/>
    <w:rsid w:val="001E4599"/>
    <w:rsid w:val="004F2D6C"/>
    <w:rsid w:val="005751FD"/>
    <w:rsid w:val="0062559D"/>
    <w:rsid w:val="00830B25"/>
    <w:rsid w:val="00937D26"/>
    <w:rsid w:val="00A25877"/>
    <w:rsid w:val="00D97413"/>
    <w:rsid w:val="00F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7"/>
  </w:style>
  <w:style w:type="paragraph" w:styleId="1">
    <w:name w:val="heading 1"/>
    <w:basedOn w:val="a"/>
    <w:link w:val="10"/>
    <w:uiPriority w:val="9"/>
    <w:qFormat/>
    <w:rsid w:val="00A2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A25877"/>
    <w:rPr>
      <w:rFonts w:cs="Times New Roman"/>
      <w:b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7"/>
  </w:style>
  <w:style w:type="paragraph" w:styleId="1">
    <w:name w:val="heading 1"/>
    <w:basedOn w:val="a"/>
    <w:link w:val="10"/>
    <w:uiPriority w:val="9"/>
    <w:qFormat/>
    <w:rsid w:val="00A2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A25877"/>
    <w:rPr>
      <w:rFonts w:cs="Times New Roman"/>
      <w:b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2015-04-02T12:06:00Z</cp:lastPrinted>
  <dcterms:created xsi:type="dcterms:W3CDTF">2014-08-13T07:45:00Z</dcterms:created>
  <dcterms:modified xsi:type="dcterms:W3CDTF">2015-04-07T12:58:00Z</dcterms:modified>
</cp:coreProperties>
</file>