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80" w:rsidRDefault="00EC5180" w:rsidP="002A4F55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Пояснительная записка</w:t>
      </w:r>
    </w:p>
    <w:p w:rsidR="00EC5180" w:rsidRDefault="00EC5180" w:rsidP="00C81F4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0"/>
        </w:rPr>
        <w:t xml:space="preserve">Рабочая программа по изобразительному искусству в начальных классах разработана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образования; Концепции духовно-нравственного развития и воспитания личности гражданина России; планируемых результатов начального общего образования; </w:t>
      </w:r>
      <w:r>
        <w:rPr>
          <w:rFonts w:ascii="Times New Roman" w:hAnsi="Times New Roman"/>
          <w:color w:val="000000"/>
          <w:sz w:val="28"/>
          <w:szCs w:val="20"/>
        </w:rPr>
        <w:t xml:space="preserve">авторской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программы Б.М.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«Изобразительное искусство»; </w:t>
      </w: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05.07.2017г.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утвержденного приказом Министерства образования и науки РФ от 31.03.2014г. №253;</w:t>
      </w:r>
    </w:p>
    <w:p w:rsidR="00EC5180" w:rsidRDefault="00EC5180" w:rsidP="00C81F4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образовательной программы начального общего образования  МОБУ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мольненская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Протокол      №        от                   ;</w:t>
      </w:r>
    </w:p>
    <w:p w:rsidR="00EC5180" w:rsidRDefault="00EC5180" w:rsidP="00C81F4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учебного плана </w:t>
      </w:r>
      <w:r w:rsidR="00902FC9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="00902FC9">
        <w:rPr>
          <w:rFonts w:ascii="Times New Roman" w:hAnsi="Times New Roman"/>
          <w:sz w:val="28"/>
          <w:szCs w:val="28"/>
        </w:rPr>
        <w:t>Смольненская</w:t>
      </w:r>
      <w:proofErr w:type="spellEnd"/>
      <w:r w:rsidR="00902FC9">
        <w:rPr>
          <w:rFonts w:ascii="Times New Roman" w:hAnsi="Times New Roman"/>
          <w:sz w:val="28"/>
          <w:szCs w:val="28"/>
        </w:rPr>
        <w:t xml:space="preserve"> ООШ» на 2020-2021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EC5180" w:rsidRDefault="00EC5180" w:rsidP="002A4F55">
      <w:pPr>
        <w:pStyle w:val="ParagraphStyle"/>
        <w:spacing w:line="264" w:lineRule="auto"/>
        <w:jc w:val="both"/>
        <w:outlineLvl w:val="0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C5180" w:rsidRDefault="00EC5180" w:rsidP="00365A73">
      <w:pPr>
        <w:pStyle w:val="ParagraphStyle"/>
        <w:spacing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>
        <w:rPr>
          <w:rFonts w:ascii="Times New Roman" w:hAnsi="Times New Roman" w:cs="Times New Roman"/>
          <w:b/>
          <w:sz w:val="28"/>
          <w:szCs w:val="28"/>
        </w:rPr>
        <w:t xml:space="preserve"> Цель изучения учебного предмета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3997331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339973312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339973313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33997331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Toc339973315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Перечисленные цели реализуются в конкретных </w:t>
      </w:r>
      <w:r>
        <w:rPr>
          <w:rFonts w:ascii="Times New Roman" w:hAnsi="Times New Roman" w:cs="Times New Roman"/>
          <w:color w:val="000000"/>
          <w:spacing w:val="45"/>
          <w:sz w:val="28"/>
          <w:szCs w:val="28"/>
        </w:rPr>
        <w:t>задачах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339973316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_Toc339973317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Toc339973318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•  формирование навыков работы с различными художественными материалами.</w:t>
      </w:r>
    </w:p>
    <w:p w:rsidR="00EC5180" w:rsidRDefault="00EC5180" w:rsidP="00365A73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180" w:rsidRDefault="00EC5180" w:rsidP="00365A73">
      <w:pPr>
        <w:tabs>
          <w:tab w:val="left" w:pos="1260"/>
          <w:tab w:val="left" w:pos="3261"/>
        </w:tabs>
        <w:autoSpaceDE w:val="0"/>
        <w:autoSpaceDN w:val="0"/>
        <w:adjustRightInd w:val="0"/>
        <w:ind w:left="-142"/>
        <w:jc w:val="center"/>
        <w:rPr>
          <w:rFonts w:ascii="Times New Roman" w:hAnsi="Times New Roman"/>
          <w:b/>
          <w:kern w:val="2"/>
          <w:sz w:val="28"/>
          <w:szCs w:val="28"/>
        </w:rPr>
      </w:pPr>
      <w:bookmarkStart w:id="8" w:name="_Toc339973319"/>
      <w:bookmarkEnd w:id="8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kern w:val="2"/>
          <w:sz w:val="28"/>
          <w:szCs w:val="28"/>
        </w:rPr>
        <w:t>Место  учебного предмета в учебном плане</w:t>
      </w:r>
    </w:p>
    <w:p w:rsidR="00EC5180" w:rsidRPr="00365A73" w:rsidRDefault="00EC5180" w:rsidP="00365A73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/>
          <w:spacing w:val="-8"/>
          <w:sz w:val="28"/>
          <w:szCs w:val="28"/>
        </w:rPr>
      </w:pPr>
      <w:r w:rsidRPr="004D0B9F">
        <w:rPr>
          <w:rFonts w:ascii="Times New Roman" w:hAnsi="Times New Roman"/>
          <w:spacing w:val="-8"/>
          <w:sz w:val="28"/>
          <w:szCs w:val="28"/>
        </w:rPr>
        <w:t>Согласно учебному плану МОБУ «</w:t>
      </w:r>
      <w:proofErr w:type="spellStart"/>
      <w:r w:rsidRPr="004D0B9F">
        <w:rPr>
          <w:rFonts w:ascii="Times New Roman" w:hAnsi="Times New Roman"/>
          <w:spacing w:val="-8"/>
          <w:sz w:val="28"/>
          <w:szCs w:val="28"/>
        </w:rPr>
        <w:t>Смольненская</w:t>
      </w:r>
      <w:proofErr w:type="spellEnd"/>
      <w:r w:rsidRPr="004D0B9F">
        <w:rPr>
          <w:rFonts w:ascii="Times New Roman" w:hAnsi="Times New Roman"/>
          <w:spacing w:val="-8"/>
          <w:sz w:val="28"/>
          <w:szCs w:val="28"/>
        </w:rPr>
        <w:t xml:space="preserve"> ООШ» на изучение учебного предмета изобразительное искусство в 1 классе - 33часа</w:t>
      </w:r>
      <w:r w:rsidR="009302D8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D0B9F">
        <w:rPr>
          <w:rFonts w:ascii="Times New Roman" w:hAnsi="Times New Roman"/>
          <w:spacing w:val="-8"/>
          <w:sz w:val="28"/>
          <w:szCs w:val="28"/>
        </w:rPr>
        <w:t>(1 ч в неделю).</w:t>
      </w:r>
    </w:p>
    <w:p w:rsidR="00EC5180" w:rsidRPr="00365A73" w:rsidRDefault="00EC5180" w:rsidP="00365A73">
      <w:pPr>
        <w:shd w:val="clear" w:color="auto" w:fill="FFFFFF"/>
        <w:spacing w:before="100" w:beforeAutospacing="1" w:after="202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 Планируемые  результаты освоения учебного предмета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b/>
          <w:sz w:val="28"/>
          <w:szCs w:val="28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4D0B9F">
        <w:rPr>
          <w:rFonts w:ascii="Times New Roman" w:hAnsi="Times New Roman"/>
          <w:sz w:val="28"/>
          <w:szCs w:val="28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EC5180" w:rsidRPr="00636131" w:rsidRDefault="00EC5180" w:rsidP="006361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b/>
          <w:sz w:val="28"/>
          <w:szCs w:val="28"/>
        </w:rPr>
        <w:t>Раздел «Восприятие искусства и виды художественной деятельности»</w:t>
      </w:r>
      <w:r w:rsidRPr="004D0B9F">
        <w:rPr>
          <w:rFonts w:ascii="Times New Roman" w:hAnsi="Times New Roman"/>
          <w:sz w:val="28"/>
          <w:szCs w:val="28"/>
        </w:rPr>
        <w:t>.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36131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различать основные виды и жанры пластических искусств, понимать их специфику;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EC5180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EC5180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180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36131">
        <w:rPr>
          <w:rFonts w:ascii="Times New Roman" w:hAnsi="Times New Roman"/>
          <w:sz w:val="28"/>
          <w:szCs w:val="28"/>
          <w:u w:val="single"/>
        </w:rPr>
        <w:t>Обучающийся получит возможность научиться:</w:t>
      </w:r>
    </w:p>
    <w:p w:rsidR="00EC5180" w:rsidRPr="00B16780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6780">
        <w:rPr>
          <w:rFonts w:ascii="Times New Roman" w:hAnsi="Times New Roman"/>
          <w:sz w:val="28"/>
          <w:szCs w:val="28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C5180" w:rsidRPr="00B16780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6780">
        <w:rPr>
          <w:rFonts w:ascii="Times New Roman" w:hAnsi="Times New Roman"/>
          <w:sz w:val="28"/>
          <w:szCs w:val="28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C5180" w:rsidRPr="00B16780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16780">
        <w:rPr>
          <w:rFonts w:ascii="Times New Roman" w:hAnsi="Times New Roman"/>
          <w:sz w:val="28"/>
          <w:szCs w:val="28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0B9F">
        <w:rPr>
          <w:rFonts w:ascii="Times New Roman" w:hAnsi="Times New Roman"/>
          <w:b/>
          <w:sz w:val="28"/>
          <w:szCs w:val="28"/>
        </w:rPr>
        <w:t>Раздел «Азбука искусства. Как говорит искусство?».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36131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создавать простые композиции на заданную тему на плоскости и в пространстве;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 xml:space="preserve"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</w:t>
      </w:r>
      <w:r w:rsidRPr="00636131">
        <w:rPr>
          <w:rFonts w:ascii="Times New Roman" w:hAnsi="Times New Roman"/>
          <w:sz w:val="28"/>
          <w:szCs w:val="28"/>
        </w:rPr>
        <w:t>народных художественных промыслов в России (с учетом местных условий).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36131">
        <w:rPr>
          <w:rFonts w:ascii="Times New Roman" w:hAnsi="Times New Roman"/>
          <w:b/>
          <w:sz w:val="28"/>
          <w:szCs w:val="28"/>
          <w:u w:val="single"/>
        </w:rPr>
        <w:t>Обучающийся получит возможность научиться: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lastRenderedPageBreak/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636131">
        <w:rPr>
          <w:rFonts w:ascii="Times New Roman" w:hAnsi="Times New Roman"/>
          <w:sz w:val="28"/>
          <w:szCs w:val="28"/>
        </w:rPr>
        <w:t>Paint</w:t>
      </w:r>
      <w:proofErr w:type="spellEnd"/>
      <w:r w:rsidRPr="00636131">
        <w:rPr>
          <w:rFonts w:ascii="Times New Roman" w:hAnsi="Times New Roman"/>
          <w:sz w:val="28"/>
          <w:szCs w:val="28"/>
        </w:rPr>
        <w:t>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0B9F">
        <w:rPr>
          <w:rFonts w:ascii="Times New Roman" w:hAnsi="Times New Roman"/>
          <w:b/>
          <w:sz w:val="28"/>
          <w:szCs w:val="28"/>
        </w:rPr>
        <w:t>Раздел «Значимые темы искусства. О чем говорит искусство?».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36131">
        <w:rPr>
          <w:rFonts w:ascii="Times New Roman" w:hAnsi="Times New Roman"/>
          <w:sz w:val="28"/>
          <w:szCs w:val="28"/>
          <w:u w:val="single"/>
        </w:rPr>
        <w:t>Обучающийся научится: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осознавать главные темы искусства и отражать их в собственной художественно-творческой деятельности;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4D0B9F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4D0B9F">
        <w:rPr>
          <w:rFonts w:ascii="Times New Roman" w:hAnsi="Times New Roman"/>
          <w:sz w:val="28"/>
          <w:szCs w:val="28"/>
        </w:rPr>
        <w:t>, усвоенные способы действия;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636131">
        <w:rPr>
          <w:rFonts w:ascii="Times New Roman" w:hAnsi="Times New Roman"/>
          <w:sz w:val="28"/>
          <w:szCs w:val="28"/>
          <w:u w:val="single"/>
        </w:rPr>
        <w:t>Обучающийся получит возможность научиться: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t>• видеть, чувствовать и изображать красоту и разнообразие природы, человека, зданий, предметов;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EC5180" w:rsidRPr="00636131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t>• изображать пейзажи, натюрморты, портреты, выражая к ним свое эмоциональное отношение;</w:t>
      </w:r>
    </w:p>
    <w:p w:rsidR="00EC5180" w:rsidRPr="00636131" w:rsidRDefault="00EC5180" w:rsidP="002A4F55">
      <w:pPr>
        <w:pStyle w:val="ParagraphStyle"/>
        <w:spacing w:before="240" w:after="120" w:line="261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36131">
        <w:rPr>
          <w:rFonts w:ascii="Times New Roman" w:hAnsi="Times New Roman"/>
          <w:sz w:val="28"/>
          <w:szCs w:val="28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EC5180" w:rsidRPr="002A4F55" w:rsidRDefault="00EC5180" w:rsidP="002A4F55">
      <w:pPr>
        <w:pStyle w:val="ParagraphStyle"/>
        <w:spacing w:before="240" w:after="120" w:line="261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A4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EC5180" w:rsidRPr="002A4F55" w:rsidRDefault="00EC5180" w:rsidP="002A4F55">
      <w:pPr>
        <w:autoSpaceDE w:val="0"/>
        <w:autoSpaceDN w:val="0"/>
        <w:adjustRightInd w:val="0"/>
        <w:spacing w:after="0" w:line="261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F55">
        <w:rPr>
          <w:rFonts w:ascii="Times New Roman" w:hAnsi="Times New Roman"/>
          <w:sz w:val="28"/>
          <w:szCs w:val="28"/>
          <w:lang w:eastAsia="ru-RU"/>
        </w:rPr>
        <w:t>Художественный подход к предмету позволит освоить его содержание не только технологически, но и художественно, переводя акцент с обычного умения на художественно-образное воплощение идеи.</w:t>
      </w:r>
    </w:p>
    <w:p w:rsidR="00EC5180" w:rsidRPr="009302D8" w:rsidRDefault="00EC5180" w:rsidP="009302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302D8">
        <w:rPr>
          <w:rFonts w:ascii="Times New Roman" w:hAnsi="Times New Roman"/>
          <w:b/>
          <w:bCs/>
          <w:sz w:val="24"/>
          <w:szCs w:val="24"/>
        </w:rPr>
        <w:t>ТЫ ИЗОБРАЖАЕШЬ, УКРАШАЕШЬ И СТРОИШЬ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0B9F">
        <w:rPr>
          <w:rFonts w:ascii="Times New Roman" w:hAnsi="Times New Roman"/>
          <w:b/>
          <w:bCs/>
          <w:sz w:val="28"/>
          <w:szCs w:val="28"/>
        </w:rPr>
        <w:t xml:space="preserve">Ты изображаешь. </w:t>
      </w:r>
      <w:proofErr w:type="spellStart"/>
      <w:r w:rsidRPr="004D0B9F">
        <w:rPr>
          <w:rFonts w:ascii="Times New Roman" w:hAnsi="Times New Roman"/>
          <w:b/>
          <w:bCs/>
          <w:sz w:val="28"/>
          <w:szCs w:val="28"/>
        </w:rPr>
        <w:t>Знакомствос</w:t>
      </w:r>
      <w:proofErr w:type="spellEnd"/>
      <w:r w:rsidRPr="004D0B9F">
        <w:rPr>
          <w:rFonts w:ascii="Times New Roman" w:hAnsi="Times New Roman"/>
          <w:b/>
          <w:bCs/>
          <w:sz w:val="28"/>
          <w:szCs w:val="28"/>
        </w:rPr>
        <w:t xml:space="preserve"> Мастером Изображения (8 ч)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Изображения всюду вокруг нас.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Мастер Изображения учит видеть.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Изображать можно пятном.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Изображать можно в объеме.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Изображать можно линией.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Разноцветные краски.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Изображать можно и то, что невидимо.</w:t>
      </w:r>
    </w:p>
    <w:p w:rsidR="00EC5180" w:rsidRPr="004D0B9F" w:rsidRDefault="00EC5180" w:rsidP="004D0B9F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Художники и зрители (обобщение темы).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D0B9F">
        <w:rPr>
          <w:rFonts w:ascii="Times New Roman" w:hAnsi="Times New Roman"/>
          <w:b/>
          <w:sz w:val="28"/>
          <w:szCs w:val="28"/>
        </w:rPr>
        <w:t xml:space="preserve">Ты </w:t>
      </w:r>
      <w:proofErr w:type="spellStart"/>
      <w:r w:rsidRPr="004D0B9F">
        <w:rPr>
          <w:rFonts w:ascii="Times New Roman" w:hAnsi="Times New Roman"/>
          <w:b/>
          <w:sz w:val="28"/>
          <w:szCs w:val="28"/>
        </w:rPr>
        <w:t>украшаешь.Знакомство</w:t>
      </w:r>
      <w:proofErr w:type="spellEnd"/>
      <w:r w:rsidRPr="004D0B9F">
        <w:rPr>
          <w:rFonts w:ascii="Times New Roman" w:hAnsi="Times New Roman"/>
          <w:b/>
          <w:sz w:val="28"/>
          <w:szCs w:val="28"/>
        </w:rPr>
        <w:t xml:space="preserve"> с Мастером Украшения (8 ч)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Мир полон украшений.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Красоту надо уметь замечать.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Узоры, которые создали люди.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t>Как украшает себя человек.</w:t>
      </w:r>
    </w:p>
    <w:p w:rsidR="00EC5180" w:rsidRPr="004D0B9F" w:rsidRDefault="00EC5180" w:rsidP="004D0B9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sz w:val="28"/>
          <w:szCs w:val="28"/>
        </w:rPr>
        <w:lastRenderedPageBreak/>
        <w:t>Мастер Украшения помогает сделать праздник (обобщение темы).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D0B9F">
        <w:rPr>
          <w:rFonts w:ascii="Times New Roman" w:hAnsi="Times New Roman"/>
          <w:b/>
          <w:sz w:val="28"/>
          <w:szCs w:val="28"/>
        </w:rPr>
        <w:t>Ты строишь. Знакомство с Мастером Постройки (11ч )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>Постройки в нашей жизни.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>Дома бывают разными.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>Домики, которые построила природа.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>Дом снаружи и внутри.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 xml:space="preserve">Строим город. 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>Все имеет свое строение.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>Строим вещи.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Cs/>
          <w:sz w:val="28"/>
          <w:szCs w:val="28"/>
        </w:rPr>
      </w:pPr>
      <w:r w:rsidRPr="004D0B9F">
        <w:rPr>
          <w:rFonts w:ascii="Times New Roman" w:hAnsi="Times New Roman"/>
          <w:bCs/>
          <w:sz w:val="28"/>
          <w:szCs w:val="28"/>
        </w:rPr>
        <w:t>Город, в котором мы живем (обобщение темы).</w:t>
      </w:r>
    </w:p>
    <w:p w:rsidR="00EC5180" w:rsidRPr="004D0B9F" w:rsidRDefault="00EC5180" w:rsidP="004D0B9F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4D0B9F">
        <w:rPr>
          <w:rFonts w:ascii="Times New Roman" w:hAnsi="Times New Roman"/>
          <w:b/>
          <w:bCs/>
          <w:sz w:val="28"/>
          <w:szCs w:val="28"/>
        </w:rPr>
        <w:t>Изображение, украшение, постройка всегда помогают друг другу (5ч)</w:t>
      </w:r>
    </w:p>
    <w:p w:rsidR="00EC5180" w:rsidRPr="004D0B9F" w:rsidRDefault="00EC5180" w:rsidP="004D0B9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B9F">
        <w:rPr>
          <w:rFonts w:ascii="Times New Roman" w:hAnsi="Times New Roman"/>
          <w:sz w:val="28"/>
          <w:szCs w:val="28"/>
          <w:lang w:eastAsia="ru-RU"/>
        </w:rPr>
        <w:t>Три Брата-Мастера всегда трудятся вместе.</w:t>
      </w:r>
    </w:p>
    <w:p w:rsidR="00EC5180" w:rsidRPr="004D0B9F" w:rsidRDefault="00EC5180" w:rsidP="004D0B9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B9F">
        <w:rPr>
          <w:rFonts w:ascii="Times New Roman" w:hAnsi="Times New Roman"/>
          <w:sz w:val="28"/>
          <w:szCs w:val="28"/>
          <w:lang w:eastAsia="ru-RU"/>
        </w:rPr>
        <w:t>«Сказочная страна». Создание панно.</w:t>
      </w:r>
    </w:p>
    <w:p w:rsidR="00EC5180" w:rsidRPr="004D0B9F" w:rsidRDefault="00EC5180" w:rsidP="004D0B9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B9F">
        <w:rPr>
          <w:rFonts w:ascii="Times New Roman" w:hAnsi="Times New Roman"/>
          <w:sz w:val="28"/>
          <w:szCs w:val="28"/>
          <w:lang w:eastAsia="ru-RU"/>
        </w:rPr>
        <w:t>«Праздник весны». Конструирование из бумаги.</w:t>
      </w:r>
    </w:p>
    <w:p w:rsidR="00EC5180" w:rsidRPr="004D0B9F" w:rsidRDefault="00EC5180" w:rsidP="004D0B9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B9F">
        <w:rPr>
          <w:rFonts w:ascii="Times New Roman" w:hAnsi="Times New Roman"/>
          <w:sz w:val="28"/>
          <w:szCs w:val="28"/>
          <w:lang w:eastAsia="ru-RU"/>
        </w:rPr>
        <w:t xml:space="preserve">Урок любования. Умение видеть. </w:t>
      </w:r>
    </w:p>
    <w:p w:rsidR="00EC5180" w:rsidRPr="004D0B9F" w:rsidRDefault="00EC5180" w:rsidP="004D0B9F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B9F">
        <w:rPr>
          <w:rFonts w:ascii="Times New Roman" w:hAnsi="Times New Roman"/>
          <w:sz w:val="28"/>
          <w:szCs w:val="28"/>
          <w:lang w:eastAsia="ru-RU"/>
        </w:rPr>
        <w:t>Здравствуй, лето!  (обобщение темы).</w:t>
      </w:r>
    </w:p>
    <w:p w:rsidR="00EC5180" w:rsidRPr="004D0B9F" w:rsidRDefault="00EC5180" w:rsidP="004D0B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180" w:rsidRPr="004D0B9F" w:rsidRDefault="00EC5180" w:rsidP="004D0B9F">
      <w:pPr>
        <w:spacing w:after="0" w:line="240" w:lineRule="auto"/>
        <w:rPr>
          <w:rFonts w:ascii="Times New Roman" w:hAnsi="Times New Roman"/>
          <w:sz w:val="28"/>
          <w:szCs w:val="28"/>
        </w:rPr>
        <w:sectPr w:rsidR="00EC5180" w:rsidRPr="004D0B9F" w:rsidSect="009A0D5E">
          <w:footerReference w:type="default" r:id="rId7"/>
          <w:pgSz w:w="11906" w:h="16838"/>
          <w:pgMar w:top="1134" w:right="850" w:bottom="1134" w:left="1134" w:header="708" w:footer="0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27"/>
        <w:gridCol w:w="3240"/>
        <w:gridCol w:w="2212"/>
        <w:gridCol w:w="709"/>
        <w:gridCol w:w="1843"/>
        <w:gridCol w:w="4536"/>
        <w:gridCol w:w="1134"/>
        <w:gridCol w:w="1134"/>
      </w:tblGrid>
      <w:tr w:rsidR="00496148" w:rsidRPr="00EF542B" w:rsidTr="00965E86">
        <w:trPr>
          <w:trHeight w:val="380"/>
          <w:tblHeader/>
        </w:trPr>
        <w:tc>
          <w:tcPr>
            <w:tcW w:w="15735" w:type="dxa"/>
            <w:gridSpan w:val="8"/>
            <w:vAlign w:val="center"/>
          </w:tcPr>
          <w:p w:rsidR="00496148" w:rsidRPr="00496148" w:rsidRDefault="00496148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14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Календарно- тематическое планирование</w:t>
            </w:r>
          </w:p>
        </w:tc>
      </w:tr>
      <w:tr w:rsidR="00EC5180" w:rsidRPr="00EF542B" w:rsidTr="004D162F">
        <w:trPr>
          <w:trHeight w:val="380"/>
          <w:tblHeader/>
        </w:trPr>
        <w:tc>
          <w:tcPr>
            <w:tcW w:w="927" w:type="dxa"/>
            <w:vMerge w:val="restart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40" w:type="dxa"/>
            <w:vMerge w:val="restart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212" w:type="dxa"/>
            <w:vMerge w:val="restart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Вид занятия</w:t>
            </w:r>
          </w:p>
        </w:tc>
        <w:tc>
          <w:tcPr>
            <w:tcW w:w="709" w:type="dxa"/>
            <w:vMerge w:val="restart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0B9F">
              <w:rPr>
                <w:rFonts w:ascii="Times New Roman" w:hAnsi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1843" w:type="dxa"/>
            <w:vMerge w:val="restart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Вид самостоятельной работы</w:t>
            </w:r>
          </w:p>
        </w:tc>
        <w:tc>
          <w:tcPr>
            <w:tcW w:w="4536" w:type="dxa"/>
            <w:vMerge w:val="restart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2268" w:type="dxa"/>
            <w:gridSpan w:val="2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Дата проведения занятия</w:t>
            </w:r>
          </w:p>
        </w:tc>
      </w:tr>
      <w:tr w:rsidR="00EC5180" w:rsidRPr="00EF542B" w:rsidTr="004D162F">
        <w:trPr>
          <w:trHeight w:val="415"/>
          <w:tblHeader/>
        </w:trPr>
        <w:tc>
          <w:tcPr>
            <w:tcW w:w="927" w:type="dxa"/>
            <w:vMerge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2" w:type="dxa"/>
            <w:vMerge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Планируемая</w:t>
            </w:r>
          </w:p>
        </w:tc>
        <w:tc>
          <w:tcPr>
            <w:tcW w:w="1134" w:type="dxa"/>
            <w:vAlign w:val="center"/>
          </w:tcPr>
          <w:p w:rsidR="00EC5180" w:rsidRPr="004D0B9F" w:rsidRDefault="00EC5180" w:rsidP="004D0B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0B9F">
              <w:rPr>
                <w:rFonts w:ascii="Times New Roman" w:hAnsi="Times New Roman"/>
                <w:b/>
                <w:sz w:val="20"/>
                <w:szCs w:val="20"/>
              </w:rPr>
              <w:t>Планируемая</w:t>
            </w:r>
          </w:p>
        </w:tc>
      </w:tr>
      <w:tr w:rsidR="00EC5180" w:rsidRPr="00EF542B" w:rsidTr="004D162F">
        <w:tc>
          <w:tcPr>
            <w:tcW w:w="927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Ты изображаешь. Знакомство с Мастером Изображения</w:t>
            </w:r>
          </w:p>
        </w:tc>
        <w:tc>
          <w:tcPr>
            <w:tcW w:w="2212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Изображения всюду вокруг нас.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Изображения в жизни человека. Предмет «Изобразительное искусство».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Чему мы будем учиться на уроках изобразительного искусства.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Кабинет искусства — художественная мастерская.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Выставка детских работ и первый опыт их обсуждения.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Придумыватьи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</w:rPr>
              <w:t xml:space="preserve"> изображать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то, что каждый хочет, умеет, любит.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Мастер Изображения учит видеть.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Красота и разнообразие окружающего мира природы.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Знакомство с понятием «форма».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форме различные листья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выявлять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ее геометрической основы.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этот опыт в изображении разных по форме деревьев.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пропорции частей в составных, сложных формах (например, из каких простых форм состоит тело у разных животных).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на плоскости  заданный (по смыслу) метафорический образ на основе выбранной геометрической формы (сказочный лес, где все деревья похожи на разные по форме листья).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 можно пятном.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Пятно как способ изображения на плоскости.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Образ на плоскости.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воображения и фантазии при изображении на основе пятна.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Тень как пример пятна, которое помогает увидеть обобщенный образ формы.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пятно как основу изобразительного образа на плоскости.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форму пятна с опытом </w:t>
            </w: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зрительных впечатлений.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Видеть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зрительную метафору —</w:t>
            </w: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потенциальный образ в случайной форме силуэтного пятна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проявлять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его путем дорисовки.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Восприниматьи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</w:rPr>
              <w:t xml:space="preserve"> анализировать 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>(на доступном уровне) изображения на основе пятна в иллюстрациях художников к детским книгам.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Изображать можно в объеме. 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Объемные изображения.</w:t>
            </w:r>
          </w:p>
          <w:p w:rsidR="00902FC9" w:rsidRPr="004D0B9F" w:rsidRDefault="00EC5180" w:rsidP="0090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Отличие изображения в пространстве от изображения на плоскости.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выразительные, образные объемы в природе (облака, камни, коряги, плоды и т. д.).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Воспринимать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Эрьзи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, С. Коненкова).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объеме птиц, зверей способами вытягивания и вдавливания (работа с пластилином).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Изображать можно линией.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Знакомство с понятиями «линия» и «плоскость». Линии в природе. Линейные изображения на плоскости. Повествовательные возможности линии (линия — рассказчица).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ручка).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Находитьи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наблюдать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линии и их ритм в природе.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Сочинять и рассказывать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помощью линейных изображений маленькие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сюжеты из своей жизни.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Разноцветные краски.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цветом. Краски гуашь.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Цвет. Эмоциональное и ассоциативное звучание цвета (что напоминает цвет каждой краски?).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первичными навыками работы гуашью.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 с вызываемыми им предметными ассоциациями (что бывает красным, желтым и т.</w:t>
            </w:r>
            <w:r w:rsidRPr="004D0B9F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д.), приводить примеры.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Экспериментировать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исследовать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 можно и то, что невидимо (настроение)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Выражение настроения в изображении.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Эмоциональное и ассоциативное звучание цвета.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восприятие цвета со своими чувствами и эмоциями.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Осознавать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радость или грусть (работа гуашью).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Художники и зрители (обобщение темы).Посещение музея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. Первоначальный опыт художественного творчества и опыт восприятия искусства. Восприятие детской изобразительной деятельности.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Цвет и краски в картинах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художников.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Художественный музей.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Урок-экскурсия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Повторяющая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Обсуждатьи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Воспринимать и эмоционально оценивать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выставку творческих работ одноклассников.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Участвовать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обсуждении выставки.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Рассуждать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своих впечатлениях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эмоционально оценивать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отвечатьна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вопросы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содержанию произведений художников (В. Васнецов, М. Врубель, Н. Рерих, В. Ван Гог и др.). 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40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Ты украшаешь. Знакомство с Мастером Украшения</w:t>
            </w:r>
          </w:p>
        </w:tc>
        <w:tc>
          <w:tcPr>
            <w:tcW w:w="2212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Мир полон украшений.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Украшения в окружающей действительности. Разнообразие украшений (декор). Мастер Украшения учит любоваться красотой, развивать 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наблюдател-ьность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; он помогает сделать жизнь красивей; он учится у природы.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эстетически оценивать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украшения в природе.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Видеть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неожиданную красоту в неброских, на первый взгляд незаметных, деталях природы,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любоваться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красотой природы.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-2.4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Красоту надо уметь замечать.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Мастер Украшения учится у природы и помогает нам увидеть ее красоту. Яркая и неброская, тихая и неожиданная красота в природе.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природные узоры (сережки на ветке, кисть ягод, иней и т. д.)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любоваться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ими,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беседе свои впечатления.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Разглядывать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узоры и формы, созданные природой,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интерпретировать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в собственных изображениях и украшениях.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(декоративно) птиц, бабочек, рыб и т. д., передавая характер их узоров, расцветки, форму украшающих их деталей, узорчатую красоту фактуры.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Узоры, которые создали люди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Красота узоров (орнаментов), созданных человеком. Разнообразие орнаментов и их применение в предметном окружении человека.</w:t>
            </w:r>
          </w:p>
          <w:p w:rsidR="00902FC9" w:rsidRPr="004D0B9F" w:rsidRDefault="00EC5180" w:rsidP="0090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Находить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орнаменты, находить в них природные мотивы и геометрические мотивы.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 орнамент: образно, свободно написать красками и кистью декоративный эскиз на листе бумаги. 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Как украшает себя человек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Украшения человека рассказывают о своем хозяине.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Украшения могут рассказать окружающим, кто ты такой, каковы твои намерения.</w:t>
            </w:r>
          </w:p>
        </w:tc>
        <w:tc>
          <w:tcPr>
            <w:tcW w:w="2212" w:type="dxa"/>
          </w:tcPr>
          <w:p w:rsidR="00EC5180" w:rsidRPr="004D0B9F" w:rsidRDefault="004D162F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изображения сказочных героев в детских книгах.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нализировать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украшения как знаки, помогающие узнавать героев и характеризующие их.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сказочных героев, опираясь на изображения характерных для них украшений (шляпа Незнайки и Красной Шапочки, Кот в сапогах и т. д.).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2.7-2.8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Мастер Украшения помогает сделать праздник (обобщение темы)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Без праздничных украшений нет праздника. Подготовка к Новому году.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Новые навыки работы с бумагой и обобщение материала всей темы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EC5180" w:rsidRPr="004D0B9F" w:rsidRDefault="004D162F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5180" w:rsidRPr="004D0B9F">
              <w:rPr>
                <w:rFonts w:ascii="Times New Roman" w:hAnsi="Times New Roman"/>
                <w:sz w:val="24"/>
                <w:szCs w:val="24"/>
              </w:rPr>
              <w:t>овторительно-обобщающий урок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Придумать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, как можно украсить свой класс к празднику Нового года, какие можно придумать украшения, фантазируя на основе несложного алгоритма действий.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Выделятьи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</w:rPr>
              <w:t xml:space="preserve"> соотносить 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деятельность по изображению и украшению, определять </w:t>
            </w: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их роль в создании новогодних украшений.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Ты строишь. Знакомство с Мастером Постройки</w:t>
            </w:r>
          </w:p>
        </w:tc>
        <w:tc>
          <w:tcPr>
            <w:tcW w:w="2212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-3.2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Постройки в нашей жизни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Первичное знакомство с архитектурой и дизайном. Постройки в окружающей нас жизни.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Постройки, сделанные человеком. Строят не только дома, но и вещи, создавая для них нужную форму — удобную и красивую.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Рассматривать и сравнивать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придуманные дома для себя и своих друзей или сказочные дома героев детских книг и мультфильмов.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Дома бывают разными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архитектурных построек и их назначение.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Соотношение внешнего вида здания и его назначения. Составные части дома и разнообразие их форм.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Соотносить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внешний вид архитектурной постройки с ее назначением.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Анализировать,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каких основных частей состоят дома.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изображение дома с помощью печаток («кирпичиков») (работа гуашью).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Домики, которые построила природа.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постройки и конструкции.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Многообразие природных построек, их формы и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конструкции.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 Постройки учится у природы, постигая формы и конструкции природных домиков. </w:t>
            </w:r>
          </w:p>
          <w:p w:rsidR="00EC5180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Соотношение форм и их пропорций.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Наблюдать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постройки в природе (птичьи гнезда, норки зверей, пчелиные соты, панцирь черепахи, раковины, стручки, орешки и т. д.),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 форму, конструкцию, пропорции.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(или лепить) сказочные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домики в форме овощей, фруктов, грибов, цветов и т. п. 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Какие можно придумать дома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Постройка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из пластилина удобных домиков для слона, жирафа и крокодила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Дом снаружи и внутри.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и взаимосвязь внешнего вида и внутренней конструкции дома.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дома и его внешний вид.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Внутреннее устройство дома, его наполнение. Красота и удобство дома.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взаимосвязь внешнего вида и внутренней конструкции дома.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Придумывать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изображать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фантазийные дома (в виде букв алфавита, различных бытовых предметов и др.), их вид снаружи и внутри (работа восковыми мелками, цветными карандашами или фломастерами по акварельному фону). 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Строим город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игрового города.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Мастер Постройки помогает придумать город. Архитектор.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Роль конструктивной фантазии и 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</w:rPr>
              <w:t>наблюдательнос-ти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в работе архитектора.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Рассматривать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сравнивать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реальные здания разных форм.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первичными навыками конструирования из бумаги.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(строить) из бумаги (или коробочек-упаковок) разнообразные дома,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коллективный макет игрового городка.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 имеет свое строение.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Конструкция предмета.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Любое изображение —  взаимодействие нескольких простых геометрических форм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различные предметы с точки зрения строения их формы, их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конструкции.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Составлять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простых геометрических форм (прямоугольников, кругов, овалов, треугольников) изображения животных в технике аппликации.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Строим вещи.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предметов быта.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Как наши вещи становятся красивыми и удобными?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, что в создании формы предметов быта принимает участие художник-дизайнер, который придумывает, как будет этот предмет выглядеть.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(строить) из бумаги различные простые бытовые предметы, упаковки, а затем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украшать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их, производя правильный порядок учебных действий.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3.10-3.11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Город, в котором мы живем (обобщение темы)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образа города.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Разнообразие городских построек. Малые архитектурные формы, деревья в городе.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Первоначальные навыки коллективной работы над панно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Понимать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, что в создании городской среды принимает участие художник-архитектор, который придумывает, каким быть городу.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Учитьсявоспринимать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описывать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архитектурные впечатления.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Делатьзарисовки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города по впечатлению после экскурсии.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Участвоватьв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создании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коллективных панно-коллажей с изображением городских (сельских) улиц.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коллективной творческой деятельности под руководством учителя.</w:t>
            </w:r>
          </w:p>
          <w:p w:rsidR="00EC5180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Участвовать в обсуждении 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>итогов совместной практической деятельности.</w:t>
            </w:r>
          </w:p>
          <w:p w:rsidR="004D162F" w:rsidRDefault="004D162F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2F" w:rsidRDefault="004D162F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62F" w:rsidRPr="004D0B9F" w:rsidRDefault="004D162F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40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2212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 Брата-Мастера всегда трудятся вместе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трех видов художественной деятельности: участвуют в процессе создания практической работы и в анализе произведений искусства; как этапы, последовательность создания  произведения; у каждого своя социальная функция.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Различать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Анализировать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конструктивного).</w:t>
            </w:r>
          </w:p>
          <w:p w:rsidR="00EC5180" w:rsidRPr="004D0B9F" w:rsidRDefault="00EC5180" w:rsidP="00902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Сказочная страна». Создание панно.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Изображение сказочного мира. Мастера помогают увидеть мир сказки и воссоздать его. 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Выразительность размещения элементов </w:t>
            </w: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коллективного панно.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навыками коллективной деятельности,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организованно в команде одноклассников под руководством учителя.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коллективное панно-коллаж с изображением сказочного мира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Праздник весны». Конструирование из бумаги.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из бумаги объектов природы.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Наблюдать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анализировать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формы.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художественными приемами работы с бумагой (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), графическими материалами, красками.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Фантазировать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придумывать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декор на основе алгоритмически заданной конструкции. </w:t>
            </w: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Придумывать,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</w:t>
            </w: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 любования. Умение видеть.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Восприятие красоты природы.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Братья-Мастера помогают рассматривать объекты природы: конструкцию (как построено), декор (как украшено).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Урок-экскурсия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Уметьповторить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затем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варьировать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систему несложных действий с художественными материалами, выражая собственный замысел.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Творчески играть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 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 тест за 2 полугодие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Итоговый  тест 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180" w:rsidRPr="00EF542B" w:rsidTr="004D162F">
        <w:tc>
          <w:tcPr>
            <w:tcW w:w="927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12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5180" w:rsidRPr="004D0B9F" w:rsidRDefault="00EC5180" w:rsidP="004D0B9F">
      <w:pPr>
        <w:spacing w:after="0" w:line="240" w:lineRule="auto"/>
        <w:rPr>
          <w:rFonts w:ascii="Times New Roman" w:hAnsi="Times New Roman"/>
          <w:sz w:val="28"/>
          <w:szCs w:val="28"/>
        </w:rPr>
        <w:sectPr w:rsidR="00EC5180" w:rsidRPr="004D0B9F" w:rsidSect="009A0D5E">
          <w:pgSz w:w="16838" w:h="11906" w:orient="landscape"/>
          <w:pgMar w:top="1135" w:right="1134" w:bottom="850" w:left="1134" w:header="708" w:footer="346" w:gutter="0"/>
          <w:cols w:space="708"/>
          <w:docGrid w:linePitch="360"/>
        </w:sectPr>
      </w:pPr>
    </w:p>
    <w:p w:rsidR="00EC5180" w:rsidRPr="004D0B9F" w:rsidRDefault="00EC5180" w:rsidP="004D0B9F">
      <w:pPr>
        <w:spacing w:after="0" w:line="360" w:lineRule="auto"/>
        <w:ind w:left="20" w:right="20" w:firstLine="3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D0B9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Учебно-методическое обеспечение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00"/>
        <w:gridCol w:w="3218"/>
        <w:gridCol w:w="236"/>
        <w:gridCol w:w="33"/>
      </w:tblGrid>
      <w:tr w:rsidR="00EC5180" w:rsidRPr="00EF542B" w:rsidTr="00902FC9">
        <w:trPr>
          <w:gridAfter w:val="1"/>
          <w:wAfter w:w="33" w:type="dxa"/>
        </w:trPr>
        <w:tc>
          <w:tcPr>
            <w:tcW w:w="9254" w:type="dxa"/>
            <w:gridSpan w:val="3"/>
          </w:tcPr>
          <w:p w:rsidR="00EC5180" w:rsidRPr="004D0B9F" w:rsidRDefault="00EC5180" w:rsidP="004D0B9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EC5180" w:rsidRPr="00EF542B" w:rsidTr="00902FC9">
        <w:trPr>
          <w:gridAfter w:val="1"/>
          <w:wAfter w:w="33" w:type="dxa"/>
          <w:trHeight w:val="1692"/>
        </w:trPr>
        <w:tc>
          <w:tcPr>
            <w:tcW w:w="5800" w:type="dxa"/>
            <w:tcBorders>
              <w:bottom w:val="single" w:sz="4" w:space="0" w:color="auto"/>
              <w:right w:val="single" w:sz="4" w:space="0" w:color="auto"/>
            </w:tcBorders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Изобразительное искусство.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Рабочие программы. Предметная линия учебников под редакцией Б.М. 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1—4 классы: </w:t>
            </w:r>
            <w:r w:rsidRPr="004D0B9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— М.: Просвещение, 2011.</w:t>
            </w:r>
          </w:p>
          <w:p w:rsidR="00EC5180" w:rsidRPr="004D0B9F" w:rsidRDefault="00EC5180" w:rsidP="004D0B9F">
            <w:pPr>
              <w:spacing w:after="0" w:line="191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C5180" w:rsidRPr="004D0B9F" w:rsidRDefault="00EC5180" w:rsidP="004D0B9F">
            <w:pPr>
              <w:spacing w:after="0" w:line="191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Учебники</w:t>
            </w:r>
          </w:p>
          <w:p w:rsidR="00EC5180" w:rsidRPr="004D0B9F" w:rsidRDefault="00EC5180" w:rsidP="004D0B9F">
            <w:pPr>
              <w:numPr>
                <w:ilvl w:val="0"/>
                <w:numId w:val="1"/>
              </w:numPr>
              <w:tabs>
                <w:tab w:val="left" w:pos="245"/>
              </w:tabs>
              <w:spacing w:after="0" w:line="191" w:lineRule="exact"/>
              <w:ind w:right="1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НеменскаяЛ.А.Изобразительное</w:t>
            </w:r>
            <w:proofErr w:type="spellEnd"/>
            <w:r w:rsidRPr="004D0B9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искусство. Ты изображаешь, украшаешь и строишь.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класс.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М.: Просвещение, 2011. </w:t>
            </w:r>
          </w:p>
          <w:p w:rsidR="00EC5180" w:rsidRPr="004D0B9F" w:rsidRDefault="00EC5180" w:rsidP="004D0B9F">
            <w:pPr>
              <w:tabs>
                <w:tab w:val="left" w:pos="308"/>
              </w:tabs>
              <w:spacing w:after="0" w:line="194" w:lineRule="exact"/>
              <w:ind w:left="20" w:right="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Методические пособия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1.Федотова И.В.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Изобразительное искусство. 1 класс: поурочные планы по учебнику </w:t>
            </w:r>
            <w:proofErr w:type="spellStart"/>
            <w:r w:rsidRPr="004D0B9F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Неменской</w:t>
            </w:r>
            <w:proofErr w:type="spellEnd"/>
            <w:r w:rsidRPr="004D0B9F">
              <w:rPr>
                <w:rFonts w:ascii="Times New Roman" w:eastAsia="Arial Unicode MS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Л.А.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«Искусство и ты». - </w:t>
            </w: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Волгоград: Учитель, 2006.</w:t>
            </w:r>
          </w:p>
          <w:p w:rsidR="00EC5180" w:rsidRPr="004D0B9F" w:rsidRDefault="00EC5180" w:rsidP="004D0B9F">
            <w:pPr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Б. М., 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 А., </w:t>
            </w: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 И.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Изобразительное искусство: 1-4 </w:t>
            </w:r>
            <w:proofErr w:type="spellStart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.: методическое</w:t>
            </w:r>
          </w:p>
          <w:p w:rsidR="00EC5180" w:rsidRPr="004D0B9F" w:rsidRDefault="00EC5180" w:rsidP="004D0B9F">
            <w:pPr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i/>
                <w:sz w:val="24"/>
                <w:szCs w:val="24"/>
              </w:rPr>
              <w:t>Алексеевская Н.А.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Карандашик озорной. – М: «Лист», 1998. – 144с.</w:t>
            </w:r>
          </w:p>
          <w:p w:rsidR="00EC5180" w:rsidRPr="004D0B9F" w:rsidRDefault="00EC5180" w:rsidP="004D0B9F">
            <w:pPr>
              <w:tabs>
                <w:tab w:val="left" w:pos="34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5180" w:rsidRPr="004D0B9F" w:rsidRDefault="00EC5180" w:rsidP="004D0B9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57"/>
              </w:tabs>
              <w:spacing w:line="274" w:lineRule="exact"/>
              <w:jc w:val="both"/>
              <w:rPr>
                <w:rFonts w:ascii="Times New Roman" w:hAnsi="Times New Roman"/>
                <w:color w:val="000000"/>
                <w:spacing w:val="-15"/>
                <w:sz w:val="24"/>
                <w:szCs w:val="24"/>
              </w:rPr>
            </w:pPr>
            <w:proofErr w:type="spellStart"/>
            <w:r w:rsidRPr="004D0B9F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  <w:t>Богатеева</w:t>
            </w:r>
            <w:proofErr w:type="spellEnd"/>
            <w:r w:rsidRPr="004D0B9F">
              <w:rPr>
                <w:rFonts w:ascii="Times New Roman" w:hAnsi="Times New Roman"/>
                <w:b/>
                <w:i/>
                <w:color w:val="000000"/>
                <w:spacing w:val="2"/>
                <w:sz w:val="24"/>
                <w:szCs w:val="24"/>
              </w:rPr>
              <w:t>, 3. А.</w:t>
            </w:r>
            <w:r w:rsidRPr="004D0B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Чудесн</w:t>
            </w:r>
            <w:r w:rsidR="00902FC9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ые поделки из бумаги. - М., 2009</w:t>
            </w:r>
            <w:r w:rsidRPr="004D0B9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EC5180" w:rsidRPr="004D0B9F" w:rsidRDefault="00EC5180" w:rsidP="004D0B9F">
            <w:pPr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i/>
                <w:sz w:val="24"/>
                <w:szCs w:val="24"/>
              </w:rPr>
              <w:t>Галанов А.С., Корнилова С.Н., Куликова С.Л..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Занятия с младшими школьниками по изобразительному </w:t>
            </w:r>
            <w:r w:rsidR="00902FC9">
              <w:rPr>
                <w:rFonts w:ascii="Times New Roman" w:hAnsi="Times New Roman"/>
                <w:sz w:val="24"/>
                <w:szCs w:val="24"/>
              </w:rPr>
              <w:t>искусству. – М: ТЦ «Сфера», 2015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>. – 80с</w:t>
            </w:r>
          </w:p>
          <w:p w:rsidR="00EC5180" w:rsidRPr="004D0B9F" w:rsidRDefault="00EC5180" w:rsidP="004D0B9F">
            <w:pPr>
              <w:tabs>
                <w:tab w:val="left" w:pos="346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5180" w:rsidRPr="004D0B9F" w:rsidRDefault="00EC5180" w:rsidP="004D0B9F">
            <w:pPr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B9F">
              <w:rPr>
                <w:rFonts w:ascii="Times New Roman" w:hAnsi="Times New Roman"/>
                <w:b/>
                <w:i/>
                <w:sz w:val="24"/>
                <w:szCs w:val="24"/>
              </w:rPr>
              <w:t>Грибовская</w:t>
            </w:r>
            <w:proofErr w:type="spellEnd"/>
            <w:r w:rsidRPr="004D0B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А.А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Коллективное творчество младших школьников: конспекты занятий. – М: ТЦ «Сфера», 2005. – 192с.</w:t>
            </w:r>
          </w:p>
          <w:p w:rsidR="00EC5180" w:rsidRPr="004D0B9F" w:rsidRDefault="00EC5180" w:rsidP="004D0B9F">
            <w:pPr>
              <w:tabs>
                <w:tab w:val="left" w:pos="346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5180" w:rsidRPr="004D0B9F" w:rsidRDefault="00EC5180" w:rsidP="004D0B9F">
            <w:pPr>
              <w:numPr>
                <w:ilvl w:val="0"/>
                <w:numId w:val="2"/>
              </w:numPr>
              <w:tabs>
                <w:tab w:val="left" w:pos="3468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B9F">
              <w:rPr>
                <w:rFonts w:ascii="Times New Roman" w:hAnsi="Times New Roman"/>
                <w:b/>
                <w:i/>
                <w:sz w:val="24"/>
                <w:szCs w:val="24"/>
              </w:rPr>
              <w:t>Соломенникова</w:t>
            </w:r>
            <w:proofErr w:type="spellEnd"/>
            <w:r w:rsidRPr="004D0B9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О.А.</w:t>
            </w:r>
            <w:r w:rsidRPr="004D0B9F">
              <w:rPr>
                <w:rFonts w:ascii="Times New Roman" w:hAnsi="Times New Roman"/>
                <w:sz w:val="24"/>
                <w:szCs w:val="24"/>
              </w:rPr>
              <w:t xml:space="preserve"> Радость творчества. Развитие художественного творчества детей 6-7 лет. – Москва, 2001.</w:t>
            </w:r>
          </w:p>
          <w:p w:rsidR="00EC5180" w:rsidRPr="004D0B9F" w:rsidRDefault="00EC5180" w:rsidP="004D0B9F">
            <w:pPr>
              <w:tabs>
                <w:tab w:val="left" w:pos="346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C5180" w:rsidRPr="004D0B9F" w:rsidRDefault="00EC5180" w:rsidP="004D0B9F">
            <w:pPr>
              <w:numPr>
                <w:ilvl w:val="0"/>
                <w:numId w:val="2"/>
              </w:numPr>
              <w:shd w:val="clear" w:color="auto" w:fill="FFFFFF"/>
              <w:tabs>
                <w:tab w:val="left" w:pos="69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 xml:space="preserve">Трофимова, М. В., </w:t>
            </w:r>
            <w:proofErr w:type="spellStart"/>
            <w:r w:rsidRPr="004D0B9F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Тарабарина</w:t>
            </w:r>
            <w:proofErr w:type="spellEnd"/>
            <w:r w:rsidRPr="004D0B9F">
              <w:rPr>
                <w:rFonts w:ascii="Times New Roman" w:hAnsi="Times New Roman"/>
                <w:b/>
                <w:i/>
                <w:color w:val="000000"/>
                <w:spacing w:val="4"/>
                <w:sz w:val="24"/>
                <w:szCs w:val="24"/>
              </w:rPr>
              <w:t>, Г. И.</w:t>
            </w:r>
            <w:r w:rsidRPr="004D0B9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И учеба, и игра: изо</w:t>
            </w:r>
            <w:r w:rsidRPr="004D0B9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softHyphen/>
            </w:r>
            <w:r w:rsidRPr="004D0B9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бразительное искусство. - Ярославль: Академия развития, 1997.</w:t>
            </w:r>
          </w:p>
          <w:p w:rsidR="00EC5180" w:rsidRPr="004D0B9F" w:rsidRDefault="00EC5180" w:rsidP="004D0B9F">
            <w:pPr>
              <w:shd w:val="clear" w:color="auto" w:fill="FFFFFF"/>
              <w:tabs>
                <w:tab w:val="left" w:pos="691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Интернет-ресурсы.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1.Образовательный портал InternetUrok.ru (</w:t>
            </w:r>
            <w:hyperlink r:id="rId8" w:history="1">
              <w:r w:rsidRPr="004D0B9F">
                <w:rPr>
                  <w:rFonts w:ascii="Times New Roman" w:hAnsi="Times New Roman"/>
                  <w:b/>
                  <w:sz w:val="24"/>
                  <w:szCs w:val="24"/>
                  <w:u w:val="single"/>
                  <w:lang w:eastAsia="ru-RU"/>
                </w:rPr>
                <w:t>http://interneturok.ru/ru</w:t>
              </w:r>
            </w:hyperlink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2.«Школьный помощник»: http://school-assistant.ru/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Федеральный центр информационно-образовательных ресурсов: http://eor.edu.ru/.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Единая коллекция цифровых образовательных ресурсов: http://school-ollection.edu.ru/.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Информационная система "Единое окно доступа 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 образовательным ресурсам": http://window.edu.ru/.   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Федеральный портал "Российское образование": http://www.edu.ru/.  </w:t>
            </w:r>
          </w:p>
        </w:tc>
        <w:tc>
          <w:tcPr>
            <w:tcW w:w="34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5180" w:rsidRPr="004D0B9F" w:rsidRDefault="00EC5180" w:rsidP="004D0B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5180" w:rsidRPr="00EF542B" w:rsidTr="0090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36"/>
        </w:trPr>
        <w:tc>
          <w:tcPr>
            <w:tcW w:w="9287" w:type="dxa"/>
            <w:gridSpan w:val="4"/>
            <w:tcBorders>
              <w:left w:val="nil"/>
              <w:right w:val="nil"/>
            </w:tcBorders>
          </w:tcPr>
          <w:p w:rsidR="00EC5180" w:rsidRPr="004D0B9F" w:rsidRDefault="00EC5180" w:rsidP="004D0B9F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D0B9F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Материально-техническое обеспечение</w:t>
            </w:r>
          </w:p>
          <w:p w:rsidR="00EC5180" w:rsidRPr="004D0B9F" w:rsidRDefault="00EC5180" w:rsidP="004D0B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(ТСО)</w:t>
            </w:r>
          </w:p>
        </w:tc>
      </w:tr>
      <w:tr w:rsidR="00EC5180" w:rsidRPr="00EF542B" w:rsidTr="0090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178"/>
        </w:trPr>
        <w:tc>
          <w:tcPr>
            <w:tcW w:w="9287" w:type="dxa"/>
            <w:gridSpan w:val="4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  <w:p w:rsidR="00EC5180" w:rsidRPr="004D0B9F" w:rsidRDefault="00EC5180" w:rsidP="00902FC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 xml:space="preserve">Экран </w:t>
            </w:r>
          </w:p>
        </w:tc>
      </w:tr>
      <w:tr w:rsidR="00EC5180" w:rsidRPr="00EF542B" w:rsidTr="0090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0"/>
        </w:trPr>
        <w:tc>
          <w:tcPr>
            <w:tcW w:w="9287" w:type="dxa"/>
            <w:gridSpan w:val="4"/>
            <w:tcBorders>
              <w:left w:val="nil"/>
              <w:right w:val="nil"/>
            </w:tcBorders>
          </w:tcPr>
          <w:p w:rsidR="00EC5180" w:rsidRPr="004D0B9F" w:rsidRDefault="00EC5180" w:rsidP="004D0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Учебно-практическое оборудование</w:t>
            </w:r>
          </w:p>
        </w:tc>
      </w:tr>
      <w:tr w:rsidR="00EC5180" w:rsidRPr="00EF542B" w:rsidTr="0090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3"/>
        </w:trPr>
        <w:tc>
          <w:tcPr>
            <w:tcW w:w="9287" w:type="dxa"/>
            <w:gridSpan w:val="4"/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Краски  акварельные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Краски гуашевые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Тушь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Ручки с перьями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Фломастеры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Бумага цветная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Восковые мелки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Емкости для воды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Стеки (набор)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Пластилин / глина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Клей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Рамы для оформления работ</w:t>
            </w:r>
          </w:p>
        </w:tc>
      </w:tr>
      <w:tr w:rsidR="00EC5180" w:rsidRPr="00EF542B" w:rsidTr="0090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48"/>
        </w:trPr>
        <w:tc>
          <w:tcPr>
            <w:tcW w:w="9287" w:type="dxa"/>
            <w:gridSpan w:val="4"/>
          </w:tcPr>
          <w:p w:rsidR="00EC5180" w:rsidRPr="004D0B9F" w:rsidRDefault="00EC5180" w:rsidP="004D0B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</w:rPr>
              <w:t>Модели и натурный фонд</w:t>
            </w:r>
          </w:p>
        </w:tc>
      </w:tr>
      <w:tr w:rsidR="00EC5180" w:rsidRPr="00EF542B" w:rsidTr="00902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672"/>
        </w:trPr>
        <w:tc>
          <w:tcPr>
            <w:tcW w:w="9287" w:type="dxa"/>
            <w:gridSpan w:val="4"/>
          </w:tcPr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Муляжи овощей (комплект)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Гербарии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Муляжи фруктов (комплект)</w:t>
            </w:r>
          </w:p>
          <w:p w:rsidR="00EC5180" w:rsidRPr="004D0B9F" w:rsidRDefault="00EC5180" w:rsidP="004D0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B9F">
              <w:rPr>
                <w:rFonts w:ascii="Times New Roman" w:hAnsi="Times New Roman"/>
                <w:sz w:val="24"/>
                <w:szCs w:val="24"/>
              </w:rPr>
              <w:t>Изделия декоративно-прикладного искусства и народных промыслов</w:t>
            </w:r>
          </w:p>
        </w:tc>
      </w:tr>
      <w:tr w:rsidR="00EC5180" w:rsidRPr="00EF542B" w:rsidTr="00902FC9">
        <w:trPr>
          <w:gridAfter w:val="1"/>
          <w:wAfter w:w="33" w:type="dxa"/>
          <w:trHeight w:val="276"/>
        </w:trPr>
        <w:tc>
          <w:tcPr>
            <w:tcW w:w="925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C5180" w:rsidRPr="004D0B9F" w:rsidRDefault="00EC5180" w:rsidP="004D0B9F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Игры и игрушки</w:t>
            </w:r>
          </w:p>
        </w:tc>
      </w:tr>
      <w:tr w:rsidR="00EC5180" w:rsidRPr="00EF542B" w:rsidTr="00902FC9">
        <w:trPr>
          <w:gridAfter w:val="1"/>
          <w:wAfter w:w="33" w:type="dxa"/>
          <w:trHeight w:val="552"/>
        </w:trPr>
        <w:tc>
          <w:tcPr>
            <w:tcW w:w="92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Кнструктор</w:t>
            </w:r>
            <w:proofErr w:type="spellEnd"/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Наборы кукол в традиционных костюмах народов России. </w:t>
            </w:r>
          </w:p>
          <w:p w:rsidR="00EC5180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Наборы карандашей, красок, альбомов для рисования</w:t>
            </w:r>
          </w:p>
          <w:p w:rsidR="004D162F" w:rsidRDefault="004D162F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D162F" w:rsidRPr="004D0B9F" w:rsidRDefault="004D162F" w:rsidP="004D0B9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9" w:name="_GoBack"/>
            <w:bookmarkEnd w:id="9"/>
          </w:p>
        </w:tc>
      </w:tr>
      <w:tr w:rsidR="00EC5180" w:rsidRPr="00EF542B" w:rsidTr="00902FC9">
        <w:trPr>
          <w:gridAfter w:val="1"/>
          <w:wAfter w:w="33" w:type="dxa"/>
          <w:trHeight w:val="336"/>
        </w:trPr>
        <w:tc>
          <w:tcPr>
            <w:tcW w:w="9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5180" w:rsidRPr="004D0B9F" w:rsidRDefault="00EC5180" w:rsidP="004D0B9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 класса</w:t>
            </w:r>
          </w:p>
        </w:tc>
      </w:tr>
      <w:tr w:rsidR="00EC5180" w:rsidRPr="00EF542B" w:rsidTr="00902FC9">
        <w:trPr>
          <w:gridAfter w:val="1"/>
          <w:wAfter w:w="33" w:type="dxa"/>
          <w:trHeight w:val="156"/>
        </w:trPr>
        <w:tc>
          <w:tcPr>
            <w:tcW w:w="9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Ученические двухместные столы с комплектом стульев.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Стол учительский с тумбой.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Настенные доски для вывешивания иллюстрационного материала.</w:t>
            </w:r>
          </w:p>
          <w:p w:rsidR="00EC5180" w:rsidRPr="004D0B9F" w:rsidRDefault="00EC5180" w:rsidP="004D0B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0B9F">
              <w:rPr>
                <w:rFonts w:ascii="Times New Roman" w:hAnsi="Times New Roman"/>
                <w:sz w:val="24"/>
                <w:szCs w:val="24"/>
                <w:lang w:eastAsia="ru-RU"/>
              </w:rPr>
              <w:t>Подставки для книг.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EC5180" w:rsidRPr="004D0B9F" w:rsidRDefault="00EC5180" w:rsidP="004D0B9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5180" w:rsidRPr="004D0B9F" w:rsidRDefault="00EC5180" w:rsidP="004D0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spacing w:after="0" w:line="240" w:lineRule="auto"/>
        <w:ind w:left="20" w:right="20" w:firstLine="34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4D0B9F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Список литературы по реализации программы</w:t>
      </w:r>
    </w:p>
    <w:p w:rsidR="00EC5180" w:rsidRPr="004D0B9F" w:rsidRDefault="00EC5180" w:rsidP="004D0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tabs>
          <w:tab w:val="left" w:pos="346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b/>
          <w:i/>
          <w:sz w:val="28"/>
          <w:szCs w:val="28"/>
        </w:rPr>
        <w:t>Алексеевская Н.А.</w:t>
      </w:r>
      <w:r w:rsidRPr="004D0B9F">
        <w:rPr>
          <w:rFonts w:ascii="Times New Roman" w:hAnsi="Times New Roman"/>
          <w:sz w:val="28"/>
          <w:szCs w:val="28"/>
        </w:rPr>
        <w:t xml:space="preserve"> Карандашик озорной. – М: «Лист», 1998. – 144с.</w:t>
      </w:r>
    </w:p>
    <w:p w:rsidR="00EC5180" w:rsidRPr="004D0B9F" w:rsidRDefault="00EC5180" w:rsidP="004D0B9F">
      <w:pPr>
        <w:tabs>
          <w:tab w:val="left" w:pos="346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8"/>
          <w:szCs w:val="28"/>
        </w:rPr>
      </w:pPr>
      <w:proofErr w:type="spellStart"/>
      <w:r w:rsidRPr="004D0B9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Богатеева</w:t>
      </w:r>
      <w:proofErr w:type="spellEnd"/>
      <w:r w:rsidRPr="004D0B9F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>, 3. А.</w:t>
      </w:r>
      <w:r w:rsidRPr="004D0B9F">
        <w:rPr>
          <w:rFonts w:ascii="Times New Roman" w:hAnsi="Times New Roman"/>
          <w:color w:val="000000"/>
          <w:spacing w:val="2"/>
          <w:sz w:val="28"/>
          <w:szCs w:val="28"/>
        </w:rPr>
        <w:t>Чудесные</w:t>
      </w:r>
      <w:r w:rsidR="00902FC9">
        <w:rPr>
          <w:rFonts w:ascii="Times New Roman" w:hAnsi="Times New Roman"/>
          <w:color w:val="000000"/>
          <w:spacing w:val="2"/>
          <w:sz w:val="28"/>
          <w:szCs w:val="28"/>
        </w:rPr>
        <w:t xml:space="preserve"> поделки из бумаги. - М., 2013</w:t>
      </w:r>
      <w:r w:rsidRPr="004D0B9F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EC5180" w:rsidRPr="004D0B9F" w:rsidRDefault="00EC5180" w:rsidP="004D0B9F">
      <w:pPr>
        <w:ind w:left="720"/>
        <w:contextualSpacing/>
        <w:rPr>
          <w:rFonts w:ascii="Times New Roman" w:hAnsi="Times New Roman"/>
          <w:color w:val="000000"/>
          <w:spacing w:val="-15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tabs>
          <w:tab w:val="left" w:pos="346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b/>
          <w:i/>
          <w:sz w:val="28"/>
          <w:szCs w:val="28"/>
        </w:rPr>
        <w:t>Галанов А.С., Корнилова С.Н., Куликова С.Л..</w:t>
      </w:r>
      <w:r w:rsidRPr="004D0B9F">
        <w:rPr>
          <w:rFonts w:ascii="Times New Roman" w:hAnsi="Times New Roman"/>
          <w:sz w:val="28"/>
          <w:szCs w:val="28"/>
        </w:rPr>
        <w:t xml:space="preserve"> Занятия с младшими школьниками по изобразительному искусству. – М: ТЦ «Сфера», 2000. – 80с</w:t>
      </w:r>
    </w:p>
    <w:p w:rsidR="00EC5180" w:rsidRPr="004D0B9F" w:rsidRDefault="00EC5180" w:rsidP="004D0B9F">
      <w:pPr>
        <w:tabs>
          <w:tab w:val="left" w:pos="3468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tabs>
          <w:tab w:val="left" w:pos="346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D0B9F">
        <w:rPr>
          <w:rFonts w:ascii="Times New Roman" w:hAnsi="Times New Roman"/>
          <w:b/>
          <w:i/>
          <w:sz w:val="28"/>
          <w:szCs w:val="28"/>
        </w:rPr>
        <w:t>Грибовская</w:t>
      </w:r>
      <w:proofErr w:type="spellEnd"/>
      <w:r w:rsidRPr="004D0B9F">
        <w:rPr>
          <w:rFonts w:ascii="Times New Roman" w:hAnsi="Times New Roman"/>
          <w:b/>
          <w:i/>
          <w:sz w:val="28"/>
          <w:szCs w:val="28"/>
        </w:rPr>
        <w:t xml:space="preserve"> А.А</w:t>
      </w:r>
      <w:r w:rsidRPr="004D0B9F">
        <w:rPr>
          <w:rFonts w:ascii="Times New Roman" w:hAnsi="Times New Roman"/>
          <w:sz w:val="28"/>
          <w:szCs w:val="28"/>
        </w:rPr>
        <w:t xml:space="preserve"> Коллективное творчество младших школьников: конспекты занятий. – М: ТЦ </w:t>
      </w:r>
      <w:r w:rsidR="00902FC9">
        <w:rPr>
          <w:rFonts w:ascii="Times New Roman" w:hAnsi="Times New Roman"/>
          <w:sz w:val="28"/>
          <w:szCs w:val="28"/>
        </w:rPr>
        <w:t>«Сфера», 201</w:t>
      </w:r>
      <w:r w:rsidRPr="004D0B9F">
        <w:rPr>
          <w:rFonts w:ascii="Times New Roman" w:hAnsi="Times New Roman"/>
          <w:sz w:val="28"/>
          <w:szCs w:val="28"/>
        </w:rPr>
        <w:t>5. – 192с.</w:t>
      </w:r>
    </w:p>
    <w:p w:rsidR="00EC5180" w:rsidRPr="004D0B9F" w:rsidRDefault="00EC5180" w:rsidP="004D0B9F">
      <w:pPr>
        <w:tabs>
          <w:tab w:val="left" w:pos="3468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tabs>
          <w:tab w:val="left" w:pos="346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4D0B9F">
        <w:rPr>
          <w:rFonts w:ascii="Times New Roman" w:hAnsi="Times New Roman"/>
          <w:b/>
          <w:i/>
          <w:sz w:val="28"/>
          <w:szCs w:val="28"/>
        </w:rPr>
        <w:t>Соломенникова</w:t>
      </w:r>
      <w:proofErr w:type="spellEnd"/>
      <w:r w:rsidRPr="004D0B9F">
        <w:rPr>
          <w:rFonts w:ascii="Times New Roman" w:hAnsi="Times New Roman"/>
          <w:b/>
          <w:i/>
          <w:sz w:val="28"/>
          <w:szCs w:val="28"/>
        </w:rPr>
        <w:t xml:space="preserve"> О.А.</w:t>
      </w:r>
      <w:r w:rsidRPr="004D0B9F">
        <w:rPr>
          <w:rFonts w:ascii="Times New Roman" w:hAnsi="Times New Roman"/>
          <w:sz w:val="28"/>
          <w:szCs w:val="28"/>
        </w:rPr>
        <w:t xml:space="preserve"> Радость творчества. Развитие художественного творчес</w:t>
      </w:r>
      <w:r w:rsidR="00902FC9">
        <w:rPr>
          <w:rFonts w:ascii="Times New Roman" w:hAnsi="Times New Roman"/>
          <w:sz w:val="28"/>
          <w:szCs w:val="28"/>
        </w:rPr>
        <w:t>тва детей 6-7 лет. – Москва, 201</w:t>
      </w:r>
      <w:r w:rsidRPr="004D0B9F">
        <w:rPr>
          <w:rFonts w:ascii="Times New Roman" w:hAnsi="Times New Roman"/>
          <w:sz w:val="28"/>
          <w:szCs w:val="28"/>
        </w:rPr>
        <w:t>1.</w:t>
      </w:r>
    </w:p>
    <w:p w:rsidR="00EC5180" w:rsidRPr="004D0B9F" w:rsidRDefault="00EC5180" w:rsidP="004D0B9F">
      <w:pPr>
        <w:tabs>
          <w:tab w:val="left" w:pos="3468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shd w:val="clear" w:color="auto" w:fill="FFFFFF"/>
        <w:tabs>
          <w:tab w:val="left" w:pos="69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4D0B9F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 xml:space="preserve">Трофимова, М. В., </w:t>
      </w:r>
      <w:proofErr w:type="spellStart"/>
      <w:r w:rsidRPr="004D0B9F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Тарабарина</w:t>
      </w:r>
      <w:proofErr w:type="spellEnd"/>
      <w:r w:rsidRPr="004D0B9F">
        <w:rPr>
          <w:rFonts w:ascii="Times New Roman" w:hAnsi="Times New Roman"/>
          <w:b/>
          <w:i/>
          <w:color w:val="000000"/>
          <w:spacing w:val="4"/>
          <w:sz w:val="28"/>
          <w:szCs w:val="28"/>
        </w:rPr>
        <w:t>, Г. И.</w:t>
      </w:r>
      <w:r w:rsidRPr="004D0B9F">
        <w:rPr>
          <w:rFonts w:ascii="Times New Roman" w:hAnsi="Times New Roman"/>
          <w:color w:val="000000"/>
          <w:spacing w:val="4"/>
          <w:sz w:val="28"/>
          <w:szCs w:val="28"/>
        </w:rPr>
        <w:t>И учеба, и игра: изо</w:t>
      </w:r>
      <w:r w:rsidRPr="004D0B9F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4D0B9F">
        <w:rPr>
          <w:rFonts w:ascii="Times New Roman" w:hAnsi="Times New Roman"/>
          <w:color w:val="000000"/>
          <w:spacing w:val="1"/>
          <w:sz w:val="28"/>
          <w:szCs w:val="28"/>
        </w:rPr>
        <w:t>бразительное искусство. - Ярославль: Академия развития, 1997.</w:t>
      </w:r>
    </w:p>
    <w:p w:rsidR="00EC5180" w:rsidRPr="004D0B9F" w:rsidRDefault="00EC5180" w:rsidP="004D0B9F">
      <w:pPr>
        <w:shd w:val="clear" w:color="auto" w:fill="FFFFFF"/>
        <w:tabs>
          <w:tab w:val="left" w:pos="691"/>
        </w:tabs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tabs>
          <w:tab w:val="left" w:pos="346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b/>
          <w:i/>
          <w:sz w:val="28"/>
          <w:szCs w:val="28"/>
        </w:rPr>
        <w:t>Утробина К.К.,</w:t>
      </w:r>
      <w:r w:rsidRPr="004D0B9F">
        <w:rPr>
          <w:rFonts w:ascii="Times New Roman" w:hAnsi="Times New Roman"/>
          <w:sz w:val="28"/>
          <w:szCs w:val="28"/>
        </w:rPr>
        <w:t xml:space="preserve"> Утробин Г.Ф. Увлекательное рисование методом тычка с детьми 6-7 лет: Рисуем и познаем окружающий мир. –</w:t>
      </w:r>
      <w:r w:rsidR="00902FC9">
        <w:rPr>
          <w:rFonts w:ascii="Times New Roman" w:hAnsi="Times New Roman"/>
          <w:sz w:val="28"/>
          <w:szCs w:val="28"/>
        </w:rPr>
        <w:t xml:space="preserve"> М: Издательство «ГНОМ и</w:t>
      </w:r>
      <w:proofErr w:type="gramStart"/>
      <w:r w:rsidR="00902FC9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="00902FC9">
        <w:rPr>
          <w:rFonts w:ascii="Times New Roman" w:hAnsi="Times New Roman"/>
          <w:sz w:val="28"/>
          <w:szCs w:val="28"/>
        </w:rPr>
        <w:t>», 201</w:t>
      </w:r>
      <w:r w:rsidRPr="004D0B9F">
        <w:rPr>
          <w:rFonts w:ascii="Times New Roman" w:hAnsi="Times New Roman"/>
          <w:sz w:val="28"/>
          <w:szCs w:val="28"/>
        </w:rPr>
        <w:t>1. – 64с.</w:t>
      </w:r>
    </w:p>
    <w:p w:rsidR="00EC5180" w:rsidRPr="004D0B9F" w:rsidRDefault="00EC5180" w:rsidP="004D0B9F">
      <w:pPr>
        <w:tabs>
          <w:tab w:val="left" w:pos="3468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numPr>
          <w:ilvl w:val="0"/>
          <w:numId w:val="2"/>
        </w:numPr>
        <w:tabs>
          <w:tab w:val="left" w:pos="3468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D0B9F">
        <w:rPr>
          <w:rFonts w:ascii="Times New Roman" w:hAnsi="Times New Roman"/>
          <w:b/>
          <w:i/>
          <w:sz w:val="28"/>
          <w:szCs w:val="28"/>
        </w:rPr>
        <w:t>Фатеева А.А.</w:t>
      </w:r>
      <w:r w:rsidRPr="004D0B9F">
        <w:rPr>
          <w:rFonts w:ascii="Times New Roman" w:hAnsi="Times New Roman"/>
          <w:sz w:val="28"/>
          <w:szCs w:val="28"/>
        </w:rPr>
        <w:t xml:space="preserve"> Рисуем без кисточки. – Ярославль: Академия развития, 2006. – 96с.</w:t>
      </w:r>
    </w:p>
    <w:p w:rsidR="00EC5180" w:rsidRPr="004D0B9F" w:rsidRDefault="00EC5180" w:rsidP="004D0B9F">
      <w:pPr>
        <w:tabs>
          <w:tab w:val="left" w:pos="3468"/>
        </w:tabs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</w:rPr>
      </w:pPr>
    </w:p>
    <w:p w:rsidR="00EC5180" w:rsidRPr="004D0B9F" w:rsidRDefault="00EC5180" w:rsidP="004D0B9F">
      <w:p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4D0B9F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 xml:space="preserve">9.Юшкин </w:t>
      </w:r>
      <w:proofErr w:type="spellStart"/>
      <w:r w:rsidRPr="004D0B9F">
        <w:rPr>
          <w:rFonts w:ascii="Times New Roman" w:hAnsi="Times New Roman"/>
          <w:b/>
          <w:i/>
          <w:color w:val="000000"/>
          <w:spacing w:val="3"/>
          <w:sz w:val="28"/>
          <w:szCs w:val="28"/>
        </w:rPr>
        <w:t>Ю.Ф.</w:t>
      </w:r>
      <w:r w:rsidRPr="004D0B9F">
        <w:rPr>
          <w:rFonts w:ascii="Times New Roman" w:hAnsi="Times New Roman"/>
          <w:color w:val="000000"/>
          <w:spacing w:val="3"/>
          <w:sz w:val="28"/>
          <w:szCs w:val="28"/>
        </w:rPr>
        <w:t>Мордовия.Народное</w:t>
      </w:r>
      <w:proofErr w:type="spellEnd"/>
      <w:r w:rsidRPr="004D0B9F">
        <w:rPr>
          <w:rFonts w:ascii="Times New Roman" w:hAnsi="Times New Roman"/>
          <w:color w:val="000000"/>
          <w:spacing w:val="3"/>
          <w:sz w:val="28"/>
          <w:szCs w:val="28"/>
        </w:rPr>
        <w:t xml:space="preserve"> искусство. – Саранск. </w:t>
      </w:r>
      <w:r w:rsidR="00902FC9">
        <w:rPr>
          <w:rFonts w:ascii="Times New Roman" w:hAnsi="Times New Roman"/>
          <w:color w:val="000000"/>
          <w:spacing w:val="3"/>
          <w:sz w:val="28"/>
          <w:szCs w:val="28"/>
        </w:rPr>
        <w:t>2005</w:t>
      </w:r>
      <w:r w:rsidRPr="004D0B9F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EC5180" w:rsidRPr="004D0B9F" w:rsidRDefault="00EC5180" w:rsidP="004D0B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180" w:rsidRDefault="00EC5180"/>
    <w:sectPr w:rsidR="00EC5180" w:rsidSect="00AE0527">
      <w:pgSz w:w="11906" w:h="16838"/>
      <w:pgMar w:top="1134" w:right="1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0C1" w:rsidRDefault="00ED70C1" w:rsidP="00372668">
      <w:pPr>
        <w:spacing w:after="0" w:line="240" w:lineRule="auto"/>
      </w:pPr>
      <w:r>
        <w:separator/>
      </w:r>
    </w:p>
  </w:endnote>
  <w:endnote w:type="continuationSeparator" w:id="0">
    <w:p w:rsidR="00ED70C1" w:rsidRDefault="00ED70C1" w:rsidP="0037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180" w:rsidRDefault="00AF33A7">
    <w:pPr>
      <w:pStyle w:val="a3"/>
      <w:jc w:val="center"/>
    </w:pPr>
    <w:r>
      <w:fldChar w:fldCharType="begin"/>
    </w:r>
    <w:r w:rsidR="00B16780">
      <w:instrText xml:space="preserve"> PAGE   \* MERGEFORMAT </w:instrText>
    </w:r>
    <w:r>
      <w:fldChar w:fldCharType="separate"/>
    </w:r>
    <w:r w:rsidR="00902FC9">
      <w:rPr>
        <w:noProof/>
      </w:rPr>
      <w:t>16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0C1" w:rsidRDefault="00ED70C1" w:rsidP="00372668">
      <w:pPr>
        <w:spacing w:after="0" w:line="240" w:lineRule="auto"/>
      </w:pPr>
      <w:r>
        <w:separator/>
      </w:r>
    </w:p>
  </w:footnote>
  <w:footnote w:type="continuationSeparator" w:id="0">
    <w:p w:rsidR="00ED70C1" w:rsidRDefault="00ED70C1" w:rsidP="00372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94E"/>
    <w:multiLevelType w:val="multilevel"/>
    <w:tmpl w:val="DDC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B43959"/>
    <w:multiLevelType w:val="multilevel"/>
    <w:tmpl w:val="4C0C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147585"/>
    <w:multiLevelType w:val="multilevel"/>
    <w:tmpl w:val="BDAC0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8D862EA"/>
    <w:multiLevelType w:val="hybridMultilevel"/>
    <w:tmpl w:val="2D84A2A0"/>
    <w:lvl w:ilvl="0" w:tplc="5DFA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FB2"/>
    <w:rsid w:val="00055CE6"/>
    <w:rsid w:val="0006437A"/>
    <w:rsid w:val="000E5960"/>
    <w:rsid w:val="00251C0C"/>
    <w:rsid w:val="002A4F55"/>
    <w:rsid w:val="002C65F5"/>
    <w:rsid w:val="00315DFA"/>
    <w:rsid w:val="00365A73"/>
    <w:rsid w:val="00372668"/>
    <w:rsid w:val="0048445D"/>
    <w:rsid w:val="00496148"/>
    <w:rsid w:val="004C7FB2"/>
    <w:rsid w:val="004D0B9F"/>
    <w:rsid w:val="004D162F"/>
    <w:rsid w:val="004F7456"/>
    <w:rsid w:val="00571D6F"/>
    <w:rsid w:val="00636131"/>
    <w:rsid w:val="007D085A"/>
    <w:rsid w:val="008D331B"/>
    <w:rsid w:val="008E2D98"/>
    <w:rsid w:val="00902FC9"/>
    <w:rsid w:val="009302D8"/>
    <w:rsid w:val="009A0D5E"/>
    <w:rsid w:val="009F6D3B"/>
    <w:rsid w:val="00AE0527"/>
    <w:rsid w:val="00AF177F"/>
    <w:rsid w:val="00AF33A7"/>
    <w:rsid w:val="00B16780"/>
    <w:rsid w:val="00B2183D"/>
    <w:rsid w:val="00B26F36"/>
    <w:rsid w:val="00C81F41"/>
    <w:rsid w:val="00CA6AE5"/>
    <w:rsid w:val="00EC5180"/>
    <w:rsid w:val="00ED70C1"/>
    <w:rsid w:val="00EF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6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D0B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4D0B9F"/>
    <w:rPr>
      <w:rFonts w:ascii="Calibri" w:hAnsi="Calibri" w:cs="Times New Roman"/>
    </w:rPr>
  </w:style>
  <w:style w:type="paragraph" w:customStyle="1" w:styleId="ParagraphStyle">
    <w:name w:val="Paragraph Style"/>
    <w:uiPriority w:val="99"/>
    <w:rsid w:val="00365A7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62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4054</Words>
  <Characters>23112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2020-09-20T11:10:00Z</cp:lastPrinted>
  <dcterms:created xsi:type="dcterms:W3CDTF">2018-09-17T05:33:00Z</dcterms:created>
  <dcterms:modified xsi:type="dcterms:W3CDTF">2020-09-20T11:13:00Z</dcterms:modified>
</cp:coreProperties>
</file>