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FF" w:rsidRPr="00DC30FF" w:rsidRDefault="00DC30FF" w:rsidP="00DC30FF">
      <w:pPr>
        <w:shd w:val="clear" w:color="auto" w:fill="FFFFFF"/>
        <w:spacing w:after="270" w:line="420" w:lineRule="atLeast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0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порядке проведения итогового собеседования по р</w:t>
      </w:r>
      <w:r w:rsidR="000A1BCE" w:rsidRPr="00CC53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усскому языку в 9 классе в 2022 учебном году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ГИА-9) проводится для обучающихся IX классов.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2. Итоговое собеседование вправе сдавать следующие категории лиц: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осваивающие образовательные программы основного общего образования в очной, </w:t>
      </w:r>
      <w:proofErr w:type="spell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очно-заочной</w:t>
      </w:r>
      <w:proofErr w:type="spell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или заочной формах; </w:t>
      </w:r>
      <w:proofErr w:type="gramEnd"/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→ осваивающие образовательные программы основного общего образования в форме семейного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ГИА-9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 </w:t>
      </w:r>
      <w:proofErr w:type="gramEnd"/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получающие основное общее образование по образовательным программам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обучающиеся, экстерны с ограниченными возможностями здоровья (далее – ОВЗ), обучающиеся, экстерны – дети-инвалиды и инвалиды по образовательным программам основного общего образования, а также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для</w:t>
      </w:r>
      <w:proofErr w:type="gram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нуждающихся в длительном лечении.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3. Итоговое собеседование в 2021/2022 учебном году проводится 9 февраля 2022 года. Итоговое собеседование проводится на русском языке. Результатом итогового собеседования является «зачёт» или «незачёт».</w:t>
      </w:r>
    </w:p>
    <w:p w:rsidR="00FE1CA7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4. Для </w:t>
      </w: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участия</w:t>
      </w:r>
      <w:proofErr w:type="gram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в итоговом собеседовании обучающиеся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и не позднее чем за две недели до начала проведения итогового собеседования. Окончание срока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риёма заявлений – 26 января 2022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года.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5. Итоговое собеседование проводится в образовательных организациях, где обучаются участники итогового собеседования, и (или) в местах проведения итогового собеседования, определенные министерством образования региона.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6. Итоговое собеседование начинается в 09.00 по местному времени.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7. Если участник итогового собеседования опоздал на процедуру, он допускается к итоговому собеседованию по решению руководителя образовательной организации или ответственного лица. Повторный общий инструктаж для опоздавших участников не проводится.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8. Вход участников итогового собеседования </w:t>
      </w: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 место проведения</w:t>
      </w:r>
      <w:proofErr w:type="gram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итогового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собеседования начинается с 08.30 по местному времени. При себе необходимо иметь документ, удостоверяющий личность. </w:t>
      </w:r>
    </w:p>
    <w:p w:rsidR="00FE1CA7" w:rsidRDefault="00FE1CA7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9. Во время проведения итогового собеседования на рабочем столе/парте участника помимо текстов, тем и заданий итогового собеседования могут находиться: </w:t>
      </w:r>
    </w:p>
    <w:p w:rsid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ручка; </w:t>
      </w:r>
    </w:p>
    <w:p w:rsid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документ, удостоверяющий личность; </w:t>
      </w:r>
    </w:p>
    <w:p w:rsid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лекарственные средства (при необходимости); </w:t>
      </w:r>
    </w:p>
    <w:p w:rsid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специальные технические средства (для участников с ОВЗ, участников детей-инвалидов, инвалидов);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образец заполнения регистрационных полей бланка итогового собеседования. Иные вещи участники оставляют в специально выделенном учебном кабинете/аудитории. </w:t>
      </w:r>
    </w:p>
    <w:p w:rsidR="00CC531B" w:rsidRDefault="00CC531B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10. Продолжительность проведения итогового собеседования для каждого участника итогового собеседования составляет в среднем 15 минут. 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 в аудитории,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инструктаж участника собеседования экзаменатором-собеседником по выполнению заданий КИМ до начала процедуры, заполнение бланков ответов участниками и др.). Технология проведения итогового собеседования предполагает устное выполнение участниками заданий КИМ. КИМ состоит из четырех заданий, включающих в себя чтение текста вслух, пересказ текста с привлечением дополнительной информации, монологическое высказывание по одной из выбранных тем и диалог с экзаменатором-собеседником. В аудиториях проведения итогового собеседования во время ответа участника ведется аудиозапись. 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:rsidR="00CC531B" w:rsidRDefault="00CC531B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11. Для участников с ограниченными возможностями здоровья, детей-инвалидов, инвалидов организация и проведение итогового собеседования осуществляется с учетом состояния их здоровья, особенностей психофизического развития. Для организации специальных условий при проведении итогового собеседования участнику итогового собеседования 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или родителю (законному представителю) необходимо при подаче заявления на участие в итоговом собеседовании указать в заявлении информацию о создании специальных условий. Необходимость создания специальных условий подтверждается: →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медико-социальной</w:t>
      </w:r>
      <w:proofErr w:type="gram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экспертизы;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копией рекомендаций </w:t>
      </w:r>
      <w:proofErr w:type="spell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психолого-медико-педагогической</w:t>
      </w:r>
      <w:proofErr w:type="spell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комиссии (ПМПК). Для участников итогового собеседования с ограниченными возможностями здоровья, детей-инвалидов и инвалидов продолжительность выполнения итогового собеседования увеличивается на 30 минут. Право на добавление 30 минут к продолжительности итогового собеседования дает справка об установлении инвалидности или заключение ПМПК. </w:t>
      </w:r>
    </w:p>
    <w:p w:rsidR="00CC531B" w:rsidRDefault="00CC531B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12. </w:t>
      </w: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выносить из учебных кабинетов материалы итогового собеседования на бумажном или электронном носителях, фотографировать материалы итогового собеседования, а также пользоваться при подготовке к ответу текстами литературного материала (художественными произведениями, дневниками, мемуарами, публицистикой</w:t>
      </w:r>
      <w:proofErr w:type="gramEnd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и другими литературными источниками). Участники итогового собеседования, нарушившие установленные требования, могут быть удалены с итогового собеседования по решению руководителя образовательной организации. </w:t>
      </w:r>
    </w:p>
    <w:p w:rsidR="00CC531B" w:rsidRDefault="00CC531B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13. В случае если участник по состоянию здоровья или другим уважительным причинам не может завершить итоговое собеседование, он может покинуть место проведения. Для фиксации состояния здоровья участника приглашается медицинский работник и составляется "Акт о досрочном завершении итогового собеседования по уважительным причинам". </w:t>
      </w:r>
    </w:p>
    <w:p w:rsidR="00CC531B" w:rsidRDefault="00CC531B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14. Повторно допускаются к итоговому собеседованию по русскому языку в дополнительные сроки в текущем учебном году (9 марта 2022 года и 16 мая 2022 года), следующие обучающиеся, экстерны: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получившие по итоговому собеседованию неудовлетворительный результат («незачет»);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не явившиеся на итоговое собеседование по уважительным причинам (болезнь или иные обстоятельства), подтвержденным документально;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proofErr w:type="gramStart"/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→ не завершившие итоговое собеседование по уважительным причинам (болезнь или иные обстоятельства), подтвержденным документально. </w:t>
      </w:r>
      <w:proofErr w:type="gramEnd"/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15. В целях предотвращения конфликта интересов и обеспечения объективного оценивания итогового собеседования обучающимся и экстернам при получении повторного неудовлетворительного результата («незачёт») за итоговое собеседование предоставляется право подать в письменной форме заявление на проверку аудиозаписи устного ответа </w:t>
      </w: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lastRenderedPageBreak/>
        <w:t>участника итогового собеседования комиссией, сформированной на муниципальном уровне. Заявление на повторную проверку комиссией, сформированной на муниципальном уровне, подается обучающимся, экстерном и/или родителем (законным представителем) руководителю образовательной организации в течение двух рабочих дней со дня ознакомления с результатами итогового собеседования.</w:t>
      </w:r>
    </w:p>
    <w:p w:rsidR="00CC531B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DEEF0"/>
          <w:lang w:eastAsia="ru-RU"/>
        </w:rPr>
        <w:t xml:space="preserve"> </w:t>
      </w:r>
    </w:p>
    <w:p w:rsidR="000A1BCE" w:rsidRPr="000A1BCE" w:rsidRDefault="000A1BCE" w:rsidP="000A1BC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16. Итоговое собеседование как допуск к ГИА-9 носит бессрочный характер действия.</w:t>
      </w:r>
    </w:p>
    <w:p w:rsidR="007F3F1A" w:rsidRPr="000A1BCE" w:rsidRDefault="007F3F1A" w:rsidP="000A1BC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7F3F1A" w:rsidRPr="000A1BCE" w:rsidSect="00CC53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FF"/>
    <w:rsid w:val="000A1BCE"/>
    <w:rsid w:val="007F3F1A"/>
    <w:rsid w:val="00CB45ED"/>
    <w:rsid w:val="00CC531B"/>
    <w:rsid w:val="00DC30FF"/>
    <w:rsid w:val="00FE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ED"/>
  </w:style>
  <w:style w:type="paragraph" w:styleId="2">
    <w:name w:val="heading 2"/>
    <w:basedOn w:val="a"/>
    <w:link w:val="20"/>
    <w:uiPriority w:val="9"/>
    <w:qFormat/>
    <w:rsid w:val="00DC30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0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1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2022-01-11T11:25:00Z</dcterms:created>
  <dcterms:modified xsi:type="dcterms:W3CDTF">2022-01-11T11:25:00Z</dcterms:modified>
</cp:coreProperties>
</file>