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52" w:rsidRPr="00CD3C32" w:rsidRDefault="00A36E52" w:rsidP="00A36E52">
      <w:pPr>
        <w:pStyle w:val="a3"/>
        <w:tabs>
          <w:tab w:val="left" w:pos="180"/>
        </w:tabs>
        <w:ind w:left="-180" w:hanging="720"/>
        <w:jc w:val="center"/>
        <w:rPr>
          <w:b/>
          <w:color w:val="244061" w:themeColor="accent1" w:themeShade="80"/>
          <w:sz w:val="28"/>
          <w:szCs w:val="28"/>
        </w:rPr>
      </w:pPr>
      <w:r w:rsidRPr="00CD3C32">
        <w:rPr>
          <w:rFonts w:eastAsia="Calibri"/>
          <w:b/>
          <w:color w:val="244061" w:themeColor="accent1" w:themeShade="80"/>
          <w:sz w:val="28"/>
          <w:szCs w:val="28"/>
        </w:rPr>
        <w:t xml:space="preserve">Структурное подразделение «Детский сад комбинированного вида «Звездочка»                                                        муниципального бюджетного 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дошкольного образовательного </w:t>
      </w:r>
      <w:r w:rsidRPr="00CD3C32">
        <w:rPr>
          <w:rFonts w:eastAsia="Calibri"/>
          <w:b/>
          <w:color w:val="244061" w:themeColor="accent1" w:themeShade="80"/>
          <w:sz w:val="28"/>
          <w:szCs w:val="28"/>
        </w:rPr>
        <w:t xml:space="preserve">учреждения </w:t>
      </w:r>
      <w:r w:rsidRPr="00CD3C32">
        <w:rPr>
          <w:b/>
          <w:color w:val="244061" w:themeColor="accent1" w:themeShade="80"/>
          <w:sz w:val="28"/>
          <w:szCs w:val="28"/>
        </w:rPr>
        <w:t>«Детский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 </w:t>
      </w:r>
      <w:r w:rsidRPr="00CD3C32">
        <w:rPr>
          <w:b/>
          <w:color w:val="244061" w:themeColor="accent1" w:themeShade="80"/>
          <w:sz w:val="28"/>
          <w:szCs w:val="28"/>
        </w:rPr>
        <w:t>сад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 "</w:t>
      </w:r>
      <w:r w:rsidRPr="00CD3C32">
        <w:rPr>
          <w:b/>
          <w:color w:val="244061" w:themeColor="accent1" w:themeShade="80"/>
          <w:sz w:val="28"/>
          <w:szCs w:val="28"/>
        </w:rPr>
        <w:t>Планета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 </w:t>
      </w:r>
      <w:r w:rsidRPr="00CD3C32">
        <w:rPr>
          <w:b/>
          <w:color w:val="244061" w:themeColor="accent1" w:themeShade="80"/>
          <w:sz w:val="28"/>
          <w:szCs w:val="28"/>
        </w:rPr>
        <w:t>детства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" </w:t>
      </w:r>
      <w:r w:rsidRPr="00CD3C32">
        <w:rPr>
          <w:b/>
          <w:color w:val="244061" w:themeColor="accent1" w:themeShade="80"/>
          <w:sz w:val="28"/>
          <w:szCs w:val="28"/>
        </w:rPr>
        <w:t>комбинированного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 </w:t>
      </w:r>
      <w:r w:rsidRPr="00CD3C32">
        <w:rPr>
          <w:b/>
          <w:color w:val="244061" w:themeColor="accent1" w:themeShade="80"/>
          <w:sz w:val="28"/>
          <w:szCs w:val="28"/>
        </w:rPr>
        <w:t>вида»</w:t>
      </w:r>
    </w:p>
    <w:p w:rsidR="00A36E52" w:rsidRPr="00CD3C32" w:rsidRDefault="00A36E52" w:rsidP="00A36E52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A36E52" w:rsidRDefault="00A36E52" w:rsidP="00A36E52">
      <w:pPr>
        <w:jc w:val="center"/>
        <w:rPr>
          <w:b/>
          <w:color w:val="244061" w:themeColor="accent1" w:themeShade="80"/>
        </w:rPr>
      </w:pPr>
    </w:p>
    <w:p w:rsidR="00A36E52" w:rsidRDefault="00A36E52" w:rsidP="00A36E52">
      <w:pPr>
        <w:jc w:val="center"/>
        <w:rPr>
          <w:b/>
          <w:color w:val="244061" w:themeColor="accent1" w:themeShade="80"/>
        </w:rPr>
      </w:pPr>
    </w:p>
    <w:p w:rsidR="00A36E52" w:rsidRDefault="00A36E52" w:rsidP="00A36E52">
      <w:pPr>
        <w:rPr>
          <w:color w:val="0070C0"/>
          <w:sz w:val="36"/>
          <w:szCs w:val="36"/>
        </w:rPr>
      </w:pPr>
      <w:r w:rsidRPr="00D83CCB">
        <w:rPr>
          <w:color w:val="0070C0"/>
        </w:rPr>
        <w:t xml:space="preserve">             </w:t>
      </w:r>
      <w:r>
        <w:rPr>
          <w:color w:val="0070C0"/>
        </w:rPr>
        <w:t xml:space="preserve">       </w:t>
      </w:r>
      <w:r>
        <w:rPr>
          <w:color w:val="0070C0"/>
          <w:sz w:val="36"/>
          <w:szCs w:val="36"/>
        </w:rPr>
        <w:t>Консультация    для   воспитателей</w:t>
      </w:r>
      <w:r w:rsidRPr="00D83CCB">
        <w:rPr>
          <w:color w:val="0070C0"/>
          <w:sz w:val="36"/>
          <w:szCs w:val="36"/>
        </w:rPr>
        <w:t>:</w:t>
      </w:r>
    </w:p>
    <w:p w:rsidR="00A36E52" w:rsidRDefault="00A36E52" w:rsidP="00A36E52">
      <w:pPr>
        <w:rPr>
          <w:color w:val="0070C0"/>
          <w:sz w:val="36"/>
          <w:szCs w:val="36"/>
        </w:rPr>
      </w:pPr>
    </w:p>
    <w:p w:rsidR="00A36E52" w:rsidRDefault="00A36E52" w:rsidP="00A36E52">
      <w:pPr>
        <w:rPr>
          <w:color w:val="0070C0"/>
          <w:sz w:val="36"/>
          <w:szCs w:val="36"/>
        </w:rPr>
      </w:pPr>
    </w:p>
    <w:p w:rsidR="00A36E52" w:rsidRPr="00A36E52" w:rsidRDefault="00A36E52" w:rsidP="00A36E52">
      <w:pPr>
        <w:shd w:val="clear" w:color="auto" w:fill="FFFFFF"/>
        <w:spacing w:line="294" w:lineRule="atLeast"/>
        <w:jc w:val="center"/>
        <w:rPr>
          <w:b/>
          <w:color w:val="C00000"/>
          <w:sz w:val="36"/>
          <w:szCs w:val="36"/>
        </w:rPr>
      </w:pPr>
      <w:r w:rsidRPr="00A36E52">
        <w:rPr>
          <w:b/>
          <w:color w:val="C00000"/>
          <w:sz w:val="36"/>
          <w:szCs w:val="36"/>
        </w:rPr>
        <w:t>«Роль воспитателя на музыкальных занятиях и утренниках ДОУ»</w:t>
      </w:r>
    </w:p>
    <w:p w:rsidR="00A36E52" w:rsidRPr="00B9139B" w:rsidRDefault="00A36E52" w:rsidP="00A36E5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A36E52" w:rsidRPr="00D83CCB" w:rsidRDefault="00A36E52" w:rsidP="00A36E52">
      <w:pPr>
        <w:rPr>
          <w:color w:val="0070C0"/>
          <w:sz w:val="36"/>
          <w:szCs w:val="36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A36E52" w:rsidRPr="00CD3C32" w:rsidRDefault="00A36E52" w:rsidP="00A36E52">
      <w:pPr>
        <w:pStyle w:val="a4"/>
        <w:rPr>
          <w:sz w:val="28"/>
          <w:szCs w:val="28"/>
        </w:rPr>
      </w:pPr>
      <w:r w:rsidRPr="001C40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  <w:r w:rsidRPr="00CD3C32">
        <w:rPr>
          <w:b/>
          <w:color w:val="244061" w:themeColor="accent1" w:themeShade="80"/>
          <w:sz w:val="28"/>
          <w:szCs w:val="28"/>
        </w:rPr>
        <w:t xml:space="preserve">Музыкальный     руководитель:                                                                        </w:t>
      </w:r>
      <w:r w:rsidRPr="00CD3C32">
        <w:rPr>
          <w:sz w:val="28"/>
          <w:szCs w:val="28"/>
        </w:rPr>
        <w:tab/>
      </w:r>
      <w:r w:rsidRPr="00CD3C32">
        <w:rPr>
          <w:sz w:val="28"/>
          <w:szCs w:val="28"/>
        </w:rPr>
        <w:tab/>
      </w:r>
      <w:r w:rsidRPr="00CD3C32">
        <w:rPr>
          <w:sz w:val="28"/>
          <w:szCs w:val="28"/>
        </w:rPr>
        <w:tab/>
      </w:r>
      <w:r w:rsidRPr="00CD3C32">
        <w:rPr>
          <w:sz w:val="28"/>
          <w:szCs w:val="28"/>
        </w:rPr>
        <w:tab/>
      </w:r>
      <w:r w:rsidRPr="00CD3C32">
        <w:rPr>
          <w:b/>
          <w:color w:val="0F243E" w:themeColor="text2" w:themeShade="80"/>
          <w:sz w:val="28"/>
          <w:szCs w:val="28"/>
        </w:rPr>
        <w:t xml:space="preserve">                   </w:t>
      </w:r>
      <w:proofErr w:type="spellStart"/>
      <w:r w:rsidRPr="00CD3C32">
        <w:rPr>
          <w:b/>
          <w:color w:val="244061" w:themeColor="accent1" w:themeShade="80"/>
          <w:sz w:val="28"/>
          <w:szCs w:val="28"/>
        </w:rPr>
        <w:t>Сизикина</w:t>
      </w:r>
      <w:proofErr w:type="spellEnd"/>
      <w:r w:rsidRPr="00CD3C32">
        <w:rPr>
          <w:b/>
          <w:color w:val="244061" w:themeColor="accent1" w:themeShade="80"/>
          <w:sz w:val="28"/>
          <w:szCs w:val="28"/>
        </w:rPr>
        <w:t xml:space="preserve"> Нина Александровна</w:t>
      </w:r>
    </w:p>
    <w:p w:rsidR="00A36E52" w:rsidRPr="00CD3C32" w:rsidRDefault="00A36E52" w:rsidP="00A36E52">
      <w:pPr>
        <w:pStyle w:val="a4"/>
        <w:rPr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  <w:r>
        <w:rPr>
          <w:noProof/>
          <w:sz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b/>
          <w:color w:val="244061" w:themeColor="accent1" w:themeShade="80"/>
          <w:sz w:val="28"/>
          <w:szCs w:val="28"/>
        </w:rPr>
      </w:pPr>
      <w:r w:rsidRPr="00CD3C32">
        <w:rPr>
          <w:color w:val="244061" w:themeColor="accent1" w:themeShade="80"/>
          <w:sz w:val="28"/>
          <w:szCs w:val="28"/>
        </w:rPr>
        <w:t xml:space="preserve">                                            </w:t>
      </w:r>
      <w:r>
        <w:rPr>
          <w:color w:val="244061" w:themeColor="accent1" w:themeShade="80"/>
          <w:sz w:val="28"/>
          <w:szCs w:val="28"/>
        </w:rPr>
        <w:t xml:space="preserve">       </w:t>
      </w:r>
      <w:r>
        <w:rPr>
          <w:b/>
          <w:color w:val="244061" w:themeColor="accent1" w:themeShade="80"/>
          <w:sz w:val="28"/>
          <w:szCs w:val="28"/>
        </w:rPr>
        <w:t xml:space="preserve">Чамзинка </w:t>
      </w:r>
      <w:r w:rsidRPr="00CD3C32">
        <w:rPr>
          <w:b/>
          <w:color w:val="244061" w:themeColor="accent1" w:themeShade="80"/>
          <w:sz w:val="28"/>
          <w:szCs w:val="28"/>
        </w:rPr>
        <w:t xml:space="preserve">  2020 год</w:t>
      </w: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b/>
          <w:color w:val="244061" w:themeColor="accent1" w:themeShade="80"/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b/>
          <w:color w:val="244061" w:themeColor="accent1" w:themeShade="80"/>
          <w:sz w:val="28"/>
          <w:szCs w:val="28"/>
        </w:rPr>
      </w:pPr>
    </w:p>
    <w:p w:rsidR="00A36E52" w:rsidRDefault="00A36E52" w:rsidP="00A36E52">
      <w:pPr>
        <w:pStyle w:val="a3"/>
        <w:tabs>
          <w:tab w:val="left" w:pos="180"/>
        </w:tabs>
        <w:ind w:left="-180" w:hanging="720"/>
        <w:jc w:val="both"/>
        <w:rPr>
          <w:b/>
          <w:color w:val="244061" w:themeColor="accent1" w:themeShade="80"/>
          <w:sz w:val="28"/>
          <w:szCs w:val="28"/>
        </w:rPr>
      </w:pPr>
    </w:p>
    <w:p w:rsidR="00A36E52" w:rsidRPr="00B9139B" w:rsidRDefault="00A36E52" w:rsidP="00A36E52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lastRenderedPageBreak/>
        <w:t>Музыка – самое выразительно</w:t>
      </w:r>
      <w:r>
        <w:rPr>
          <w:color w:val="000000"/>
          <w:sz w:val="28"/>
          <w:szCs w:val="28"/>
        </w:rPr>
        <w:t>е</w:t>
      </w:r>
      <w:r w:rsidRPr="00B9139B">
        <w:rPr>
          <w:color w:val="000000"/>
          <w:sz w:val="28"/>
          <w:szCs w:val="28"/>
        </w:rPr>
        <w:t xml:space="preserve"> и доступное средство для детей, они интуитивно, с рождения, чувствуют музыку и очень отзывчиво на нее реагируют: придумывают движения, некоторые даже песни. У всех детей эти способности развиты по разному, но мы с вами можем помочь ребенку развить музыкальные способности.</w:t>
      </w:r>
    </w:p>
    <w:p w:rsidR="00A36E52" w:rsidRPr="00B9139B" w:rsidRDefault="00A36E52" w:rsidP="00A36E52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</w:r>
    </w:p>
    <w:p w:rsidR="00A36E52" w:rsidRPr="00B9139B" w:rsidRDefault="00A36E52" w:rsidP="00A36E52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Насколько активно воспитатели детского сада участвуют в музыкальном воспитании детей? И все ли они осознают важность такого участия? Увы, нередко воспитатель считает своей обязанностью всего лишь присутствовать на музыкальном занятии — с целью поддержания дисциплины. А не</w:t>
      </w:r>
      <w:r>
        <w:rPr>
          <w:color w:val="000000"/>
          <w:sz w:val="28"/>
          <w:szCs w:val="28"/>
        </w:rPr>
        <w:t>которые не считают нужным</w:t>
      </w:r>
      <w:r w:rsidRPr="00B9139B">
        <w:rPr>
          <w:color w:val="000000"/>
          <w:sz w:val="28"/>
          <w:szCs w:val="28"/>
        </w:rPr>
        <w:t xml:space="preserve"> присутствовать — мол, за это время они смогут сделать какие-то дела в группе.</w:t>
      </w:r>
    </w:p>
    <w:p w:rsidR="00A36E52" w:rsidRPr="00B9139B" w:rsidRDefault="00A36E52" w:rsidP="00A36E52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Между тем, без активной помощи воспитателя продуктивность музыкальных занятий оказывается гораздо ниже возможной.</w:t>
      </w:r>
    </w:p>
    <w:p w:rsidR="00A36E52" w:rsidRPr="00B9139B" w:rsidRDefault="00A36E52" w:rsidP="00A36E52">
      <w:pPr>
        <w:shd w:val="clear" w:color="auto" w:fill="FFFFFF"/>
        <w:spacing w:line="230" w:lineRule="atLeast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</w:t>
      </w:r>
      <w:proofErr w:type="gramStart"/>
      <w:r w:rsidRPr="00B9139B">
        <w:rPr>
          <w:color w:val="000000"/>
          <w:sz w:val="28"/>
          <w:szCs w:val="28"/>
        </w:rPr>
        <w:t>что бы не</w:t>
      </w:r>
      <w:proofErr w:type="gramEnd"/>
      <w:r w:rsidRPr="00B9139B">
        <w:rPr>
          <w:color w:val="000000"/>
          <w:sz w:val="28"/>
          <w:szCs w:val="28"/>
        </w:rPr>
        <w:t xml:space="preserve"> происходило на занятии, ребенок будет постоянно ориентироваться на воспитателя.</w:t>
      </w:r>
    </w:p>
    <w:p w:rsidR="00A36E52" w:rsidRDefault="00A36E52" w:rsidP="00A36E52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С музыкальным руководителем ребенок встречается не так часто: всего дважды в неделю на музыкальном занятии и по мере надобност</w:t>
      </w:r>
      <w:r>
        <w:rPr>
          <w:color w:val="000000"/>
          <w:sz w:val="28"/>
          <w:szCs w:val="28"/>
        </w:rPr>
        <w:t>и на индивидуальном порядке. Н</w:t>
      </w:r>
      <w:r w:rsidRPr="00B9139B">
        <w:rPr>
          <w:color w:val="000000"/>
          <w:sz w:val="28"/>
          <w:szCs w:val="28"/>
        </w:rPr>
        <w:t>а первых этапах ребенок только узнает музыкального руков</w:t>
      </w:r>
      <w:r>
        <w:rPr>
          <w:color w:val="000000"/>
          <w:sz w:val="28"/>
          <w:szCs w:val="28"/>
        </w:rPr>
        <w:t>одителя, не совсем доверяет ему. Е</w:t>
      </w:r>
      <w:r w:rsidRPr="00B9139B">
        <w:rPr>
          <w:color w:val="000000"/>
          <w:sz w:val="28"/>
          <w:szCs w:val="28"/>
        </w:rPr>
        <w:t xml:space="preserve">го привели в новое помещение (я говорю сейчас о тех детях, которые только пришли в детский </w:t>
      </w:r>
      <w:r>
        <w:rPr>
          <w:color w:val="000000"/>
          <w:sz w:val="28"/>
          <w:szCs w:val="28"/>
        </w:rPr>
        <w:t>сад), которое они еще не видели.  И</w:t>
      </w:r>
      <w:r w:rsidRPr="00B9139B">
        <w:rPr>
          <w:color w:val="000000"/>
          <w:sz w:val="28"/>
          <w:szCs w:val="28"/>
        </w:rPr>
        <w:t xml:space="preserve">менно в этот период очень важна поддержка воспитателя, его активное участие во всех видах деятельности на музыкальном занятии. </w:t>
      </w:r>
    </w:p>
    <w:p w:rsidR="00A36E52" w:rsidRPr="00B9139B" w:rsidRDefault="00A36E52" w:rsidP="00A36E52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Если полученная информация от музыкального руководителя не подкрепляется в группе или дома, то она быстро забывается, в силу возрастных особенностей детей и плохо усваивается. Поэтому очень важно, чтобы от одного занятия до другого с детьми в группе периодич</w:t>
      </w:r>
      <w:r>
        <w:rPr>
          <w:color w:val="000000"/>
          <w:sz w:val="28"/>
          <w:szCs w:val="28"/>
        </w:rPr>
        <w:t>е</w:t>
      </w:r>
      <w:r w:rsidRPr="00B9139B">
        <w:rPr>
          <w:color w:val="000000"/>
          <w:sz w:val="28"/>
          <w:szCs w:val="28"/>
        </w:rPr>
        <w:t>ски повторялся музыкальный материал, полученный в музыкальном зале. Это и движения, и пение, и, быть может, даже игра на музыкальных инструментах.</w:t>
      </w:r>
    </w:p>
    <w:p w:rsidR="00A36E52" w:rsidRPr="00E867EC" w:rsidRDefault="00A36E52" w:rsidP="00A36E52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E867EC">
        <w:rPr>
          <w:b/>
          <w:color w:val="000000"/>
          <w:sz w:val="28"/>
          <w:szCs w:val="28"/>
        </w:rPr>
        <w:t>Но вернемся все же к важной ро</w:t>
      </w:r>
      <w:r>
        <w:rPr>
          <w:b/>
          <w:color w:val="000000"/>
          <w:sz w:val="28"/>
          <w:szCs w:val="28"/>
        </w:rPr>
        <w:t>л</w:t>
      </w:r>
      <w:r w:rsidRPr="00E867EC">
        <w:rPr>
          <w:b/>
          <w:color w:val="000000"/>
          <w:sz w:val="28"/>
          <w:szCs w:val="28"/>
        </w:rPr>
        <w:t>и воспитателя на занятиях.</w:t>
      </w:r>
    </w:p>
    <w:p w:rsidR="00A36E52" w:rsidRDefault="00A36E52" w:rsidP="00A36E5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Чем младше дети, тем активнее приходится быть воспитателю – оказывать помощь каждому ребенку, следить, чтобы дети не отвлекались, были внимательными, наблюдать, кто и как проявляет себя на занятии. В старшей и подготовительной </w:t>
      </w:r>
      <w:proofErr w:type="gramStart"/>
      <w:r w:rsidRPr="00B9139B">
        <w:rPr>
          <w:color w:val="000000"/>
          <w:sz w:val="28"/>
          <w:szCs w:val="28"/>
        </w:rPr>
        <w:t>группах</w:t>
      </w:r>
      <w:proofErr w:type="gramEnd"/>
      <w:r w:rsidRPr="00B9139B">
        <w:rPr>
          <w:color w:val="000000"/>
          <w:sz w:val="28"/>
          <w:szCs w:val="28"/>
        </w:rPr>
        <w:t xml:space="preserve">, детям предоставляется больше самостоятельности, но все же помощь воспитателя необходима. </w:t>
      </w:r>
    </w:p>
    <w:p w:rsidR="00A36E52" w:rsidRPr="00B9139B" w:rsidRDefault="00A36E52" w:rsidP="00A36E52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Он показывает движения упражнений вместе с музыкальным руководителем, исполняет пляску вместе с ребенком, у которого нет пары, </w:t>
      </w:r>
      <w:r w:rsidRPr="00B9139B">
        <w:rPr>
          <w:color w:val="000000"/>
          <w:sz w:val="28"/>
          <w:szCs w:val="28"/>
        </w:rPr>
        <w:lastRenderedPageBreak/>
        <w:t xml:space="preserve">осуществляет </w:t>
      </w:r>
      <w:proofErr w:type="gramStart"/>
      <w:r w:rsidRPr="00B9139B">
        <w:rPr>
          <w:color w:val="000000"/>
          <w:sz w:val="28"/>
          <w:szCs w:val="28"/>
        </w:rPr>
        <w:t>контроль за</w:t>
      </w:r>
      <w:proofErr w:type="gramEnd"/>
      <w:r w:rsidRPr="00B9139B">
        <w:rPr>
          <w:color w:val="000000"/>
          <w:sz w:val="28"/>
          <w:szCs w:val="28"/>
        </w:rPr>
        <w:t xml:space="preserve"> поведением детей, за качеством выполнения всего программного материала. Во время музыкальных занятий воспитатель следит за осанкой детей, произношением слов в песне, качеством усвоения материала. Роль воспитателя меняется в зависимости от содержания музыкального занятия.</w:t>
      </w:r>
    </w:p>
    <w:p w:rsidR="00A36E52" w:rsidRDefault="00A36E52" w:rsidP="00A36E52">
      <w:pPr>
        <w:shd w:val="clear" w:color="auto" w:fill="FFFFFF"/>
        <w:spacing w:line="230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Понятно, что дисциплина – это важнейший фактор, но не стоит забывать и о том,</w:t>
      </w:r>
      <w:r>
        <w:rPr>
          <w:color w:val="000000"/>
          <w:sz w:val="28"/>
          <w:szCs w:val="28"/>
        </w:rPr>
        <w:t xml:space="preserve"> чт</w:t>
      </w:r>
      <w:r w:rsidRPr="00B913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9139B">
        <w:rPr>
          <w:color w:val="000000"/>
          <w:sz w:val="28"/>
          <w:szCs w:val="28"/>
        </w:rPr>
        <w:t xml:space="preserve">в музыкальном зале мы занимаемся эстетическим воспитанием детей. </w:t>
      </w:r>
    </w:p>
    <w:p w:rsidR="00A36E52" w:rsidRPr="00B9139B" w:rsidRDefault="00A36E52" w:rsidP="00A36E52">
      <w:pPr>
        <w:shd w:val="clear" w:color="auto" w:fill="FFFFFF"/>
        <w:spacing w:line="230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Представьте, что вы ребенок, вам все интересно, и вы вместе с детьми весело поете песни, задорно танцуете, вдумчиво слушаете музыку</w:t>
      </w:r>
      <w:proofErr w:type="gramStart"/>
      <w:r w:rsidRPr="00B9139B">
        <w:rPr>
          <w:color w:val="000000"/>
          <w:sz w:val="28"/>
          <w:szCs w:val="28"/>
        </w:rPr>
        <w:t>… И</w:t>
      </w:r>
      <w:proofErr w:type="gramEnd"/>
      <w:r w:rsidRPr="00B9139B">
        <w:rPr>
          <w:color w:val="000000"/>
          <w:sz w:val="28"/>
          <w:szCs w:val="28"/>
        </w:rPr>
        <w:t xml:space="preserve">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A36E52" w:rsidRPr="00B9139B" w:rsidRDefault="00A36E52" w:rsidP="00A36E52">
      <w:pPr>
        <w:shd w:val="clear" w:color="auto" w:fill="FFFFFF"/>
        <w:spacing w:line="230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</w:r>
    </w:p>
    <w:p w:rsidR="00A36E52" w:rsidRPr="00B9139B" w:rsidRDefault="00A36E52" w:rsidP="00A36E52">
      <w:pPr>
        <w:shd w:val="clear" w:color="auto" w:fill="FFFFFF"/>
        <w:spacing w:line="230" w:lineRule="atLeast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  <w:u w:val="single"/>
        </w:rPr>
        <w:t>Итак:</w:t>
      </w:r>
    </w:p>
    <w:p w:rsidR="00A36E52" w:rsidRPr="00B9139B" w:rsidRDefault="00A36E52" w:rsidP="00A36E52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На ногах удобная обувь. (мы не требуем чешки</w:t>
      </w:r>
      <w:proofErr w:type="gramStart"/>
      <w:r w:rsidRPr="00B9139B">
        <w:rPr>
          <w:color w:val="000000"/>
          <w:sz w:val="28"/>
          <w:szCs w:val="28"/>
        </w:rPr>
        <w:t>.... )</w:t>
      </w:r>
      <w:proofErr w:type="gramEnd"/>
    </w:p>
    <w:p w:rsidR="00A36E52" w:rsidRPr="00B9139B" w:rsidRDefault="00A36E52" w:rsidP="00A36E52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Начиная со средней </w:t>
      </w:r>
      <w:proofErr w:type="gramStart"/>
      <w:r w:rsidRPr="00B9139B">
        <w:rPr>
          <w:color w:val="000000"/>
          <w:sz w:val="28"/>
          <w:szCs w:val="28"/>
        </w:rPr>
        <w:t>группы</w:t>
      </w:r>
      <w:proofErr w:type="gramEnd"/>
      <w:r w:rsidRPr="00B9139B">
        <w:rPr>
          <w:color w:val="000000"/>
          <w:sz w:val="28"/>
          <w:szCs w:val="28"/>
        </w:rPr>
        <w:t xml:space="preserve"> дети заходят в зал (в моем случае) – стрелочкой. Мальчик слева от девочки. Что касается 1 и 2 младших групп, то они, в силу возраста, в зал заходят «стайкой» и от них мы пока не требуем </w:t>
      </w:r>
      <w:proofErr w:type="gramStart"/>
      <w:r w:rsidRPr="00B9139B">
        <w:rPr>
          <w:color w:val="000000"/>
          <w:sz w:val="28"/>
          <w:szCs w:val="28"/>
        </w:rPr>
        <w:t>какого то</w:t>
      </w:r>
      <w:proofErr w:type="gramEnd"/>
      <w:r w:rsidRPr="00B9139B">
        <w:rPr>
          <w:color w:val="000000"/>
          <w:sz w:val="28"/>
          <w:szCs w:val="28"/>
        </w:rPr>
        <w:t xml:space="preserve"> четкого построения (полукругом, кругом, линией). Но к середине 2 младшей группы (после Нового года), необходимо строить детей </w:t>
      </w:r>
      <w:proofErr w:type="gramStart"/>
      <w:r w:rsidRPr="00B9139B">
        <w:rPr>
          <w:color w:val="000000"/>
          <w:sz w:val="28"/>
          <w:szCs w:val="28"/>
        </w:rPr>
        <w:t>чередуя</w:t>
      </w:r>
      <w:proofErr w:type="gramEnd"/>
      <w:r w:rsidRPr="00B9139B">
        <w:rPr>
          <w:color w:val="000000"/>
          <w:sz w:val="28"/>
          <w:szCs w:val="28"/>
        </w:rPr>
        <w:t xml:space="preserve"> мальчик - девочка и уже выстраивать их в полукруг, а к концу года дети уже делают хоровод и элементарные движения в парах и движения по кругу.</w:t>
      </w:r>
    </w:p>
    <w:p w:rsidR="00A36E52" w:rsidRPr="00B9139B" w:rsidRDefault="00A36E52" w:rsidP="00A36E52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На занятие приходить за две-три минуты до начала, чтобы построиться и настроить детей на занятие.</w:t>
      </w:r>
    </w:p>
    <w:p w:rsidR="00A36E52" w:rsidRPr="00B9139B" w:rsidRDefault="00A36E52" w:rsidP="00A36E52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Во время занятия желательно не покидать зал, чтобы не пропустить какой-либо материал. Но и помогать следить за дисциплиной.</w:t>
      </w:r>
    </w:p>
    <w:p w:rsidR="00A36E52" w:rsidRPr="00B9139B" w:rsidRDefault="00A36E52" w:rsidP="00A36E52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Выполнять вместе с детьми упражнения, движения танцев, дидактических и пальчиковых игр, петь песни, и т.д.</w:t>
      </w:r>
    </w:p>
    <w:p w:rsidR="00A36E52" w:rsidRPr="00B9139B" w:rsidRDefault="00A36E52" w:rsidP="00A36E52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Следить за правильным выполнением детьми движений.</w:t>
      </w:r>
    </w:p>
    <w:p w:rsidR="00A36E52" w:rsidRPr="00B9139B" w:rsidRDefault="00A36E52" w:rsidP="00A36E52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В свободной деятельности закреплять материал, полученный на занятии.</w:t>
      </w:r>
    </w:p>
    <w:p w:rsidR="00A36E52" w:rsidRPr="00E867EC" w:rsidRDefault="00A36E52" w:rsidP="00A36E52">
      <w:pPr>
        <w:shd w:val="clear" w:color="auto" w:fill="FFFFFF"/>
        <w:spacing w:line="294" w:lineRule="atLeast"/>
        <w:ind w:firstLine="708"/>
        <w:jc w:val="both"/>
        <w:rPr>
          <w:b/>
          <w:color w:val="000000"/>
          <w:sz w:val="28"/>
          <w:szCs w:val="28"/>
        </w:rPr>
      </w:pPr>
      <w:r w:rsidRPr="00E867EC">
        <w:rPr>
          <w:b/>
          <w:color w:val="000000"/>
          <w:sz w:val="28"/>
          <w:szCs w:val="28"/>
        </w:rPr>
        <w:t>Так же, вне занятий, воспитателю необходимо: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Знать музыкальный репертуар своей группы, быть активным помощником музыкальному руководителю на музыкальных занятиях.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Закреплять движения с отстающими детьми.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Учитывать индивидуальные возможности и способности каждого ребенка. И, конечно же, сообщать о тех или иных особенностях конкретных детей.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lastRenderedPageBreak/>
        <w:t>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деятельности.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Использовать имеющиеся у детей музыкальные умения и навыки на занятиях по другим видам деятельности.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Включать музыкальное сопровождение в организацию занятий и режимных моментов.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i/>
          <w:iCs/>
          <w:color w:val="000000"/>
          <w:sz w:val="28"/>
          <w:szCs w:val="28"/>
        </w:rPr>
        <w:t>Принимать активное участие в подготовке и проведении праздников, развлечений, музыкальных досугов, кукольных спектаклей.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i/>
          <w:iCs/>
          <w:color w:val="000000"/>
          <w:sz w:val="28"/>
          <w:szCs w:val="28"/>
        </w:rPr>
        <w:t>Оказывать помощь в изготовлении атрибутов, оформлении музыкального зала для праздников и развлечений.</w:t>
      </w:r>
    </w:p>
    <w:p w:rsidR="00A36E52" w:rsidRPr="00B9139B" w:rsidRDefault="00A36E52" w:rsidP="00A36E52">
      <w:pPr>
        <w:numPr>
          <w:ilvl w:val="0"/>
          <w:numId w:val="2"/>
        </w:numPr>
        <w:shd w:val="clear" w:color="auto" w:fill="FFFFFF"/>
        <w:spacing w:line="331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Быть артистичным, изобретательным, эмоционально мобильным.</w:t>
      </w:r>
    </w:p>
    <w:p w:rsidR="00A36E52" w:rsidRPr="00B9139B" w:rsidRDefault="00A36E52" w:rsidP="00A36E52">
      <w:pPr>
        <w:shd w:val="clear" w:color="auto" w:fill="FFFFFF"/>
        <w:spacing w:line="230" w:lineRule="atLeast"/>
        <w:ind w:firstLine="708"/>
        <w:jc w:val="both"/>
        <w:rPr>
          <w:color w:val="000000"/>
          <w:sz w:val="28"/>
          <w:szCs w:val="28"/>
        </w:rPr>
      </w:pPr>
      <w:r w:rsidRPr="00E867EC">
        <w:rPr>
          <w:b/>
          <w:color w:val="000000"/>
          <w:sz w:val="28"/>
          <w:szCs w:val="28"/>
        </w:rPr>
        <w:t>Что же касается утренников.</w:t>
      </w:r>
      <w:r w:rsidRPr="00B9139B">
        <w:rPr>
          <w:color w:val="000000"/>
          <w:sz w:val="28"/>
          <w:szCs w:val="28"/>
        </w:rPr>
        <w:t> Праздники, которые регулярно проводятся в каждой возрастной группе. Это праздник Осени, Новый год, 8 Марта и выпускной бал в подготовительной к школе группе.</w:t>
      </w:r>
    </w:p>
    <w:p w:rsidR="00A36E52" w:rsidRPr="00B9139B" w:rsidRDefault="00A36E52" w:rsidP="00A36E52">
      <w:pPr>
        <w:shd w:val="clear" w:color="auto" w:fill="FFFFFF"/>
        <w:spacing w:line="230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Праздник в детском саду – это, прежде всего, большая проделанная работа.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A36E52" w:rsidRPr="00B9139B" w:rsidRDefault="00A36E52" w:rsidP="00A36E5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Итак: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На праздник дети одеваются нарядно. Мы </w:t>
      </w:r>
      <w:proofErr w:type="spellStart"/>
      <w:r w:rsidRPr="00B9139B">
        <w:rPr>
          <w:color w:val="000000"/>
          <w:sz w:val="28"/>
          <w:szCs w:val="28"/>
        </w:rPr>
        <w:t>прктикуем</w:t>
      </w:r>
      <w:proofErr w:type="spellEnd"/>
      <w:r w:rsidRPr="00B9139B">
        <w:rPr>
          <w:color w:val="000000"/>
          <w:sz w:val="28"/>
          <w:szCs w:val="28"/>
        </w:rPr>
        <w:t xml:space="preserve"> задолго до праздника приносить поименные списки в каждую группу по форме одежды каждого ребенка.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Перед утренником в группе необходимо соблюдать праздничную атмосферу: украсить групповую комнату, повесить красочные плакаты, приглашения на праздник для родителей, гостей.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Воспитателям обязательно необходимо быть нарядными.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При подготовке к празднику задействовать по возможности всех детей: постараться каждому найти какую-либо роль, стихотворение, и т.д. Здесь тоже все оговаривается на этапе подготовки к </w:t>
      </w:r>
      <w:proofErr w:type="spellStart"/>
      <w:r w:rsidRPr="00B9139B">
        <w:rPr>
          <w:color w:val="000000"/>
          <w:sz w:val="28"/>
          <w:szCs w:val="28"/>
        </w:rPr>
        <w:t>утеннику</w:t>
      </w:r>
      <w:proofErr w:type="spellEnd"/>
      <w:r w:rsidRPr="00B9139B">
        <w:rPr>
          <w:color w:val="000000"/>
          <w:sz w:val="28"/>
          <w:szCs w:val="28"/>
        </w:rPr>
        <w:t>, на генеральных репетициях. Героев назначаем мы сами, а вот монтажи распределяют воспитатели самостоятельно.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Во время разучивания с детьми стихов, ролей контролировать правильное произношение, ударение в словах, соблюдение пунктуации, эмоциональности детей.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На самом празднике обязательно присутствовать обоим воспитателям.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Вести себя корректно.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Ведущей необходимо произносить текст эмоционально, громко, внятно, не боясь гостей, поддерживая доброжелательную обстановку на празднике. Свои слова необходимо знать наизусть, т.к. подглядывание своего текста сбивает и не </w:t>
      </w:r>
      <w:proofErr w:type="spellStart"/>
      <w:r w:rsidRPr="00B9139B">
        <w:rPr>
          <w:color w:val="000000"/>
          <w:sz w:val="28"/>
          <w:szCs w:val="28"/>
        </w:rPr>
        <w:t>позвоялет</w:t>
      </w:r>
      <w:proofErr w:type="spellEnd"/>
      <w:r w:rsidRPr="00B9139B">
        <w:rPr>
          <w:color w:val="000000"/>
          <w:sz w:val="28"/>
          <w:szCs w:val="28"/>
        </w:rPr>
        <w:t xml:space="preserve"> следить за всем происходящим в зале.</w:t>
      </w:r>
    </w:p>
    <w:p w:rsidR="00A36E52" w:rsidRPr="00B9139B" w:rsidRDefault="00A36E52" w:rsidP="00A36E52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Во время исполнения детьми танцев, хороводов выполнять движения вместе с ними. Особенно средняя группа и дети младшего дошкольного возраста, </w:t>
      </w:r>
      <w:r w:rsidRPr="00B9139B">
        <w:rPr>
          <w:color w:val="000000"/>
          <w:sz w:val="28"/>
          <w:szCs w:val="28"/>
        </w:rPr>
        <w:lastRenderedPageBreak/>
        <w:t>где все движения дети выполняют по показу воспитателя и музыкального руководителя.</w:t>
      </w:r>
    </w:p>
    <w:p w:rsidR="00A36E52" w:rsidRPr="00B9139B" w:rsidRDefault="00A36E52" w:rsidP="00A36E5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 xml:space="preserve">10. По окончании праздника воспитателям нужно собрать всех детей и организованно выйти из зала. </w:t>
      </w:r>
      <w:proofErr w:type="gramStart"/>
      <w:r w:rsidRPr="00B9139B">
        <w:rPr>
          <w:color w:val="000000"/>
          <w:sz w:val="28"/>
          <w:szCs w:val="28"/>
        </w:rPr>
        <w:t>Стоит</w:t>
      </w:r>
      <w:proofErr w:type="gramEnd"/>
      <w:r w:rsidRPr="00B9139B">
        <w:rPr>
          <w:color w:val="000000"/>
          <w:sz w:val="28"/>
          <w:szCs w:val="28"/>
        </w:rPr>
        <w:t xml:space="preserve"> наверное отметить, что если утренники у одной </w:t>
      </w:r>
      <w:proofErr w:type="spellStart"/>
      <w:r w:rsidRPr="00B9139B">
        <w:rPr>
          <w:color w:val="000000"/>
          <w:sz w:val="28"/>
          <w:szCs w:val="28"/>
        </w:rPr>
        <w:t>пораллели</w:t>
      </w:r>
      <w:proofErr w:type="spellEnd"/>
      <w:r w:rsidRPr="00B9139B">
        <w:rPr>
          <w:color w:val="000000"/>
          <w:sz w:val="28"/>
          <w:szCs w:val="28"/>
        </w:rPr>
        <w:t xml:space="preserve"> и дети одеваются в костюмы, то необходимо позаботиться о том, чтобы костюмы предыдущей группы были быстро принесены в следующую группу аккуратными и в кратчайшие </w:t>
      </w:r>
      <w:proofErr w:type="spellStart"/>
      <w:r w:rsidRPr="00B9139B">
        <w:rPr>
          <w:color w:val="000000"/>
          <w:sz w:val="28"/>
          <w:szCs w:val="28"/>
        </w:rPr>
        <w:t>вроки</w:t>
      </w:r>
      <w:proofErr w:type="spellEnd"/>
      <w:r w:rsidRPr="00B9139B">
        <w:rPr>
          <w:color w:val="000000"/>
          <w:sz w:val="28"/>
          <w:szCs w:val="28"/>
        </w:rPr>
        <w:t>.</w:t>
      </w:r>
    </w:p>
    <w:p w:rsidR="00A36E52" w:rsidRPr="00B9139B" w:rsidRDefault="00A36E52" w:rsidP="00A36E5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11.Просьба к воспитателям – помогать украшать зал к праздникам и убирать после своего утренника все атрибуты.</w:t>
      </w:r>
    </w:p>
    <w:p w:rsidR="00A36E52" w:rsidRPr="00B9139B" w:rsidRDefault="00A36E52" w:rsidP="00A36E52">
      <w:pPr>
        <w:shd w:val="clear" w:color="auto" w:fill="FFFFFF"/>
        <w:spacing w:line="230" w:lineRule="atLeast"/>
        <w:ind w:firstLine="708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t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</w:t>
      </w:r>
    </w:p>
    <w:p w:rsidR="00A36E52" w:rsidRPr="00B9139B" w:rsidRDefault="00A36E52" w:rsidP="00A36E52">
      <w:pPr>
        <w:shd w:val="clear" w:color="auto" w:fill="FFFFFF"/>
        <w:spacing w:line="230" w:lineRule="atLeast"/>
        <w:jc w:val="both"/>
        <w:rPr>
          <w:color w:val="000000"/>
          <w:sz w:val="28"/>
          <w:szCs w:val="28"/>
        </w:rPr>
      </w:pPr>
      <w:r w:rsidRPr="00B9139B">
        <w:rPr>
          <w:color w:val="000000"/>
          <w:sz w:val="28"/>
          <w:szCs w:val="28"/>
        </w:rPr>
        <w:br/>
      </w:r>
    </w:p>
    <w:p w:rsidR="00A36E52" w:rsidRPr="00B9139B" w:rsidRDefault="00A36E52" w:rsidP="00A36E52">
      <w:pPr>
        <w:shd w:val="clear" w:color="auto" w:fill="FFFFFF"/>
        <w:spacing w:line="331" w:lineRule="atLeast"/>
        <w:jc w:val="both"/>
        <w:rPr>
          <w:color w:val="000000"/>
          <w:sz w:val="28"/>
          <w:szCs w:val="28"/>
        </w:rPr>
      </w:pPr>
    </w:p>
    <w:p w:rsidR="00A36E52" w:rsidRPr="00B9139B" w:rsidRDefault="00A36E52" w:rsidP="00A36E52">
      <w:pPr>
        <w:jc w:val="both"/>
        <w:rPr>
          <w:sz w:val="28"/>
          <w:szCs w:val="28"/>
        </w:rPr>
      </w:pPr>
    </w:p>
    <w:p w:rsidR="00A36E52" w:rsidRPr="00CD3C32" w:rsidRDefault="00A36E52" w:rsidP="00A36E52">
      <w:pPr>
        <w:pStyle w:val="a3"/>
        <w:tabs>
          <w:tab w:val="left" w:pos="180"/>
        </w:tabs>
        <w:ind w:left="-180" w:hanging="720"/>
        <w:jc w:val="both"/>
        <w:rPr>
          <w:b/>
          <w:color w:val="244061" w:themeColor="accent1" w:themeShade="80"/>
          <w:sz w:val="28"/>
          <w:szCs w:val="28"/>
        </w:rPr>
      </w:pPr>
    </w:p>
    <w:p w:rsidR="00A67A5F" w:rsidRDefault="00A67A5F"/>
    <w:sectPr w:rsidR="00A67A5F" w:rsidSect="00A6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04D"/>
    <w:multiLevelType w:val="multilevel"/>
    <w:tmpl w:val="266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238A1"/>
    <w:multiLevelType w:val="multilevel"/>
    <w:tmpl w:val="FC90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14A8F"/>
    <w:multiLevelType w:val="multilevel"/>
    <w:tmpl w:val="4C7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E52"/>
    <w:rsid w:val="00046E35"/>
    <w:rsid w:val="007A0127"/>
    <w:rsid w:val="009F7339"/>
    <w:rsid w:val="00A36E52"/>
    <w:rsid w:val="00A67A5F"/>
    <w:rsid w:val="00C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E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3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7967</Characters>
  <Application>Microsoft Office Word</Application>
  <DocSecurity>0</DocSecurity>
  <Lines>66</Lines>
  <Paragraphs>18</Paragraphs>
  <ScaleCrop>false</ScaleCrop>
  <Company>Microsoft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2020-12-01T02:11:00Z</dcterms:created>
  <dcterms:modified xsi:type="dcterms:W3CDTF">2020-12-01T02:14:00Z</dcterms:modified>
</cp:coreProperties>
</file>