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D7" w:rsidRDefault="001C71D7" w:rsidP="001C71D7">
      <w:pPr>
        <w:pStyle w:val="a3"/>
        <w:shd w:val="clear" w:color="auto" w:fill="F4F4F4"/>
        <w:spacing w:before="90" w:beforeAutospacing="0" w:after="90" w:afterAutospacing="0"/>
        <w:jc w:val="center"/>
        <w:rPr>
          <w:rFonts w:ascii="Arial" w:hAnsi="Arial" w:cs="Arial"/>
          <w:color w:val="212529"/>
        </w:rPr>
      </w:pPr>
      <w:r>
        <w:rPr>
          <w:rStyle w:val="a4"/>
          <w:rFonts w:ascii="var(--bs-font-sans-serif)" w:hAnsi="var(--bs-font-sans-serif)" w:cs="Arial"/>
          <w:color w:val="212529"/>
        </w:rPr>
        <w:t>Картотека дидактических игр по формированию элементарных математических представлений во второй младшей группе.</w:t>
      </w:r>
    </w:p>
    <w:p w:rsidR="001C71D7" w:rsidRDefault="001C71D7" w:rsidP="001C71D7">
      <w:pPr>
        <w:pStyle w:val="a3"/>
        <w:shd w:val="clear" w:color="auto" w:fill="F4F4F4"/>
        <w:spacing w:before="90" w:beforeAutospacing="0" w:after="90" w:afterAutospacing="0"/>
        <w:jc w:val="center"/>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«Найди предмет»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учить сопоставлять формы предметов с геометрическими образцами.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Геометрические фигуры </w:t>
      </w:r>
      <w:r>
        <w:rPr>
          <w:rStyle w:val="a5"/>
          <w:rFonts w:ascii="Arial" w:hAnsi="Arial" w:cs="Arial"/>
          <w:color w:val="212529"/>
        </w:rPr>
        <w:t>(круг, квадрат, треугольник, прямоугольник, овал)</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мяч, тот подойдет к столу и найдет предмет такой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мяч к следующему ребенку и предлагает другую форму. Игра продолжается, пока все предметы не подойдут, подобраны к образцам.</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Arial" w:hAnsi="Arial" w:cs="Arial"/>
          <w:color w:val="212529"/>
        </w:rPr>
        <w:t>«Длинное - короткое»</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развитие у детей четкого дифференцированного восприятия новых качеств величины.</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Атласные и капроновые ленты разных цветов и размеров, картонные полоски, сюжетные игрушки: толстый мишка и тоненькая кукла.</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Перед началом игры воспитатель заранее раскладывает на двух столах комплекты игрового дидактического материала </w:t>
      </w:r>
      <w:r>
        <w:rPr>
          <w:rStyle w:val="a5"/>
          <w:rFonts w:ascii="Arial" w:hAnsi="Arial" w:cs="Arial"/>
          <w:color w:val="212529"/>
        </w:rPr>
        <w:t>(разноцветные ленточки, полоски)</w:t>
      </w:r>
      <w:r>
        <w:rPr>
          <w:rFonts w:ascii="Arial" w:hAnsi="Arial" w:cs="Arial"/>
          <w:color w:val="212529"/>
        </w:rPr>
        <w:t>.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w:t>
      </w:r>
      <w:r>
        <w:rPr>
          <w:rFonts w:ascii="Arial" w:hAnsi="Arial" w:cs="Arial"/>
          <w:color w:val="212529"/>
        </w:rPr>
        <w:t> </w:t>
      </w:r>
      <w:r>
        <w:rPr>
          <w:rStyle w:val="a4"/>
          <w:rFonts w:ascii="var(--bs-font-sans-serif)" w:hAnsi="var(--bs-font-sans-serif)" w:cs="Arial"/>
          <w:color w:val="212529"/>
        </w:rPr>
        <w:t>игра </w:t>
      </w:r>
      <w:r>
        <w:rPr>
          <w:rStyle w:val="a5"/>
          <w:rFonts w:ascii="Arial" w:hAnsi="Arial" w:cs="Arial"/>
          <w:color w:val="212529"/>
        </w:rPr>
        <w:t>«Справа как слева»</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освоение умений ориентироваться на листе бумаги.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lastRenderedPageBreak/>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Arial" w:hAnsi="Arial" w:cs="Arial"/>
          <w:color w:val="212529"/>
        </w:rPr>
        <w:t>«Подбери фигуру»</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закрепить представления детей о геометрических формах, упражнять в их назывании.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Демонстрационный материал: круг, квадрат, треугольник, овал, прямоугольник, вырезанный из картона.</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Раздаточный материал: карточки с контурами 5 геометрических лото.</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Воспитатель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w:t>
      </w:r>
      <w:r>
        <w:rPr>
          <w:rStyle w:val="a5"/>
          <w:rFonts w:ascii="Arial" w:hAnsi="Arial" w:cs="Arial"/>
          <w:color w:val="212529"/>
        </w:rPr>
        <w:t>«прятать»</w:t>
      </w:r>
      <w:r>
        <w:rPr>
          <w:rFonts w:ascii="Arial" w:hAnsi="Arial" w:cs="Arial"/>
          <w:color w:val="212529"/>
        </w:rPr>
        <w:t>) ее на начерченную фигуру.</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Arial" w:hAnsi="Arial" w:cs="Arial"/>
          <w:color w:val="212529"/>
        </w:rPr>
        <w:t>«Три квадрата»</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научить детей соотносить по величине три предмета и обозначить их отношения словами: </w:t>
      </w:r>
      <w:r>
        <w:rPr>
          <w:rStyle w:val="a5"/>
          <w:rFonts w:ascii="Arial" w:hAnsi="Arial" w:cs="Arial"/>
          <w:color w:val="212529"/>
        </w:rPr>
        <w:t>«большой»</w:t>
      </w:r>
      <w:r>
        <w:rPr>
          <w:rFonts w:ascii="Arial" w:hAnsi="Arial" w:cs="Arial"/>
          <w:color w:val="212529"/>
        </w:rPr>
        <w:t>, маленький», </w:t>
      </w:r>
      <w:r>
        <w:rPr>
          <w:rStyle w:val="a5"/>
          <w:rFonts w:ascii="Arial" w:hAnsi="Arial" w:cs="Arial"/>
          <w:color w:val="212529"/>
        </w:rPr>
        <w:t>«средний»</w:t>
      </w:r>
      <w:r>
        <w:rPr>
          <w:rFonts w:ascii="Arial" w:hAnsi="Arial" w:cs="Arial"/>
          <w:color w:val="212529"/>
        </w:rPr>
        <w:t>, самый большой», </w:t>
      </w:r>
      <w:r>
        <w:rPr>
          <w:rStyle w:val="a5"/>
          <w:rFonts w:ascii="Arial" w:hAnsi="Arial" w:cs="Arial"/>
          <w:color w:val="212529"/>
        </w:rPr>
        <w:t>«самый маленький»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Три квадрата разной величины, фланелеграф, у детей по 3 квадрата, фланелеграф.</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Воспитатель: Дети, у меня есть 3 квадрата, вот такие </w:t>
      </w:r>
      <w:r>
        <w:rPr>
          <w:rStyle w:val="a5"/>
          <w:rFonts w:ascii="Arial" w:hAnsi="Arial" w:cs="Arial"/>
          <w:color w:val="212529"/>
        </w:rPr>
        <w:t>(показывает)</w:t>
      </w:r>
      <w:r>
        <w:rPr>
          <w:rFonts w:ascii="Arial" w:hAnsi="Arial" w:cs="Arial"/>
          <w:color w:val="212529"/>
        </w:rPr>
        <w:t>. Этот самый большой, этот - поменьше, а этот самый маленький </w:t>
      </w:r>
      <w:r>
        <w:rPr>
          <w:rStyle w:val="a5"/>
          <w:rFonts w:ascii="Arial" w:hAnsi="Arial" w:cs="Arial"/>
          <w:color w:val="212529"/>
        </w:rPr>
        <w:t>(показывает каждый из них)</w:t>
      </w:r>
      <w:r>
        <w:rPr>
          <w:rFonts w:ascii="Arial" w:hAnsi="Arial" w:cs="Arial"/>
          <w:color w:val="212529"/>
        </w:rPr>
        <w:t>. А теперь вы покажите самые большие квадраты (дети поднимают и показывают, положите. Теперь поднимите средние. Теперь - самые маленькие.</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фланелеграфах, говорит воспитатель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«Какие бывают фигуры»</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Кукла. </w:t>
      </w:r>
      <w:r>
        <w:rPr>
          <w:rFonts w:ascii="Arial" w:hAnsi="Arial" w:cs="Arial"/>
          <w:color w:val="212529"/>
          <w:u w:val="single"/>
        </w:rPr>
        <w:t>Демонстрационный</w:t>
      </w:r>
      <w:r>
        <w:rPr>
          <w:rFonts w:ascii="Arial" w:hAnsi="Arial" w:cs="Arial"/>
          <w:color w:val="212529"/>
        </w:rPr>
        <w:t>: крупные картонные фигуры: квадрат, треугольник, прямоугольник, овал, круг. Раздаточный материал: по 2 фигуры каждой формы меньшего размера.</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«Соберем бусы»</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lastRenderedPageBreak/>
        <w:t>Цель</w:t>
      </w:r>
      <w:r>
        <w:rPr>
          <w:rFonts w:ascii="Arial" w:hAnsi="Arial" w:cs="Arial"/>
          <w:color w:val="212529"/>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Дети стоят в кругу, перед ними коробки с разноцветными геометрическими фигурами.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«Широкое - узкое»</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представление </w:t>
      </w:r>
      <w:r>
        <w:rPr>
          <w:rStyle w:val="a5"/>
          <w:rFonts w:ascii="Arial" w:hAnsi="Arial" w:cs="Arial"/>
          <w:color w:val="212529"/>
        </w:rPr>
        <w:t>«широкое - узкое»</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w:t>
      </w:r>
      <w:r>
        <w:rPr>
          <w:rStyle w:val="a5"/>
          <w:rFonts w:ascii="Arial" w:hAnsi="Arial" w:cs="Arial"/>
          <w:color w:val="212529"/>
        </w:rPr>
        <w:t>(одинаковой длины)</w:t>
      </w:r>
      <w:r>
        <w:rPr>
          <w:rFonts w:ascii="Arial" w:hAnsi="Arial" w:cs="Arial"/>
          <w:color w:val="212529"/>
        </w:rPr>
        <w:t>. По широкой полоске </w:t>
      </w:r>
      <w:r>
        <w:rPr>
          <w:rStyle w:val="a5"/>
          <w:rFonts w:ascii="Arial" w:hAnsi="Arial" w:cs="Arial"/>
          <w:color w:val="212529"/>
        </w:rPr>
        <w:t>(дорожке)</w:t>
      </w:r>
      <w:r>
        <w:rPr>
          <w:rFonts w:ascii="Arial" w:hAnsi="Arial" w:cs="Arial"/>
          <w:color w:val="212529"/>
        </w:rPr>
        <w:t> могут пройти кукла и мишка, а по узкой - только один из них. Или можно проиграть сюжет с двумя машинами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«Наш день»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закрепить представление о частях суток, научить правильно, употреблять слова </w:t>
      </w:r>
      <w:r>
        <w:rPr>
          <w:rStyle w:val="a5"/>
          <w:rFonts w:ascii="Arial" w:hAnsi="Arial" w:cs="Arial"/>
          <w:color w:val="212529"/>
        </w:rPr>
        <w:t>«утро»</w:t>
      </w:r>
      <w:r>
        <w:rPr>
          <w:rFonts w:ascii="Arial" w:hAnsi="Arial" w:cs="Arial"/>
          <w:color w:val="212529"/>
        </w:rPr>
        <w:t>, </w:t>
      </w:r>
      <w:r>
        <w:rPr>
          <w:rStyle w:val="a5"/>
          <w:rFonts w:ascii="Arial" w:hAnsi="Arial" w:cs="Arial"/>
          <w:color w:val="212529"/>
        </w:rPr>
        <w:t>«день»</w:t>
      </w:r>
      <w:r>
        <w:rPr>
          <w:rFonts w:ascii="Arial" w:hAnsi="Arial" w:cs="Arial"/>
          <w:color w:val="212529"/>
        </w:rPr>
        <w:t>, </w:t>
      </w:r>
      <w:r>
        <w:rPr>
          <w:rStyle w:val="a5"/>
          <w:rFonts w:ascii="Arial" w:hAnsi="Arial" w:cs="Arial"/>
          <w:color w:val="212529"/>
        </w:rPr>
        <w:t>«вечер»</w:t>
      </w:r>
      <w:r>
        <w:rPr>
          <w:rFonts w:ascii="Arial" w:hAnsi="Arial" w:cs="Arial"/>
          <w:color w:val="212529"/>
        </w:rPr>
        <w:t>, </w:t>
      </w:r>
      <w:r>
        <w:rPr>
          <w:rStyle w:val="a5"/>
          <w:rFonts w:ascii="Arial" w:hAnsi="Arial" w:cs="Arial"/>
          <w:color w:val="212529"/>
        </w:rPr>
        <w:t>«ночь»</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Кукла бибабо, игрушечные кровать, посуда, гребешок и т. д. ; картинки, на которых показаны действия детей в разное время суток.</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w:t>
      </w:r>
      <w:r>
        <w:rPr>
          <w:rStyle w:val="a5"/>
          <w:rFonts w:ascii="Arial" w:hAnsi="Arial" w:cs="Arial"/>
          <w:color w:val="212529"/>
        </w:rPr>
        <w:t>(день)</w:t>
      </w:r>
      <w:r>
        <w:rPr>
          <w:rFonts w:ascii="Arial" w:hAnsi="Arial" w:cs="Arial"/>
          <w:color w:val="212529"/>
        </w:rPr>
        <w:t> и т. д. Затем воспитатель называет действие, например: </w:t>
      </w:r>
      <w:r>
        <w:rPr>
          <w:rStyle w:val="a5"/>
          <w:rFonts w:ascii="Arial" w:hAnsi="Arial" w:cs="Arial"/>
          <w:color w:val="212529"/>
        </w:rPr>
        <w:t>«Кукла умывается»</w:t>
      </w:r>
      <w:r>
        <w:rPr>
          <w:rFonts w:ascii="Arial" w:hAnsi="Arial" w:cs="Arial"/>
          <w:color w:val="212529"/>
        </w:rPr>
        <w:t>, предлагает ребенку выполнить его и назвать часть суток, соответствующую этому действию </w:t>
      </w:r>
      <w:r>
        <w:rPr>
          <w:rStyle w:val="a5"/>
          <w:rFonts w:ascii="Arial" w:hAnsi="Arial" w:cs="Arial"/>
          <w:color w:val="212529"/>
        </w:rPr>
        <w:t>(утро или вечер)</w:t>
      </w:r>
      <w:r>
        <w:rPr>
          <w:rFonts w:ascii="Arial" w:hAnsi="Arial" w:cs="Arial"/>
          <w:color w:val="212529"/>
        </w:rPr>
        <w:t>. Педагог читает отрывок из стихотворениях:</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Кукла Валя хочет спать.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Уложу ее в кровать.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Принесу ей одеяло,</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Чтоб быстрее засыпала</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lastRenderedPageBreak/>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«Узнай и запомни»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учить детей запоминать воспринятое, осуществлять выбор по представлению.</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По мере усвоения игры детям дают по две карты (6 форм, затем - по три </w:t>
      </w:r>
      <w:r>
        <w:rPr>
          <w:rStyle w:val="a5"/>
          <w:rFonts w:ascii="Arial" w:hAnsi="Arial" w:cs="Arial"/>
          <w:color w:val="212529"/>
        </w:rPr>
        <w:t>(9 форм)</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«Украсим платок»</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учить сравнивать две равные и неравные по количеству группы предметов, упражнять в ориентировке на плоскости.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w:t>
      </w:r>
      <w:r>
        <w:rPr>
          <w:rStyle w:val="a5"/>
          <w:rFonts w:ascii="Arial" w:hAnsi="Arial" w:cs="Arial"/>
          <w:color w:val="212529"/>
        </w:rPr>
        <w:t>«платки»</w:t>
      </w:r>
      <w:r>
        <w:rPr>
          <w:rFonts w:ascii="Arial" w:hAnsi="Arial" w:cs="Arial"/>
          <w:color w:val="212529"/>
        </w:rPr>
        <w:t> (большой - для воспитателя, маленькие - для детей, набор листьев двух цветов </w:t>
      </w:r>
      <w:r>
        <w:rPr>
          <w:rStyle w:val="a5"/>
          <w:rFonts w:ascii="Arial" w:hAnsi="Arial" w:cs="Arial"/>
          <w:color w:val="212529"/>
        </w:rPr>
        <w:t>(на каждого ребенка)</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Воспитатель предлагает украсить платки листочками. Спрашивает, как можно это сделать </w:t>
      </w:r>
      <w:r>
        <w:rPr>
          <w:rStyle w:val="a5"/>
          <w:rFonts w:ascii="Arial" w:hAnsi="Arial" w:cs="Arial"/>
          <w:color w:val="212529"/>
        </w:rPr>
        <w:t>(каждый ребенок выполняет задание самостоятельно)</w:t>
      </w:r>
      <w:r>
        <w:rPr>
          <w:rFonts w:ascii="Arial" w:hAnsi="Arial" w:cs="Arial"/>
          <w:color w:val="212529"/>
        </w:rPr>
        <w:t>.</w:t>
      </w:r>
      <w:r>
        <w:rPr>
          <w:rFonts w:ascii="Arial" w:hAnsi="Arial" w:cs="Arial"/>
          <w:color w:val="212529"/>
          <w:u w:val="single"/>
        </w:rPr>
        <w:t>Затем говорит</w:t>
      </w:r>
      <w:r>
        <w:rPr>
          <w:rFonts w:ascii="Arial" w:hAnsi="Arial" w:cs="Arial"/>
          <w:color w:val="212529"/>
        </w:rPr>
        <w:t>: «Давайте теперь украсим платочки по-другому, все одинаково. Я буду украшать свой платок, а вы - маленькие. Верхний край украсим желтыми листочками, вот так. </w:t>
      </w:r>
      <w:r>
        <w:rPr>
          <w:rStyle w:val="a5"/>
          <w:rFonts w:ascii="Arial" w:hAnsi="Arial" w:cs="Arial"/>
          <w:color w:val="212529"/>
        </w:rPr>
        <w:t>(Показывает)</w:t>
      </w:r>
      <w:r>
        <w:rPr>
          <w:rFonts w:ascii="Arial" w:hAnsi="Arial" w:cs="Arial"/>
          <w:color w:val="212529"/>
        </w:rPr>
        <w:t>.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w:t>
      </w:r>
      <w:r>
        <w:rPr>
          <w:rStyle w:val="a5"/>
          <w:rFonts w:ascii="Arial" w:hAnsi="Arial" w:cs="Arial"/>
          <w:color w:val="212529"/>
        </w:rPr>
        <w:t>(Показывает)</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 заключении дети украшают все стороны платка по-своему и рассказывают об этом.</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«Доползи до игрушки»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lastRenderedPageBreak/>
        <w:t>Демонстрационный материал: Разные игрушки.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 </w:t>
      </w:r>
      <w:r>
        <w:rPr>
          <w:rStyle w:val="a5"/>
          <w:rFonts w:ascii="var(--bs-font-sans-serif)" w:hAnsi="var(--bs-font-sans-serif)" w:cs="Arial"/>
          <w:b/>
          <w:bCs/>
          <w:color w:val="212529"/>
        </w:rPr>
        <w:t>«Красивый узор»</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Демонстрационный материал: Полоски чистой плотной бумаги по числу детей, геометрические формы разной величины для выкладывания узора </w:t>
      </w:r>
      <w:r>
        <w:rPr>
          <w:rStyle w:val="a5"/>
          <w:rFonts w:ascii="Arial" w:hAnsi="Arial" w:cs="Arial"/>
          <w:color w:val="212529"/>
        </w:rPr>
        <w:t>(круги, квадраты, ромбы, шестиугольники и др.)</w:t>
      </w:r>
      <w:r>
        <w:rPr>
          <w:rFonts w:ascii="Arial" w:hAnsi="Arial" w:cs="Arial"/>
          <w:color w:val="212529"/>
        </w:rPr>
        <w:t>; подносики, наборное полотно.</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Педагог раздает детям листы бумаги и ставит на стол подносики с геометрическими формами. Говорит, что сейчас они будут выкладывать красивый узор, показывает образец действия: «Большой квадрат. </w:t>
      </w:r>
      <w:r>
        <w:rPr>
          <w:rStyle w:val="a5"/>
          <w:rFonts w:ascii="Arial" w:hAnsi="Arial" w:cs="Arial"/>
          <w:color w:val="212529"/>
        </w:rPr>
        <w:t>(Берет форму и вставляет в наборное полотно)</w:t>
      </w:r>
      <w:r>
        <w:rPr>
          <w:rFonts w:ascii="Arial" w:hAnsi="Arial" w:cs="Arial"/>
          <w:color w:val="212529"/>
        </w:rPr>
        <w:t>. Маленький квадрат, еще маленький квадрат». </w:t>
      </w:r>
      <w:r>
        <w:rPr>
          <w:rStyle w:val="a5"/>
          <w:rFonts w:ascii="Arial" w:hAnsi="Arial" w:cs="Arial"/>
          <w:color w:val="212529"/>
        </w:rPr>
        <w:t>(Вновь вставляет в полотно и т. д.)</w:t>
      </w:r>
      <w:r>
        <w:rPr>
          <w:rFonts w:ascii="Arial" w:hAnsi="Arial" w:cs="Arial"/>
          <w:color w:val="212529"/>
        </w:rPr>
        <w:t>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var(--bs-font-sans-serif)" w:hAnsi="var(--bs-font-sans-serif)" w:cs="Arial"/>
          <w:b/>
          <w:bCs/>
          <w:color w:val="212529"/>
        </w:rPr>
        <w:t> «В лес за грибами»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у детей представления о количестве предметов </w:t>
      </w:r>
      <w:r>
        <w:rPr>
          <w:rStyle w:val="a5"/>
          <w:rFonts w:ascii="Arial" w:hAnsi="Arial" w:cs="Arial"/>
          <w:color w:val="212529"/>
        </w:rPr>
        <w:t>«один - много»</w:t>
      </w:r>
      <w:r>
        <w:rPr>
          <w:rFonts w:ascii="Arial" w:hAnsi="Arial" w:cs="Arial"/>
          <w:color w:val="212529"/>
        </w:rPr>
        <w:t>, активизировать в речи детей слова </w:t>
      </w:r>
      <w:r>
        <w:rPr>
          <w:rStyle w:val="a5"/>
          <w:rFonts w:ascii="Arial" w:hAnsi="Arial" w:cs="Arial"/>
          <w:color w:val="212529"/>
        </w:rPr>
        <w:t>«один, много»</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приглашаем детей в лес за грибами, уточняем, сколько грибов на поляне </w:t>
      </w:r>
      <w:r>
        <w:rPr>
          <w:rStyle w:val="a5"/>
          <w:rFonts w:ascii="Arial" w:hAnsi="Arial" w:cs="Arial"/>
          <w:color w:val="212529"/>
        </w:rPr>
        <w:t>(много)</w:t>
      </w:r>
      <w:r>
        <w:rPr>
          <w:rFonts w:ascii="Arial" w:hAnsi="Arial" w:cs="Arial"/>
          <w:color w:val="212529"/>
        </w:rPr>
        <w:t>.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w:t>
      </w:r>
      <w:r>
        <w:rPr>
          <w:rStyle w:val="a5"/>
          <w:rFonts w:ascii="Arial" w:hAnsi="Arial" w:cs="Arial"/>
          <w:color w:val="212529"/>
        </w:rPr>
        <w:t>(много)</w:t>
      </w:r>
      <w:r>
        <w:rPr>
          <w:rFonts w:ascii="Arial" w:hAnsi="Arial" w:cs="Arial"/>
          <w:color w:val="212529"/>
        </w:rPr>
        <w:t> По сколько грибов осталось у вас? </w:t>
      </w:r>
      <w:r>
        <w:rPr>
          <w:rStyle w:val="a5"/>
          <w:rFonts w:ascii="Arial" w:hAnsi="Arial" w:cs="Arial"/>
          <w:color w:val="212529"/>
        </w:rPr>
        <w:t>(ни одного)</w:t>
      </w: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«Малина для медвежат»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у детей представление равенства на основе сопоставления двух групп предметов, активизировать в речи слова: </w:t>
      </w:r>
      <w:r>
        <w:rPr>
          <w:rStyle w:val="a5"/>
          <w:rFonts w:ascii="Arial" w:hAnsi="Arial" w:cs="Arial"/>
          <w:color w:val="212529"/>
        </w:rPr>
        <w:t>«столько – сколько, поровну»</w:t>
      </w:r>
      <w:r>
        <w:rPr>
          <w:rFonts w:ascii="Arial" w:hAnsi="Arial" w:cs="Arial"/>
          <w:color w:val="212529"/>
        </w:rPr>
        <w:t>, </w:t>
      </w:r>
      <w:r>
        <w:rPr>
          <w:rStyle w:val="a5"/>
          <w:rFonts w:ascii="Arial" w:hAnsi="Arial" w:cs="Arial"/>
          <w:color w:val="212529"/>
        </w:rPr>
        <w:t>«одинаково»</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lastRenderedPageBreak/>
        <w:t>Воспитатель говорит: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w:t>
      </w:r>
      <w:r>
        <w:rPr>
          <w:rStyle w:val="a5"/>
          <w:rFonts w:ascii="Arial" w:hAnsi="Arial" w:cs="Arial"/>
          <w:color w:val="212529"/>
        </w:rPr>
        <w:t>(много)</w:t>
      </w:r>
      <w:r>
        <w:rPr>
          <w:rFonts w:ascii="Arial" w:hAnsi="Arial" w:cs="Arial"/>
          <w:color w:val="212529"/>
        </w:rPr>
        <w:t>. А теперь надо взять столько же ягод. Давайте угостим медвежат ягодами. Каждому медвежонку надо дать по одной ягодке. Сколько вы принесли ягод? </w:t>
      </w:r>
      <w:r>
        <w:rPr>
          <w:rStyle w:val="a5"/>
          <w:rFonts w:ascii="Arial" w:hAnsi="Arial" w:cs="Arial"/>
          <w:color w:val="212529"/>
        </w:rPr>
        <w:t>(много)</w:t>
      </w:r>
      <w:r>
        <w:rPr>
          <w:rFonts w:ascii="Arial" w:hAnsi="Arial" w:cs="Arial"/>
          <w:color w:val="212529"/>
        </w:rPr>
        <w:t> Сколько у нас медвежат? </w:t>
      </w:r>
      <w:r>
        <w:rPr>
          <w:rStyle w:val="a5"/>
          <w:rFonts w:ascii="Arial" w:hAnsi="Arial" w:cs="Arial"/>
          <w:color w:val="212529"/>
        </w:rPr>
        <w:t>(много)</w:t>
      </w:r>
      <w:r>
        <w:rPr>
          <w:rFonts w:ascii="Arial" w:hAnsi="Arial" w:cs="Arial"/>
          <w:color w:val="212529"/>
        </w:rPr>
        <w:t> Как еще можно сказать? Правильно, их одинаково, поровну; ягод столько, сколько медвежат, а медвежат столько, сколько ягод.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«Угости зайчат»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у детей представления равенства на основе сопоставления двух групп предметов, активизировать в речи слова: </w:t>
      </w:r>
      <w:r>
        <w:rPr>
          <w:rStyle w:val="a5"/>
          <w:rFonts w:ascii="Arial" w:hAnsi="Arial" w:cs="Arial"/>
          <w:color w:val="212529"/>
        </w:rPr>
        <w:t>«столько – сколько, поровну»</w:t>
      </w:r>
      <w:r>
        <w:rPr>
          <w:rFonts w:ascii="Arial" w:hAnsi="Arial" w:cs="Arial"/>
          <w:color w:val="212529"/>
        </w:rPr>
        <w:t>, </w:t>
      </w:r>
      <w:r>
        <w:rPr>
          <w:rStyle w:val="a5"/>
          <w:rFonts w:ascii="Arial" w:hAnsi="Arial" w:cs="Arial"/>
          <w:color w:val="212529"/>
        </w:rPr>
        <w:t>«одинаково»</w:t>
      </w:r>
      <w:r>
        <w:rPr>
          <w:rFonts w:ascii="Arial" w:hAnsi="Arial" w:cs="Arial"/>
          <w:color w:val="212529"/>
        </w:rPr>
        <w:t>, поровну».</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w:t>
      </w:r>
      <w:r>
        <w:rPr>
          <w:rStyle w:val="a5"/>
          <w:rFonts w:ascii="Arial" w:hAnsi="Arial" w:cs="Arial"/>
          <w:color w:val="212529"/>
        </w:rPr>
        <w:t>(много)</w:t>
      </w:r>
      <w:r>
        <w:rPr>
          <w:rFonts w:ascii="Arial" w:hAnsi="Arial" w:cs="Arial"/>
          <w:color w:val="212529"/>
        </w:rPr>
        <w:t> Давайте зайчат мы угостим морковками. Каждому зайчику дадим по морковке. Сколько морковок? </w:t>
      </w:r>
      <w:r>
        <w:rPr>
          <w:rStyle w:val="a5"/>
          <w:rFonts w:ascii="Arial" w:hAnsi="Arial" w:cs="Arial"/>
          <w:color w:val="212529"/>
        </w:rPr>
        <w:t>(много)</w:t>
      </w:r>
      <w:r>
        <w:rPr>
          <w:rFonts w:ascii="Arial" w:hAnsi="Arial" w:cs="Arial"/>
          <w:color w:val="212529"/>
        </w:rPr>
        <w:t>. Их больше или меньше, чем зайчат? Сколько зайчат? </w:t>
      </w:r>
      <w:r>
        <w:rPr>
          <w:rStyle w:val="a5"/>
          <w:rFonts w:ascii="Arial" w:hAnsi="Arial" w:cs="Arial"/>
          <w:color w:val="212529"/>
        </w:rPr>
        <w:t>(много)</w:t>
      </w:r>
      <w:r>
        <w:rPr>
          <w:rFonts w:ascii="Arial" w:hAnsi="Arial" w:cs="Arial"/>
          <w:color w:val="212529"/>
        </w:rPr>
        <w:t>. Поровну ли зайчат и морковок? Правильно, их поровну. Как еще можно сказать? </w:t>
      </w:r>
      <w:r>
        <w:rPr>
          <w:rStyle w:val="a5"/>
          <w:rFonts w:ascii="Arial" w:hAnsi="Arial" w:cs="Arial"/>
          <w:color w:val="212529"/>
        </w:rPr>
        <w:t>(одинаково, столько же)</w:t>
      </w:r>
      <w:r>
        <w:rPr>
          <w:rFonts w:ascii="Arial" w:hAnsi="Arial" w:cs="Arial"/>
          <w:color w:val="212529"/>
        </w:rPr>
        <w:t>. Зайчатам очень понравилось с вами играть».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Угостим белочек грибочками»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у детей представления равенства на основе сопоставления двух групп предметов, активизировать в речи слова: </w:t>
      </w:r>
      <w:r>
        <w:rPr>
          <w:rStyle w:val="a5"/>
          <w:rFonts w:ascii="Arial" w:hAnsi="Arial" w:cs="Arial"/>
          <w:color w:val="212529"/>
        </w:rPr>
        <w:t>«столько – сколько, поровну»</w:t>
      </w:r>
      <w:r>
        <w:rPr>
          <w:rFonts w:ascii="Arial" w:hAnsi="Arial" w:cs="Arial"/>
          <w:color w:val="212529"/>
        </w:rPr>
        <w:t>, </w:t>
      </w:r>
      <w:r>
        <w:rPr>
          <w:rStyle w:val="a5"/>
          <w:rFonts w:ascii="Arial" w:hAnsi="Arial" w:cs="Arial"/>
          <w:color w:val="212529"/>
        </w:rPr>
        <w:t>«одинаково»</w:t>
      </w:r>
      <w:r>
        <w:rPr>
          <w:rFonts w:ascii="Arial" w:hAnsi="Arial" w:cs="Arial"/>
          <w:color w:val="212529"/>
        </w:rPr>
        <w:t>, поровну».</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«Посмотрите, кто пришел к нам в гости. Рыженькие,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«Жучки на листиках»</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умение детей сравнивать две группы предметов на основе сопоставления, устанавливать равенство и неравенство двух множеств.</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«Дети, посмотрите, какие красивые жучки. Они хотят с вами поиграть, вы станете жучками. Наши жучки живут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xml:space="preserve">на листиках. У каждого жучка свой домик – листик. Сейчас вы будете летать по полянке, а по моему сигналу найдете себе домик – листик. Жучки, летите! Жучки, </w:t>
      </w:r>
      <w:r>
        <w:rPr>
          <w:rFonts w:ascii="Arial" w:hAnsi="Arial" w:cs="Arial"/>
          <w:color w:val="212529"/>
        </w:rPr>
        <w:lastRenderedPageBreak/>
        <w:t>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w:t>
      </w:r>
      <w:r>
        <w:rPr>
          <w:rStyle w:val="a5"/>
          <w:rFonts w:ascii="Arial" w:hAnsi="Arial" w:cs="Arial"/>
          <w:color w:val="212529"/>
        </w:rPr>
        <w:t>«больше, меньше»</w:t>
      </w:r>
      <w:r>
        <w:rPr>
          <w:rFonts w:ascii="Arial" w:hAnsi="Arial" w:cs="Arial"/>
          <w:color w:val="212529"/>
        </w:rPr>
        <w:t>, при этом учим уравнивать множества путем добавления и убавления.</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«Бабочки и цветы»</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w:t>
      </w:r>
      <w:r>
        <w:rPr>
          <w:rStyle w:val="a5"/>
          <w:rFonts w:ascii="Arial" w:hAnsi="Arial" w:cs="Arial"/>
          <w:color w:val="212529"/>
        </w:rPr>
        <w:t>«столько – сколько, поровну»</w:t>
      </w:r>
      <w:r>
        <w:rPr>
          <w:rFonts w:ascii="Arial" w:hAnsi="Arial" w:cs="Arial"/>
          <w:color w:val="212529"/>
        </w:rPr>
        <w:t>, </w:t>
      </w:r>
      <w:r>
        <w:rPr>
          <w:rStyle w:val="a5"/>
          <w:rFonts w:ascii="Arial" w:hAnsi="Arial" w:cs="Arial"/>
          <w:color w:val="212529"/>
        </w:rPr>
        <w:t>«одинаково»</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«Украсим коврик»</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развивать умение детей сравнивать два предмета по величине, активизировать в речи детей слова </w:t>
      </w:r>
      <w:r>
        <w:rPr>
          <w:rStyle w:val="a5"/>
          <w:rFonts w:ascii="Arial" w:hAnsi="Arial" w:cs="Arial"/>
          <w:color w:val="212529"/>
        </w:rPr>
        <w:t>«большой, маленький»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«Дети, к нам в гости пришел мишка. Он хочет подарить своим друзьям красивые коврики, но он не успел их украсить. Давайте мы ему поможем украсить коврики. Чем мы их будем украшать? </w:t>
      </w:r>
      <w:r>
        <w:rPr>
          <w:rStyle w:val="a5"/>
          <w:rFonts w:ascii="Arial" w:hAnsi="Arial" w:cs="Arial"/>
          <w:color w:val="212529"/>
        </w:rPr>
        <w:t>(кругами)</w:t>
      </w:r>
      <w:r>
        <w:rPr>
          <w:rFonts w:ascii="Arial" w:hAnsi="Arial" w:cs="Arial"/>
          <w:color w:val="212529"/>
        </w:rPr>
        <w:t> Какого цвета круги? По величине они одинаковые или разные? Куда вы положите большие круги? </w:t>
      </w:r>
      <w:r>
        <w:rPr>
          <w:rStyle w:val="a5"/>
          <w:rFonts w:ascii="Arial" w:hAnsi="Arial" w:cs="Arial"/>
          <w:color w:val="212529"/>
        </w:rPr>
        <w:t>(в углы)</w:t>
      </w:r>
      <w:r>
        <w:rPr>
          <w:rFonts w:ascii="Arial" w:hAnsi="Arial" w:cs="Arial"/>
          <w:color w:val="212529"/>
        </w:rPr>
        <w:t> Куда вы положите маленькие круги? </w:t>
      </w:r>
      <w:r>
        <w:rPr>
          <w:rStyle w:val="a5"/>
          <w:rFonts w:ascii="Arial" w:hAnsi="Arial" w:cs="Arial"/>
          <w:color w:val="212529"/>
        </w:rPr>
        <w:t>(посредине)</w:t>
      </w:r>
      <w:r>
        <w:rPr>
          <w:rFonts w:ascii="Arial" w:hAnsi="Arial" w:cs="Arial"/>
          <w:color w:val="212529"/>
        </w:rPr>
        <w:t> Какого они цвета? Мишке очень понравились ваши коврики, он теперь подарит эти коврики своим друзьям».</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«Домики для медвежат»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развивать умение детей сравнивать два предмета по величине, активизировать в речи детей слова </w:t>
      </w:r>
      <w:r>
        <w:rPr>
          <w:rStyle w:val="a5"/>
          <w:rFonts w:ascii="Arial" w:hAnsi="Arial" w:cs="Arial"/>
          <w:color w:val="212529"/>
        </w:rPr>
        <w:t>«большой, маленький»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«Ребята, я вам сейчас расскажу интересную историю.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нас по величине медвежата? Какой этот медвежонок по величине, большой или меленький? Какой мы ему будем делать домик? Какую ты возьмешь стену, большую или меленькую?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 что вы им помогли. Они хотят с вами поиграть».</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«Угости мышек чаем»</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lastRenderedPageBreak/>
        <w:t>Цель</w:t>
      </w:r>
      <w:r>
        <w:rPr>
          <w:rFonts w:ascii="Arial" w:hAnsi="Arial" w:cs="Arial"/>
          <w:color w:val="212529"/>
        </w:rPr>
        <w:t>: развивать умение детей сравнивать два предмета по величине, активизировать в речи детей слова </w:t>
      </w:r>
      <w:r>
        <w:rPr>
          <w:rStyle w:val="a5"/>
          <w:rFonts w:ascii="Arial" w:hAnsi="Arial" w:cs="Arial"/>
          <w:color w:val="212529"/>
        </w:rPr>
        <w:t>«большой, маленький»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Воспитатель говорит: «Посмотрите, кто к нам пришел в гости, серые мышки. Посмотрите, они принесли с собой угощение. Посмотрите,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 Затем сравниваем по величине блюдца, конфеты, печенье, яблоки и груши и сопоставляем их с величиной мышек. Предлагаем детям напоить мышек и угостить их фруктами.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«Подбери дорожки к домикам»</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развивать умение детей сравнивать два предмета по длине, активизировать в речи детей слова </w:t>
      </w:r>
      <w:r>
        <w:rPr>
          <w:rStyle w:val="a5"/>
          <w:rFonts w:ascii="Arial" w:hAnsi="Arial" w:cs="Arial"/>
          <w:color w:val="212529"/>
        </w:rPr>
        <w:t>«длинный, короткий»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рассказываем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«Почини коврик»</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развивать умение детей сравнивать два предмета по величине, активизировать в речи детей слова </w:t>
      </w:r>
      <w:r>
        <w:rPr>
          <w:rStyle w:val="a5"/>
          <w:rFonts w:ascii="Arial" w:hAnsi="Arial" w:cs="Arial"/>
          <w:color w:val="212529"/>
        </w:rPr>
        <w:t>«большой, маленький»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 Какие коврики по величине? Какие заплатки мы положим на большой коврик? Какие мы положим на маленький коврик? Какого они цвета? Вот мы и помогли зайчатам починить коврики»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var(--bs-font-sans-serif)" w:hAnsi="var(--bs-font-sans-serif)" w:cs="Arial"/>
          <w:b/>
          <w:bCs/>
          <w:color w:val="212529"/>
        </w:rPr>
        <w:t> «Мостики для зайчат»</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развивать умение детей сравнивать два предмета по величине, активизировать в речи детей слова </w:t>
      </w:r>
      <w:r>
        <w:rPr>
          <w:rStyle w:val="a5"/>
          <w:rFonts w:ascii="Arial" w:hAnsi="Arial" w:cs="Arial"/>
          <w:color w:val="212529"/>
        </w:rPr>
        <w:t>«большой, маленький, длинный, короткий»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Ход: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 что вы им помогли».</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1C71D7" w:rsidRDefault="001C71D7" w:rsidP="001C71D7">
      <w:pPr>
        <w:pStyle w:val="a3"/>
        <w:shd w:val="clear" w:color="auto" w:fill="F4F4F4"/>
        <w:spacing w:before="90" w:beforeAutospacing="0" w:after="90" w:afterAutospacing="0"/>
        <w:rPr>
          <w:rFonts w:ascii="Arial" w:hAnsi="Arial" w:cs="Arial"/>
          <w:color w:val="212529"/>
        </w:rPr>
      </w:pPr>
      <w:r>
        <w:rPr>
          <w:rStyle w:val="a4"/>
          <w:rFonts w:ascii="var(--bs-font-sans-serif)" w:hAnsi="var(--bs-font-sans-serif)" w:cs="Arial"/>
          <w:color w:val="212529"/>
        </w:rPr>
        <w:t>Дидактическая игра</w:t>
      </w:r>
      <w:r>
        <w:rPr>
          <w:rStyle w:val="a5"/>
          <w:rFonts w:ascii="Arial" w:hAnsi="Arial" w:cs="Arial"/>
          <w:color w:val="212529"/>
        </w:rPr>
        <w:t> </w:t>
      </w:r>
      <w:r>
        <w:rPr>
          <w:rStyle w:val="a4"/>
          <w:rFonts w:ascii="var(--bs-font-sans-serif)" w:hAnsi="var(--bs-font-sans-serif)" w:cs="Arial"/>
          <w:i/>
          <w:iCs/>
          <w:color w:val="212529"/>
        </w:rPr>
        <w:t>«Сбор урожая»</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u w:val="single"/>
        </w:rPr>
        <w:t>Цель</w:t>
      </w:r>
      <w:r>
        <w:rPr>
          <w:rFonts w:ascii="Arial" w:hAnsi="Arial" w:cs="Arial"/>
          <w:color w:val="212529"/>
        </w:rPr>
        <w:t>: развивать умение детей сравнивать два предмета по величине, активизировать в речи детей слова </w:t>
      </w:r>
      <w:r>
        <w:rPr>
          <w:rStyle w:val="a5"/>
          <w:rFonts w:ascii="Arial" w:hAnsi="Arial" w:cs="Arial"/>
          <w:color w:val="212529"/>
        </w:rPr>
        <w:t>«большой, маленький»</w:t>
      </w:r>
      <w:r>
        <w:rPr>
          <w:rFonts w:ascii="Arial" w:hAnsi="Arial" w:cs="Arial"/>
          <w:color w:val="212529"/>
        </w:rPr>
        <w:t>.</w:t>
      </w:r>
    </w:p>
    <w:p w:rsidR="001C71D7" w:rsidRDefault="001C71D7" w:rsidP="001C71D7">
      <w:pPr>
        <w:pStyle w:val="a3"/>
        <w:shd w:val="clear" w:color="auto" w:fill="F4F4F4"/>
        <w:spacing w:before="90" w:beforeAutospacing="0" w:after="90" w:afterAutospacing="0"/>
        <w:rPr>
          <w:rFonts w:ascii="Arial" w:hAnsi="Arial" w:cs="Arial"/>
          <w:color w:val="212529"/>
        </w:rPr>
      </w:pPr>
      <w:r>
        <w:rPr>
          <w:rFonts w:ascii="Arial" w:hAnsi="Arial" w:cs="Arial"/>
          <w:color w:val="212529"/>
        </w:rPr>
        <w:lastRenderedPageBreak/>
        <w:t>Ход: Воспитатель рассказывает о том, что зайка вырастил очень большой урожай, теперь его надо собрать. Рассматриваем, что выросло на грядках </w:t>
      </w:r>
      <w:r>
        <w:rPr>
          <w:rStyle w:val="a5"/>
          <w:rFonts w:ascii="Arial" w:hAnsi="Arial" w:cs="Arial"/>
          <w:color w:val="212529"/>
        </w:rPr>
        <w:t>(свекла, морковь, капуста)</w:t>
      </w:r>
      <w:r>
        <w:rPr>
          <w:rFonts w:ascii="Arial" w:hAnsi="Arial" w:cs="Arial"/>
          <w:color w:val="212529"/>
        </w:rPr>
        <w:t>. Уточняем, во что мы будем собирать овощи. Воспитатель спрашивает: </w:t>
      </w:r>
      <w:r>
        <w:rPr>
          <w:rStyle w:val="a5"/>
          <w:rFonts w:ascii="Arial" w:hAnsi="Arial" w:cs="Arial"/>
          <w:color w:val="212529"/>
        </w:rPr>
        <w:t>«Какая эта корзина по величине? Какие овощи мы в нее положим?»</w:t>
      </w:r>
      <w:r>
        <w:rPr>
          <w:rFonts w:ascii="Arial" w:hAnsi="Arial" w:cs="Arial"/>
          <w:color w:val="212529"/>
        </w:rPr>
        <w:t> В конце игры обобщаем, что в большой корзине лежат большие овощи, а в маленькой – маленькие.</w:t>
      </w:r>
    </w:p>
    <w:p w:rsidR="00A857F5" w:rsidRDefault="00A857F5"/>
    <w:p w:rsidR="001C71D7" w:rsidRDefault="001C71D7"/>
    <w:p w:rsidR="001C71D7" w:rsidRDefault="001C71D7" w:rsidP="001C71D7">
      <w:pPr>
        <w:pStyle w:val="c25"/>
        <w:shd w:val="clear" w:color="auto" w:fill="FFFFFF"/>
        <w:spacing w:before="0" w:beforeAutospacing="0" w:after="0" w:afterAutospacing="0"/>
        <w:jc w:val="center"/>
        <w:rPr>
          <w:color w:val="000000"/>
          <w:sz w:val="20"/>
          <w:szCs w:val="20"/>
        </w:rPr>
      </w:pPr>
      <w:r>
        <w:rPr>
          <w:rStyle w:val="c2"/>
          <w:b/>
          <w:bCs/>
          <w:color w:val="000000"/>
        </w:rPr>
        <w:t>   КАРТОТЕКА ДИДАКТИЧЕСКИХ ИГР</w:t>
      </w:r>
    </w:p>
    <w:p w:rsidR="001C71D7" w:rsidRDefault="001C71D7" w:rsidP="001C71D7">
      <w:pPr>
        <w:pStyle w:val="c25"/>
        <w:shd w:val="clear" w:color="auto" w:fill="FFFFFF"/>
        <w:spacing w:before="0" w:beforeAutospacing="0" w:after="0" w:afterAutospacing="0"/>
        <w:jc w:val="center"/>
        <w:rPr>
          <w:color w:val="000000"/>
          <w:sz w:val="20"/>
          <w:szCs w:val="20"/>
        </w:rPr>
      </w:pPr>
      <w:r>
        <w:rPr>
          <w:rStyle w:val="c2"/>
          <w:b/>
          <w:bCs/>
          <w:color w:val="000000"/>
        </w:rPr>
        <w:t> ПО ПОЗНАВАТЕЛЬНОМУ РАЗВИТИЮ</w:t>
      </w:r>
    </w:p>
    <w:p w:rsidR="001C71D7" w:rsidRDefault="001C71D7" w:rsidP="001C71D7">
      <w:pPr>
        <w:pStyle w:val="c25"/>
        <w:shd w:val="clear" w:color="auto" w:fill="FFFFFF"/>
        <w:spacing w:before="0" w:beforeAutospacing="0" w:after="0" w:afterAutospacing="0"/>
        <w:jc w:val="center"/>
        <w:rPr>
          <w:color w:val="000000"/>
          <w:sz w:val="20"/>
          <w:szCs w:val="20"/>
        </w:rPr>
      </w:pPr>
      <w:r>
        <w:rPr>
          <w:rStyle w:val="c2"/>
          <w:b/>
          <w:bCs/>
          <w:color w:val="000000"/>
        </w:rPr>
        <w:t>(ФЭМП)</w:t>
      </w:r>
    </w:p>
    <w:p w:rsidR="001C71D7" w:rsidRDefault="001C71D7" w:rsidP="001C71D7">
      <w:pPr>
        <w:pStyle w:val="c5"/>
        <w:shd w:val="clear" w:color="auto" w:fill="FFFFFF"/>
        <w:spacing w:before="0" w:beforeAutospacing="0" w:after="0" w:afterAutospacing="0"/>
        <w:rPr>
          <w:color w:val="000000"/>
          <w:sz w:val="20"/>
          <w:szCs w:val="20"/>
        </w:rPr>
      </w:pPr>
      <w:r>
        <w:rPr>
          <w:rStyle w:val="c3"/>
          <w:b/>
          <w:bCs/>
          <w:i/>
          <w:iCs/>
          <w:color w:val="000000"/>
        </w:rPr>
        <w:t>                                                                (вторая младшая группа)</w:t>
      </w:r>
      <w:r>
        <w:rPr>
          <w:rStyle w:val="c21"/>
          <w:color w:val="000000"/>
        </w:rPr>
        <w:t>                                                                                       </w:t>
      </w:r>
    </w:p>
    <w:p w:rsidR="001C71D7" w:rsidRDefault="001C71D7" w:rsidP="001C71D7">
      <w:pPr>
        <w:pStyle w:val="c5"/>
        <w:shd w:val="clear" w:color="auto" w:fill="FFFFFF"/>
        <w:spacing w:before="0" w:beforeAutospacing="0" w:after="0" w:afterAutospacing="0"/>
        <w:rPr>
          <w:color w:val="000000"/>
          <w:sz w:val="20"/>
          <w:szCs w:val="20"/>
        </w:rPr>
      </w:pPr>
      <w:r>
        <w:rPr>
          <w:rStyle w:val="c21"/>
          <w:color w:val="000000"/>
        </w:rPr>
        <w:t>     </w:t>
      </w:r>
      <w:r>
        <w:rPr>
          <w:rStyle w:val="c3"/>
          <w:b/>
          <w:bCs/>
          <w:color w:val="000000"/>
        </w:rPr>
        <w:t>1. </w:t>
      </w:r>
      <w:r>
        <w:rPr>
          <w:rStyle w:val="c3"/>
          <w:b/>
          <w:bCs/>
          <w:color w:val="000000"/>
          <w:u w:val="single"/>
        </w:rPr>
        <w:t>«Найди предмет»</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сопоставлять формы предметов с геометрическими образцами.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геометрические фигуры (круг, квадрат, треугольник, прямоугольник, овал).</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              </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Дети стоят полукругом. В центре расположены два столика: на одном - геометрические формы, на втором - предметы. Воспитатель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воспитатель показывает круг и предлагает найти предмет такой же формы. Найденный предмет высоко поднимается, если он выбран правильно, дети хлопают в ладоши. Затем воспитатель катит обруч к следующему ребенку и предлагает другую форму и т.д.</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2. </w:t>
      </w:r>
      <w:r>
        <w:rPr>
          <w:rStyle w:val="c3"/>
          <w:b/>
          <w:bCs/>
          <w:color w:val="000000"/>
          <w:u w:val="single"/>
        </w:rPr>
        <w:t>«Подбери фигуру»</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закрепить представления детей о геометрических формах, упражнять в их назывании.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 </w:t>
      </w:r>
      <w:r>
        <w:rPr>
          <w:rStyle w:val="c8"/>
          <w:color w:val="000000"/>
        </w:rPr>
        <w:t>демонстрационный: круг, квадрат, треугольник, овал, прямоугольник, вырезанные из картона.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Раздаточный:</w:t>
      </w:r>
      <w:r>
        <w:rPr>
          <w:rStyle w:val="c8"/>
          <w:color w:val="000000"/>
        </w:rPr>
        <w:t> карточки с контурами 5 геометрических лото.</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3.</w:t>
      </w:r>
      <w:r>
        <w:rPr>
          <w:rStyle w:val="c7"/>
          <w:b/>
          <w:bCs/>
          <w:color w:val="000000"/>
          <w:u w:val="single"/>
        </w:rPr>
        <w:t> «Веселые матрешки»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различать и сравнивать предметы по разным качествам  величины.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2 комплекта пятиместных матрешек, 2 комплекта разных по величине кружочков.</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 xml:space="preserve">Дети садятся за общий стол, на котором стоит матрешка. Воспитатель: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«Я  матрешка  - Наташа, я - Даша, я - Маша» и т.д. Каждый ребенок выбирает себе </w:t>
      </w:r>
      <w:r>
        <w:rPr>
          <w:rStyle w:val="c8"/>
          <w:color w:val="000000"/>
        </w:rPr>
        <w:lastRenderedPageBreak/>
        <w:t>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4. </w:t>
      </w:r>
      <w:r>
        <w:rPr>
          <w:rStyle w:val="c7"/>
          <w:b/>
          <w:bCs/>
          <w:color w:val="000000"/>
          <w:u w:val="single"/>
        </w:rPr>
        <w:t>«Длинное - короткое»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развитие у детей четкого дифференцированного восприятия новых качеств величины.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 </w:t>
      </w:r>
      <w:r>
        <w:rPr>
          <w:rStyle w:val="c8"/>
          <w:color w:val="000000"/>
        </w:rPr>
        <w:t>атласные и капроновые ленты разных цветов и размеров, картонные полоски, сюжетные игрушки: толстый мишка и тоненькая кукла.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Перед началом игры воспитатель заранее раскладывает на двух столах комплекты игрового дидактического материала (разноцветные ленточки, полоски). Воспитатель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воспитателя примеряют и завязывают пояски игрушкам. Игрушки выражают радость и кланяются. Но затем игрушки хотят поменяться поясками. Воспитатель предлагает снять пояски и поменять их игрушки. Вдруг обнаруживает, что на мишке Куклин поясок не сходится, а для куклы поясок слишком велик. Воспитатель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После этого воспитатель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5. </w:t>
      </w:r>
      <w:r>
        <w:rPr>
          <w:rStyle w:val="c7"/>
          <w:b/>
          <w:bCs/>
          <w:color w:val="000000"/>
          <w:u w:val="single"/>
        </w:rPr>
        <w:t>«Игра с обручем»</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различение и нахождение геометрических фигур.</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 </w:t>
      </w:r>
      <w:r>
        <w:rPr>
          <w:rStyle w:val="c8"/>
          <w:color w:val="000000"/>
        </w:rPr>
        <w:t>обруч; игрушки (кукла, матрешки, корзина и т.д.), отличающиеся по величине, цвету, форме.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6. </w:t>
      </w:r>
      <w:r>
        <w:rPr>
          <w:rStyle w:val="c7"/>
          <w:b/>
          <w:bCs/>
          <w:color w:val="000000"/>
          <w:u w:val="single"/>
        </w:rPr>
        <w:t>«Три квадрата»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три квадрата разной величины, фланелеграф; у детей по 3 квадрата, фланелеграф.</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lastRenderedPageBreak/>
        <w:t>Воспитатель: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Далее воспитатель предлагает детям построит из квадратов башни. Показывает, как это делается, - помещает на фланелеграфе снизу вверх сначала большой, потом средний, потом маленький квадрат. «Сделайте вы такую башню на своих фланелеграфах»,- говорит воспитатель.</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7. </w:t>
      </w:r>
      <w:r>
        <w:rPr>
          <w:rStyle w:val="c7"/>
          <w:b/>
          <w:bCs/>
          <w:color w:val="000000"/>
          <w:u w:val="single"/>
        </w:rPr>
        <w:t>«Справа как слева»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освоение умений ориентироваться на листе бумаги.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w:t>
      </w:r>
      <w:r>
        <w:rPr>
          <w:noProof/>
          <w:color w:val="000000"/>
          <w:sz w:val="20"/>
          <w:szCs w:val="20"/>
          <w:bdr w:val="single" w:sz="2" w:space="0" w:color="000000" w:frame="1"/>
        </w:rPr>
        <mc:AlternateContent>
          <mc:Choice Requires="wps">
            <w:drawing>
              <wp:inline distT="0" distB="0" distL="0" distR="0">
                <wp:extent cx="304800" cy="304800"/>
                <wp:effectExtent l="0" t="0" r="0" b="0"/>
                <wp:docPr id="4" name="Прямоугольник 4" descr="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image0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b6AIAAN0FAAAOAAAAZHJzL2Uyb0RvYy54bWysVNuO0zAQfUfiHyy/p0m66SXRpqulF4S0&#10;wEoLH+AmTmNI7GC7TReEhMQrEp/AR/CCuOw3pH/E2Gm77e4LAvJgjWcmZ27Hc3q2Lgu0olIxwWPs&#10;dzyMKE9Eyvgixi9fzJwhRkoTnpJCcBrja6rw2ejhg9O6imhX5KJIqUQAwlVUVzHOta4i11VJTkui&#10;OqKiHIyZkCXRcJULN5WkBvSycLue13drIdNKioQqBdpJa8Qji59lNNHPs0xRjYoYQ27antKec3O6&#10;o1MSLSSpcpZs0yB/kUVJGIege6gJ0QQtJbsHVbJECiUy3UlE6YosYwm1NUA1vnenmqucVNTWAs1R&#10;1b5N6v/BJs9WlxKxNMYBRpyUMKLmy+bD5nPzs7nZfGy+NjfNj82n5lfzrfmOwCelKoH+sZIsqOd3&#10;O6+qhWliXakIsK6qS2naoKoLkbxWiItxTviCnqsKRgEEgSA7lZSizilJoRrfQLhHGOaiAA3N66ci&#10;hbTIUgvb4nUmSxMDmofWdpLX+0nStUYJKE+8YOjBvBMwbWUTgUS7nyup9GMqSmSEGEvIzoKT1YXS&#10;revOxcTiYsaKAvQkKviRAjBbDYSGX43NJGFn/y70wulwOgycoNufOoE3mTjns3Hg9Gf+oDc5mYzH&#10;E/+9iesHUc7SlHITZsdDP/izOW9fRMugPROVKFhq4ExKSi7m40KiFYF3MLOfbTlYbt3c4zRsv6CW&#10;OyX53cB71A2dWX84cIJZ0HPCgTd0PD98FPa9IAwms+OSLhin/14SqmMc9ro9O6WDpO/U5tnvfm0k&#10;KpmGTVOwMsZADfiME4kMA6c8tbImrGjlg1aY9G9bAePeDdry1VC0Zf9cpNdAVymATsA82Ikg5EK+&#10;xaiG/RJj9WZJJMWoeMKB8qEfBGYh2UvQG3ThIg8t80ML4QlAxVhj1Ipj3S6xZSXZIodIvm0MF+fw&#10;TDJmKWyeUJvV9nHBDrGVbPedWVKHd+t1u5V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Nshb6AIAAN0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1C71D7" w:rsidRDefault="001C71D7" w:rsidP="001C71D7">
      <w:pPr>
        <w:pStyle w:val="c5"/>
        <w:shd w:val="clear" w:color="auto" w:fill="FFFFFF"/>
        <w:spacing w:before="0" w:beforeAutospacing="0" w:after="0" w:afterAutospacing="0"/>
        <w:rPr>
          <w:color w:val="000000"/>
          <w:sz w:val="20"/>
          <w:szCs w:val="20"/>
        </w:rPr>
      </w:pPr>
      <w:r>
        <w:rPr>
          <w:rStyle w:val="c4"/>
          <w:i/>
          <w:iCs/>
          <w:color w:val="000000"/>
        </w:rPr>
        <w:t>Рис. Образец рисунков.</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8. </w:t>
      </w:r>
      <w:r>
        <w:rPr>
          <w:rStyle w:val="c7"/>
          <w:b/>
          <w:bCs/>
          <w:color w:val="000000"/>
          <w:u w:val="single"/>
        </w:rPr>
        <w:t>«Широкое - узкое»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представление «широкое - узкое».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9. </w:t>
      </w:r>
      <w:r>
        <w:rPr>
          <w:rStyle w:val="c7"/>
          <w:b/>
          <w:bCs/>
          <w:color w:val="000000"/>
          <w:u w:val="single"/>
        </w:rPr>
        <w:t>Геометрическое лото</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сравнивать форму изображенного предмета с геометрической фигурой, подбирать предметы по геометрическому образцу.</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Играют 5 детей.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(круглая, овальная, квадратная, прямоугольная).</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10. «</w:t>
      </w:r>
      <w:r>
        <w:rPr>
          <w:rStyle w:val="c7"/>
          <w:b/>
          <w:bCs/>
          <w:color w:val="000000"/>
          <w:u w:val="single"/>
        </w:rPr>
        <w:t>Составь предмет»</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упражнять в составлении силуэта предмета из отдельных частей (геометрических фигур).</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На столе крупные игрушки: домик, неваляшка, снеговик, елка, грузовая машина. На полу наборы разных геометрических фигур.</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предлагает назвать игрушки, стоящие у него на столе, и составить любую из них, пользуясь набором геометрических фигур. «Что составил? Из каких геометрических фигур?».</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11. </w:t>
      </w:r>
      <w:r>
        <w:rPr>
          <w:rStyle w:val="c7"/>
          <w:b/>
          <w:bCs/>
          <w:color w:val="000000"/>
          <w:u w:val="single"/>
        </w:rPr>
        <w:t>«Какие бывают фигуры»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lastRenderedPageBreak/>
        <w:t>Материал: </w:t>
      </w:r>
      <w:r>
        <w:rPr>
          <w:rStyle w:val="c8"/>
          <w:color w:val="000000"/>
        </w:rPr>
        <w:t> кукла, крупные картонные фигуры: квадрат, треугольник, прямоугольник, овал, круг.</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Раздаточный:</w:t>
      </w:r>
      <w:r>
        <w:rPr>
          <w:rStyle w:val="c8"/>
          <w:color w:val="000000"/>
        </w:rPr>
        <w:t> по 2 фигуры каждой формы меньшего размера.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12. </w:t>
      </w:r>
      <w:r>
        <w:rPr>
          <w:rStyle w:val="c7"/>
          <w:b/>
          <w:bCs/>
          <w:color w:val="000000"/>
          <w:u w:val="single"/>
        </w:rPr>
        <w:t>«Узнай и запомни»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 </w:t>
      </w:r>
      <w:r>
        <w:rPr>
          <w:rStyle w:val="c8"/>
          <w:color w:val="000000"/>
        </w:rPr>
        <w:t>формировать умение</w:t>
      </w:r>
      <w:r>
        <w:rPr>
          <w:rStyle w:val="c2"/>
          <w:b/>
          <w:bCs/>
          <w:color w:val="000000"/>
        </w:rPr>
        <w:t> </w:t>
      </w:r>
      <w:r>
        <w:rPr>
          <w:rStyle w:val="c8"/>
          <w:color w:val="000000"/>
        </w:rPr>
        <w:t> детей запоминать воспринятое, осуществлять выбор по представлению.</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r>
        <w:rPr>
          <w:rStyle w:val="c8"/>
          <w:color w:val="000000"/>
        </w:rPr>
        <w:t> </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и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13. </w:t>
      </w:r>
      <w:r>
        <w:rPr>
          <w:rStyle w:val="c7"/>
          <w:b/>
          <w:bCs/>
          <w:color w:val="000000"/>
          <w:u w:val="single"/>
        </w:rPr>
        <w:t>«Кому какая форма»</w:t>
      </w:r>
    </w:p>
    <w:p w:rsidR="001C71D7" w:rsidRDefault="001C71D7" w:rsidP="001C71D7">
      <w:pPr>
        <w:pStyle w:val="c5"/>
        <w:shd w:val="clear" w:color="auto" w:fill="FFFFFF"/>
        <w:spacing w:before="0" w:beforeAutospacing="0" w:after="0" w:afterAutospacing="0"/>
        <w:rPr>
          <w:color w:val="000000"/>
          <w:sz w:val="20"/>
          <w:szCs w:val="20"/>
        </w:rPr>
      </w:pPr>
      <w:r>
        <w:rPr>
          <w:rStyle w:val="c9"/>
          <w:b/>
          <w:bCs/>
          <w:i/>
          <w:iCs/>
          <w:color w:val="000000"/>
        </w:rPr>
        <w:t>Вариант   1</w:t>
      </w:r>
      <w:r>
        <w:rPr>
          <w:rStyle w:val="c4"/>
          <w:i/>
          <w:iCs/>
          <w:color w:val="000000"/>
        </w:rPr>
        <w:t>.</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детей группировать геометрические фигуры (овалы, круги) по форме, отвлекаясь от цвета, величины.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большой мишка и матрешка.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Раздаточный:</w:t>
      </w:r>
      <w:r>
        <w:rPr>
          <w:rStyle w:val="c8"/>
          <w:color w:val="000000"/>
        </w:rPr>
        <w:t> по три круга и овала разных цветов и размеров, по 2 больших подноса для каждого ребенка.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1C71D7" w:rsidRDefault="001C71D7" w:rsidP="001C71D7">
      <w:pPr>
        <w:pStyle w:val="c5"/>
        <w:shd w:val="clear" w:color="auto" w:fill="FFFFFF"/>
        <w:spacing w:before="0" w:beforeAutospacing="0" w:after="0" w:afterAutospacing="0"/>
        <w:rPr>
          <w:color w:val="000000"/>
          <w:sz w:val="20"/>
          <w:szCs w:val="20"/>
        </w:rPr>
      </w:pPr>
      <w:r>
        <w:rPr>
          <w:rStyle w:val="c9"/>
          <w:b/>
          <w:bCs/>
          <w:i/>
          <w:iCs/>
          <w:color w:val="000000"/>
        </w:rPr>
        <w:t>Вариант  2.</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детей группировать геометрические фигуры (квадраты, прямоугольники, треугольники) по форме, отвлекаясь от цвета и величины.</w:t>
      </w:r>
    </w:p>
    <w:p w:rsidR="001C71D7" w:rsidRDefault="001C71D7" w:rsidP="001C71D7">
      <w:pPr>
        <w:pStyle w:val="c5"/>
        <w:shd w:val="clear" w:color="auto" w:fill="FFFFFF"/>
        <w:spacing w:before="0" w:beforeAutospacing="0" w:after="0" w:afterAutospacing="0"/>
        <w:rPr>
          <w:color w:val="000000"/>
          <w:sz w:val="20"/>
          <w:szCs w:val="20"/>
        </w:rPr>
      </w:pPr>
      <w:r>
        <w:rPr>
          <w:rStyle w:val="c8"/>
          <w:color w:val="000000"/>
        </w:rPr>
        <w:t> </w:t>
      </w:r>
      <w:r>
        <w:rPr>
          <w:rStyle w:val="c2"/>
          <w:b/>
          <w:bCs/>
          <w:color w:val="000000"/>
        </w:rPr>
        <w:t>Содержание.</w:t>
      </w:r>
      <w:r>
        <w:rPr>
          <w:rStyle w:val="c8"/>
          <w:color w:val="000000"/>
        </w:rPr>
        <w:t> Аналогично варианту  1.</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14. </w:t>
      </w:r>
      <w:r>
        <w:rPr>
          <w:rStyle w:val="c7"/>
          <w:b/>
          <w:bCs/>
          <w:color w:val="000000"/>
          <w:u w:val="single"/>
        </w:rPr>
        <w:t>«Соберем бусы»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Дети стоят в кругу, перед ними коробки с разноцветными геометрическими фигурами.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r>
        <w:rPr>
          <w:rStyle w:val="c8"/>
          <w:color w:val="000000"/>
        </w:rPr>
        <w:t> </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lastRenderedPageBreak/>
        <w:t>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15. </w:t>
      </w:r>
      <w:r>
        <w:rPr>
          <w:rStyle w:val="c7"/>
          <w:b/>
          <w:bCs/>
          <w:color w:val="000000"/>
          <w:u w:val="single"/>
        </w:rPr>
        <w:t>«Наш день»</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закрепить представление о частях суток, формировать умение правильно употреблять слова «утро», «день», «вечер», «ночь».</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Кукла бибабо, игрушечные кровать, посуда, гребешок и т. д. ; картинки, на которых показаны действия детей в разное время суток.</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r>
        <w:rPr>
          <w:rStyle w:val="c8"/>
          <w:color w:val="000000"/>
        </w:rPr>
        <w:t> </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Кукла Валя хочет спать.</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Уложу ее в кровать.</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Принесу ей одеяло,</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Чтоб быстрее засыпала</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 16. </w:t>
      </w:r>
      <w:r>
        <w:rPr>
          <w:rStyle w:val="c7"/>
          <w:b/>
          <w:bCs/>
          <w:color w:val="000000"/>
          <w:u w:val="single"/>
        </w:rPr>
        <w:t>«Украсим коврик»</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группировать предметы по заданным признакам, определять количество предметов.</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(рис.).</w:t>
      </w:r>
    </w:p>
    <w:p w:rsidR="001C71D7" w:rsidRDefault="001C71D7" w:rsidP="001C71D7">
      <w:pPr>
        <w:pStyle w:val="c5"/>
        <w:shd w:val="clear" w:color="auto" w:fill="FFFFFF"/>
        <w:spacing w:before="0" w:beforeAutospacing="0" w:after="0" w:afterAutospacing="0"/>
        <w:ind w:firstLine="568"/>
        <w:rPr>
          <w:color w:val="000000"/>
          <w:sz w:val="20"/>
          <w:szCs w:val="20"/>
        </w:rPr>
      </w:pPr>
      <w:r>
        <w:rPr>
          <w:noProof/>
          <w:color w:val="000000"/>
          <w:sz w:val="20"/>
          <w:szCs w:val="20"/>
          <w:bdr w:val="single" w:sz="2" w:space="0" w:color="000000" w:frame="1"/>
        </w:rPr>
        <mc:AlternateContent>
          <mc:Choice Requires="wps">
            <w:drawing>
              <wp:inline distT="0" distB="0" distL="0" distR="0">
                <wp:extent cx="304800" cy="304800"/>
                <wp:effectExtent l="0" t="0" r="0" b="0"/>
                <wp:docPr id="3" name="Прямоугольник 3" descr="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image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jl6AIAAN0FAAAOAAAAZHJzL2Uyb0RvYy54bWysVNuO0zAQfUfiHyy/p0m66SXRpqulF4S0&#10;wEoLH+AmTmNI7GC7TReEhMQrEp/AR/CCuOw3pH/E2Gm77e4LAvJgjWcmZ27Hc3q2Lgu0olIxwWPs&#10;dzyMKE9Eyvgixi9fzJwhRkoTnpJCcBrja6rw2ejhg9O6imhX5KJIqUQAwlVUVzHOta4i11VJTkui&#10;OqKiHIyZkCXRcJULN5WkBvSycLue13drIdNKioQqBdpJa8Qji59lNNHPs0xRjYoYQ27antKec3O6&#10;o1MSLSSpcpZs0yB/kUVJGIege6gJ0QQtJbsHVbJECiUy3UlE6YosYwm1NUA1vnenmqucVNTWAs1R&#10;1b5N6v/BJs9WlxKxNMYnGHFSwoiaL5sPm8/Nz+Zm87H52tw0Pzafml/Nt+Y7Ap+UqgT6x0qyoJ4f&#10;dF5VC9PEulIRYF1Vl9K0QVUXInmtEBfjnPAFPVcVjAIIAkF2KilFnVOSQjW+gXCPMMxFARqa109F&#10;CmmRpRa2xetMliYGNA+t7SSv95Oka40SUJ54wdCDeSdg2somAol2P1dS6cdUlMgIMZaQnQUnqwul&#10;W9edi4nFxYwVBehJVPAjBWC2GggNvxqbScLO/l3ohdPhdBg4Qbc/dQJvMnHOZ+PA6c/8QW9yMhmP&#10;J/57E9cPopylKeUmzI6HfvBnc96+iJZBeyYqUbDUwJmUlFzMx4VEKwLvYGY/23Kw3Lq5x2nYfkEt&#10;d0ryu4H3qBs6s/5w4ASzoOeEA2/oeH74KOx7QRhMZsclXTBO/70kVMc47HV7dkoHSd+pzbPf/dpI&#10;VDINm6ZgZYyBGvAZJxIZBk55amVNWNHKB60w6d+2Asa9G7Tlq6Foy/65SK+BrlIAnYB5sBNByIV8&#10;i1EN+yXG6s2SSIpR8YQD5UM/CMxCspegN+jCRR5a5ocWwhOAirHGqBXHul1iy0qyRQ6RfNsYLs7h&#10;mWTMUtg8oTar7eOCHWIr2e47s6QO79brdiuP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n2jl6AIAAN0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1C71D7" w:rsidRDefault="001C71D7" w:rsidP="001C71D7">
      <w:pPr>
        <w:pStyle w:val="c5"/>
        <w:shd w:val="clear" w:color="auto" w:fill="FFFFFF"/>
        <w:spacing w:before="0" w:beforeAutospacing="0" w:after="0" w:afterAutospacing="0"/>
        <w:rPr>
          <w:color w:val="000000"/>
          <w:sz w:val="20"/>
          <w:szCs w:val="20"/>
        </w:rPr>
      </w:pPr>
      <w:r>
        <w:rPr>
          <w:rStyle w:val="c4"/>
          <w:i/>
          <w:iCs/>
          <w:color w:val="000000"/>
        </w:rPr>
        <w:t>Рис.  Коврик</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                                  У каждого из детей три разные геометрические фигуры.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17. </w:t>
      </w:r>
      <w:r>
        <w:rPr>
          <w:rStyle w:val="c7"/>
          <w:b/>
          <w:bCs/>
          <w:color w:val="000000"/>
          <w:u w:val="single"/>
        </w:rPr>
        <w:t>«Три медведя»</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lastRenderedPageBreak/>
        <w:t>Цель:</w:t>
      </w:r>
      <w:r>
        <w:rPr>
          <w:rStyle w:val="c8"/>
          <w:color w:val="000000"/>
        </w:rPr>
        <w:t> упражнять в сравнении и упорядочении предметов по величине.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у воспитателя силуэты трех медведей, у детей комплекты игрушек трех размеров: столы, стулья, кровати, чашки, ложки.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(Воспитатель помогает детям вспомнить соответствующие фрагменты сказки).</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18. </w:t>
      </w:r>
      <w:r>
        <w:rPr>
          <w:rStyle w:val="c7"/>
          <w:b/>
          <w:bCs/>
          <w:color w:val="000000"/>
          <w:u w:val="single"/>
        </w:rPr>
        <w:t>«Украсим платок»</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сравнивать по количеству группы предметов, упражнять в ориентировке на плоскости.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«платки» (большой - у воспитателя, маленькие - у детей), набор листьев двух цветов (на каждого).</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После проверки работ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19. </w:t>
      </w:r>
      <w:r>
        <w:rPr>
          <w:rStyle w:val="c7"/>
          <w:b/>
          <w:bCs/>
          <w:color w:val="000000"/>
          <w:u w:val="single"/>
        </w:rPr>
        <w:t>«Почтовый ящик»</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видеть форму в предмете, соотносить форму прорези и вкладки, составлять целое из разных геометрических форм и их частей, подбирая нужные.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 (рис.).</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r>
        <w:rPr>
          <w:noProof/>
          <w:color w:val="000000"/>
          <w:sz w:val="20"/>
          <w:szCs w:val="20"/>
          <w:bdr w:val="single" w:sz="2" w:space="0" w:color="000000" w:frame="1"/>
        </w:rPr>
        <mc:AlternateContent>
          <mc:Choice Requires="wps">
            <w:drawing>
              <wp:inline distT="0" distB="0" distL="0" distR="0">
                <wp:extent cx="304800" cy="304800"/>
                <wp:effectExtent l="0" t="0" r="0" b="0"/>
                <wp:docPr id="2" name="Прямоугольник 2" descr="image01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image01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c6AIAAN0FAAAOAAAAZHJzL2Uyb0RvYy54bWysVNuO0zAQfUfiHyy/p0m66SXRpqulF4S0&#10;wEoLH+AmTmNI7GC7TReEhMQrEp/AR/CCuOw3pH/E2Gm77e4LAvJgjWcmZ27Hc3q2Lgu0olIxwWPs&#10;dzyMKE9Eyvgixi9fzJwhRkoTnpJCcBrja6rw2ejhg9O6imhX5KJIqUQAwlVUVzHOta4i11VJTkui&#10;OqKiHIyZkCXRcJULN5WkBvSycLue13drIdNKioQqBdpJa8Qji59lNNHPs0xRjYoYQ27antKec3O6&#10;o1MSLSSpcpZs0yB/kUVJGIege6gJ0QQtJbsHVbJECiUy3UlE6YosYwm1NUA1vnenmqucVNTWAs1R&#10;1b5N6v/BJs9WlxKxNMZdjDgpYUTNl82HzefmZ3Oz+dh8bW6aH5tPza/mW/MdgU9KVQL9YyVZUM8f&#10;dl5VC9PEulIRYF1Vl9K0QVUXInmtEBfjnPAFPVcVjAIIAkF2KilFnVOSQjW+gXCPMMxFARqa109F&#10;CmmRpRa2xetMliYGNA+t7SSv95Oka40SUJ54wdCDeSdg2somAol2P1dS6cdUlMgIMZaQnQUnqwul&#10;W9edi4nFxYwVBehJVPAjBWC2GggNvxqbScLO/l3ohdPhdBg4Qbc/dQJvMnHOZ+PA6c/8QW9yMhmP&#10;J/57E9cPopylKeUmzI6HfvBnc96+iJZBeyYqUbDUwJmUlFzMx4VEKwLvYGY/23Kw3Lq5x2nYfkEt&#10;d0ryu4H3qBs6s/5w4ASzoOeEA2/oeH74KOx7QRhMZsclXTBO/70kVMc47HV7dkoHSd+pzbPf/dpI&#10;VDINm6ZgZYyBGvAZJxIZBk55amVNWNHKB60w6d+2Asa9G7Tlq6Foy/65SK+BrlIAnYB5sBNByIV8&#10;i1EN+yXG6s2SSIpR8YQD5UM/CMxCspegN+jCRR5a5ocWwhOAirHGqBXHul1iy0qyRQ6RfNsYLs7h&#10;mWTMUtg8oTar7eOCHWIr2e47s6QO79brdiuP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C1T/c6AIAAN0F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Перед ребенком кладут доски и фигурки вперемешку. Педагог предлагает малышу составить все картинки, а потом сказать, какое изображение получилось.</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4"/>
          <w:i/>
          <w:iCs/>
          <w:color w:val="000000"/>
        </w:rPr>
        <w:t>рис. Доска</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20. </w:t>
      </w:r>
      <w:r>
        <w:rPr>
          <w:rStyle w:val="c7"/>
          <w:b/>
          <w:bCs/>
          <w:color w:val="000000"/>
          <w:u w:val="single"/>
        </w:rPr>
        <w:t>«Ищи и находи»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находить в комнате предметы разной формы по слову-названию.</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 </w:t>
      </w:r>
      <w:r>
        <w:rPr>
          <w:rStyle w:val="c8"/>
          <w:color w:val="000000"/>
        </w:rPr>
        <w:t>  игрушки paзной формы.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lastRenderedPageBreak/>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21. </w:t>
      </w:r>
      <w:r>
        <w:rPr>
          <w:rStyle w:val="c7"/>
          <w:b/>
          <w:bCs/>
          <w:color w:val="000000"/>
          <w:u w:val="single"/>
        </w:rPr>
        <w:t>«Возьми столько же»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упражнять в составлении двух равных групп предметов, активизировать словарь «столько же», «поровну».</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у детей таблица с тремя полосками, деленная по вертикали натри равные части (рис.).</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r>
        <w:rPr>
          <w:noProof/>
          <w:color w:val="000000"/>
          <w:sz w:val="20"/>
          <w:szCs w:val="20"/>
          <w:bdr w:val="single" w:sz="2" w:space="0" w:color="000000" w:frame="1"/>
        </w:rPr>
        <mc:AlternateContent>
          <mc:Choice Requires="wps">
            <w:drawing>
              <wp:inline distT="0" distB="0" distL="0" distR="0">
                <wp:extent cx="304800" cy="304800"/>
                <wp:effectExtent l="0" t="0" r="0" b="0"/>
                <wp:docPr id="1" name="Прямоугольник 1" descr="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image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iG5gIAAN0FAAAOAAAAZHJzL2Uyb0RvYy54bWysVNuO0zAQfUfiHyy/p0m66SXRpqulF4S0&#10;wEoLH+AmTmNI7GC7TReEhMQrEp/AR/CCuOw3pH/E2Gm77e4LAvJgjWcmZ27Hc3q2Lgu0olIxwWPs&#10;dzyMKE9Eyvgixi9fzJwhRkoTnpJCcBrja6rw2ejhg9O6imhX5KJIqUQAwlVUVzHOta4i11VJTkui&#10;OqKiHIyZkCXRcJULN5WkBvSycLue13drIdNKioQqBdpJa8Qji59lNNHPs0xRjYoYQ27antKec3O6&#10;o1MSLSSpcpZs0yB/kUVJGIege6gJ0QQtJbsHVbJECiUy3UlE6YosYwm1NUA1vnenmqucVNTWAs1R&#10;1b5N6v/BJs9WlxKxFGaHEScljKj5svmw+dz8bG42H5uvzU3zY/Op+dV8a74j8EmpSqB/rCQL6vn9&#10;zqtqYZpYVyoCrKvqUpo2qOpCJK8V4mKcE76g56qCUbRBdiopRZ1TkkI1voFwjzDMRQEamtdPRQpp&#10;kaUWtsXrTJYmBjQPre0kr/eTpGuNElCeeMHQg3knYNrKJgKJdj9XUunHVJTICDGWkJ0FJ6sLpVvX&#10;nYuJxcWMFQXoSVTwIwVgthoIDb8am0nCzv5d6IXT4XQYOEG3P3UCbzJxzmfjwOnP/EFvcjIZjyf+&#10;exPXD6KcpSnlJsyOh37wZ3PevoiWQXsmKlGw1MCZlJRczMeFRCsC72BmP9tysNy6ucdp2H5BLXdK&#10;8ruB96gbOrP+cOAEs6DnhANv6Hh++Cjse0EYTGbHJV0wTv+9JFTHOOx1e3ZKB0nfqc2z3/3aSFQy&#10;DZumYGWMgRrwGScSGQZOeWplTVjRygetMOnftgLGvRu05auhaMv+uUivga5SAJ2AebATQciFfItR&#10;DfslxurNkkiKUfGEA+VDPwjMQrKXoDfowkUeWuaHFsITgIqxxqgVx7pdYstKskUOkXzbGC7O4Zlk&#10;zFLYPKE2q+3jgh1iK9nuO7OkDu/W63Yrj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Y5ohuYCAADd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4"/>
          <w:i/>
          <w:iCs/>
          <w:color w:val="000000"/>
        </w:rPr>
        <w:t>рис.Таблица</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22. </w:t>
      </w:r>
      <w:r>
        <w:rPr>
          <w:rStyle w:val="c7"/>
          <w:b/>
          <w:bCs/>
          <w:color w:val="000000"/>
          <w:u w:val="single"/>
        </w:rPr>
        <w:t>«Нарядные зверюшки»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отношение к величине как к значимому признаку, обратить внимание на длину, знакомить со словами «длинный», «короткий».</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две ленты, закрепленные одним концом на палочках: одна из них длинная (50 см), а другая короткая (20 см); ленты одинаковой ширины и одного цвета.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 Педагог показывает детям, как свертывать ленту и дает каждому попробовать, а затем предлагает «Кто скорее свернет ленту». Вызывает двоих  (у одного лента длинная, у другого короткая), все смотрят, кто первый свернет ленту. Естественно, побеждает тот, у кого лента короче. После этого ленты  раскладываются на столе так, чтобы разница их длин была хорошо видна детям. Затем дети меняются местами. Теперь выигрывает другой ребенок. Вызываются другие дети, предлагается одному из них выбрать ленту. Педагог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23. </w:t>
      </w:r>
      <w:r>
        <w:rPr>
          <w:rStyle w:val="c7"/>
          <w:b/>
          <w:bCs/>
          <w:color w:val="000000"/>
          <w:u w:val="single"/>
        </w:rPr>
        <w:t>«Ежик»</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картонные трафареты с изображением ежей, зонтиков четырех величин.</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 xml:space="preserve">Сказка: «В лесу жила семья ежей: папа, мама и двое ежат. Вот один раз ежи пошли гулять, и вышли в поле. Там не было ни дома, ни дерева (Предлагает детям найти на столе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ежи не </w:t>
      </w:r>
      <w:r>
        <w:rPr>
          <w:rStyle w:val="c8"/>
          <w:color w:val="000000"/>
        </w:rPr>
        <w:lastRenderedPageBreak/>
        <w:t>успели -  пошел дождь, у вас ребята есть зонтики. Помогите ежам, дайте им зонтики. Только смотрите внимательно, кому, какой зонтик подходит. Теперь все ежи спрятались под зонтиками. Они благодарят вас». Педагог спрашивает, почему дети дали один зонтик папе-ежу, другой - маме-ежихе, маленьким ежатам - другие зонтики.</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 24.</w:t>
      </w:r>
      <w:r>
        <w:rPr>
          <w:rStyle w:val="c7"/>
          <w:b/>
          <w:bCs/>
          <w:color w:val="000000"/>
          <w:u w:val="single"/>
        </w:rPr>
        <w:t>«Доползи до игрушки»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 </w:t>
      </w:r>
      <w:r>
        <w:rPr>
          <w:rStyle w:val="c8"/>
          <w:color w:val="000000"/>
        </w:rPr>
        <w:t>формировать умение</w:t>
      </w:r>
      <w:r>
        <w:rPr>
          <w:rStyle w:val="c2"/>
          <w:b/>
          <w:bCs/>
          <w:color w:val="000000"/>
        </w:rPr>
        <w:t> </w:t>
      </w:r>
      <w:r>
        <w:rPr>
          <w:rStyle w:val="c8"/>
          <w:color w:val="000000"/>
        </w:rPr>
        <w:t>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разные игрушки.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Вариант 1.</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Вариант 2.</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25. </w:t>
      </w:r>
      <w:r>
        <w:rPr>
          <w:rStyle w:val="c7"/>
          <w:b/>
          <w:bCs/>
          <w:color w:val="000000"/>
          <w:u w:val="single"/>
        </w:rPr>
        <w:t>«Спрячем и найдем»</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разные игрушки.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Вариант 1.</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Педагог показывает детям яркую, красочную игрушку. Говорит, что они сейчас спрячут ее, а потом будут искать.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 следующий раз прячут неяркую игрушку, а комнату осматривают с другой стороны.</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Вариант 2.</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Игрушку прячут дети, а находит ее педагог.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3"/>
          <w:b/>
          <w:bCs/>
          <w:i/>
          <w:iCs/>
          <w:color w:val="000000"/>
        </w:rPr>
        <w:t>Вариант 3.</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26. </w:t>
      </w:r>
      <w:r>
        <w:rPr>
          <w:rStyle w:val="c7"/>
          <w:b/>
          <w:bCs/>
          <w:color w:val="000000"/>
          <w:u w:val="single"/>
        </w:rPr>
        <w:t>«Мишка спрятался»</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развивать зрительное внимание и запоминание, учить последовательно осматривать пространство, ориентируясь на определенные предметы.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lastRenderedPageBreak/>
        <w:t>Материал: </w:t>
      </w:r>
      <w:r>
        <w:rPr>
          <w:rStyle w:val="c8"/>
          <w:color w:val="000000"/>
        </w:rPr>
        <w:t> игрушка мишка.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r>
        <w:rPr>
          <w:rStyle w:val="c8"/>
          <w:color w:val="000000"/>
        </w:rPr>
        <w:t>.</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При повторном проведении игры мишку прячут в другое место и комнату обходят по другой стороне. Можно также сменить и игрушку.</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27. </w:t>
      </w:r>
      <w:r>
        <w:rPr>
          <w:rStyle w:val="c7"/>
          <w:b/>
          <w:bCs/>
          <w:color w:val="000000"/>
          <w:u w:val="single"/>
        </w:rPr>
        <w:t>«Угадай, кто за кем»</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 </w:t>
      </w:r>
      <w:r>
        <w:rPr>
          <w:rStyle w:val="c8"/>
          <w:color w:val="000000"/>
        </w:rPr>
        <w:t> разные игрушки.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Вариант 1.</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9"/>
          <w:b/>
          <w:bCs/>
          <w:i/>
          <w:iCs/>
          <w:color w:val="000000"/>
        </w:rPr>
        <w:t>Вариант 2.</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28. </w:t>
      </w:r>
      <w:r>
        <w:rPr>
          <w:rStyle w:val="c7"/>
          <w:b/>
          <w:bCs/>
          <w:color w:val="000000"/>
          <w:u w:val="single"/>
        </w:rPr>
        <w:t>«Клоуны»</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Два клоуна Ловкий и Неловкий. Игрушки разного размера.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 </w:t>
      </w:r>
      <w:r>
        <w:rPr>
          <w:rStyle w:val="c8"/>
          <w:color w:val="000000"/>
        </w:rPr>
        <w:t>На столе стоит кукольная мебель: шкаф, стол, стул; игрушки - яркий мячик или шарик, маленький мишка (размер меньше шкафа), совсем маленькая куколка. Приходят клоуны, здороваются с детьми.</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Ловкий.</w:t>
      </w:r>
      <w:r>
        <w:rPr>
          <w:rStyle w:val="c8"/>
          <w:color w:val="000000"/>
        </w:rPr>
        <w:t> Смотри, какие игрушки! Давай прятать. Я спрячу, а ты будешь искать.</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Неловкий.</w:t>
      </w:r>
      <w:r>
        <w:rPr>
          <w:rStyle w:val="c8"/>
          <w:color w:val="000000"/>
        </w:rPr>
        <w:t> Давай. А что ты будешь прятать?</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Ловкий</w:t>
      </w:r>
      <w:r>
        <w:rPr>
          <w:rStyle w:val="c7"/>
          <w:color w:val="000000"/>
          <w:u w:val="single"/>
        </w:rPr>
        <w:t>.</w:t>
      </w:r>
      <w:r>
        <w:rPr>
          <w:rStyle w:val="c8"/>
          <w:color w:val="000000"/>
        </w:rPr>
        <w:t> Вот этот мяч. (Берет его в руки).</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lastRenderedPageBreak/>
        <w:t>Неловкий.</w:t>
      </w:r>
      <w:r>
        <w:rPr>
          <w:rStyle w:val="c8"/>
          <w:color w:val="000000"/>
        </w:rPr>
        <w:t> Он такой яркий, красивый, я его сразу увижу.</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Ловкий.</w:t>
      </w:r>
      <w:r>
        <w:rPr>
          <w:rStyle w:val="c8"/>
          <w:color w:val="000000"/>
        </w:rPr>
        <w:t> Отвернись! (прячет мяч за шкаф.) Ищи!</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Неловкий.</w:t>
      </w:r>
      <w:r>
        <w:rPr>
          <w:rStyle w:val="c4"/>
          <w:i/>
          <w:iCs/>
          <w:color w:val="000000"/>
        </w:rPr>
        <w:t> (Осматривает комнату)</w:t>
      </w:r>
      <w:r>
        <w:rPr>
          <w:rStyle w:val="c8"/>
          <w:color w:val="000000"/>
        </w:rPr>
        <w:t>. Нигде нет. Пропал мяч! Ребята, помогите.</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Педагог.</w:t>
      </w:r>
      <w:r>
        <w:rPr>
          <w:rStyle w:val="c4"/>
          <w:i/>
          <w:iCs/>
          <w:color w:val="000000"/>
        </w:rPr>
        <w:t> (тихонько подсказывает).</w:t>
      </w:r>
      <w:r>
        <w:rPr>
          <w:rStyle w:val="c8"/>
          <w:color w:val="000000"/>
        </w:rPr>
        <w:t> За шкафом. (</w:t>
      </w:r>
      <w:r>
        <w:rPr>
          <w:rStyle w:val="c4"/>
          <w:i/>
          <w:iCs/>
          <w:color w:val="000000"/>
        </w:rPr>
        <w:t>Дети повторяют).</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Неловкий.</w:t>
      </w:r>
      <w:r>
        <w:rPr>
          <w:rStyle w:val="c4"/>
          <w:i/>
          <w:iCs/>
          <w:color w:val="000000"/>
        </w:rPr>
        <w:t> (заглядывает за шкаф) </w:t>
      </w:r>
      <w:r>
        <w:rPr>
          <w:rStyle w:val="c8"/>
          <w:color w:val="000000"/>
        </w:rPr>
        <w:t> Нашел! Теперь ты отворачивайся. </w:t>
      </w:r>
      <w:r>
        <w:rPr>
          <w:rStyle w:val="c4"/>
          <w:i/>
          <w:iCs/>
          <w:color w:val="000000"/>
        </w:rPr>
        <w:t>(берет мяч и кладет его перед шкафом).</w:t>
      </w:r>
      <w:r>
        <w:rPr>
          <w:rStyle w:val="c8"/>
          <w:color w:val="000000"/>
        </w:rPr>
        <w:t> Ищи! </w:t>
      </w:r>
      <w:r>
        <w:rPr>
          <w:rStyle w:val="c4"/>
          <w:i/>
          <w:iCs/>
          <w:color w:val="000000"/>
        </w:rPr>
        <w:t>(Ловкий поворачивается и сразу же хватает мяч).</w:t>
      </w:r>
      <w:r>
        <w:rPr>
          <w:rStyle w:val="c8"/>
          <w:color w:val="000000"/>
        </w:rPr>
        <w:t> Нечестно! Я же хотел спрятать за шкаф, а ты его сразу увидел!</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Ловкий.</w:t>
      </w:r>
      <w:r>
        <w:rPr>
          <w:rStyle w:val="c8"/>
          <w:color w:val="000000"/>
        </w:rPr>
        <w:t> Это же перед шкафом</w:t>
      </w:r>
      <w:r>
        <w:rPr>
          <w:rStyle w:val="c4"/>
          <w:i/>
          <w:iCs/>
          <w:color w:val="000000"/>
        </w:rPr>
        <w:t>(кладет мяч на то же самое место).</w:t>
      </w:r>
      <w:r>
        <w:rPr>
          <w:rStyle w:val="c8"/>
          <w:color w:val="000000"/>
        </w:rPr>
        <w:t> А перед шкафом все видно. Не видно тут - за шкафом. </w:t>
      </w:r>
      <w:r>
        <w:rPr>
          <w:rStyle w:val="c4"/>
          <w:i/>
          <w:iCs/>
          <w:color w:val="000000"/>
        </w:rPr>
        <w:t>(Кладет мяч за шкаф).</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Неловкий</w:t>
      </w:r>
      <w:r>
        <w:rPr>
          <w:rStyle w:val="c4"/>
          <w:i/>
          <w:iCs/>
          <w:color w:val="000000"/>
        </w:rPr>
        <w:t>.</w:t>
      </w:r>
      <w:r>
        <w:rPr>
          <w:rStyle w:val="c8"/>
          <w:color w:val="000000"/>
        </w:rPr>
        <w:t> Ладно, тогда, я мишку спрячу, отворачивайся </w:t>
      </w:r>
      <w:r>
        <w:rPr>
          <w:rStyle w:val="c4"/>
          <w:i/>
          <w:iCs/>
          <w:color w:val="000000"/>
        </w:rPr>
        <w:t>(берет  мишку и сажает его за шкаф).</w:t>
      </w:r>
      <w:r>
        <w:rPr>
          <w:rStyle w:val="c8"/>
          <w:color w:val="000000"/>
        </w:rPr>
        <w:t> Ищи!</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Ловкий.</w:t>
      </w:r>
      <w:r>
        <w:rPr>
          <w:rStyle w:val="c4"/>
          <w:i/>
          <w:iCs/>
          <w:color w:val="000000"/>
        </w:rPr>
        <w:t> </w:t>
      </w:r>
      <w:r>
        <w:rPr>
          <w:rStyle w:val="c8"/>
          <w:color w:val="000000"/>
        </w:rPr>
        <w:t>Вот! </w:t>
      </w:r>
      <w:r>
        <w:rPr>
          <w:rStyle w:val="c4"/>
          <w:i/>
          <w:iCs/>
          <w:color w:val="000000"/>
        </w:rPr>
        <w:t>(Указывает на мишку).</w:t>
      </w:r>
      <w:r>
        <w:rPr>
          <w:rStyle w:val="c8"/>
          <w:color w:val="000000"/>
        </w:rPr>
        <w:t> Теперь я спрячу маленькую куклу. </w:t>
      </w:r>
      <w:r>
        <w:rPr>
          <w:rStyle w:val="c4"/>
          <w:i/>
          <w:iCs/>
          <w:color w:val="000000"/>
        </w:rPr>
        <w:t>(Сажает мишку на стол и за его спиной прячет куклу).</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Неловкий</w:t>
      </w:r>
      <w:r>
        <w:rPr>
          <w:rStyle w:val="c4"/>
          <w:i/>
          <w:iCs/>
          <w:color w:val="000000"/>
        </w:rPr>
        <w:t> (долго ищет).</w:t>
      </w:r>
      <w:r>
        <w:rPr>
          <w:rStyle w:val="c8"/>
          <w:color w:val="000000"/>
        </w:rPr>
        <w:t> Понял - кукла сидела за мишкой, ее не было видно. Отвернись, я мишку спрячу. Посиди, мишенька, теперь ты за куклой. </w:t>
      </w:r>
      <w:r>
        <w:rPr>
          <w:rStyle w:val="c4"/>
          <w:i/>
          <w:iCs/>
          <w:color w:val="000000"/>
        </w:rPr>
        <w:t>(Сажает мишку за куклой).</w:t>
      </w:r>
      <w:r>
        <w:rPr>
          <w:rStyle w:val="c8"/>
          <w:color w:val="000000"/>
        </w:rPr>
        <w:t> Ищи!  </w:t>
      </w:r>
      <w:r>
        <w:rPr>
          <w:rStyle w:val="c20"/>
          <w:i/>
          <w:iCs/>
          <w:color w:val="000000"/>
          <w:u w:val="single"/>
        </w:rPr>
        <w:t>Ловкий </w:t>
      </w:r>
      <w:r>
        <w:rPr>
          <w:rStyle w:val="c4"/>
          <w:i/>
          <w:iCs/>
          <w:color w:val="000000"/>
        </w:rPr>
        <w:t>(сразу находит).</w:t>
      </w:r>
      <w:r>
        <w:rPr>
          <w:rStyle w:val="c8"/>
          <w:color w:val="000000"/>
        </w:rPr>
        <w:t> Есть!</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Неловкий </w:t>
      </w:r>
      <w:r>
        <w:rPr>
          <w:rStyle w:val="c4"/>
          <w:i/>
          <w:iCs/>
          <w:color w:val="000000"/>
        </w:rPr>
        <w:t>(заходит со стороны детей).</w:t>
      </w:r>
      <w:r>
        <w:rPr>
          <w:rStyle w:val="c8"/>
          <w:color w:val="000000"/>
        </w:rPr>
        <w:t> Видно. Почему?</w:t>
      </w:r>
    </w:p>
    <w:p w:rsidR="001C71D7" w:rsidRDefault="001C71D7" w:rsidP="001C71D7">
      <w:pPr>
        <w:pStyle w:val="c5"/>
        <w:shd w:val="clear" w:color="auto" w:fill="FFFFFF"/>
        <w:spacing w:before="0" w:beforeAutospacing="0" w:after="0" w:afterAutospacing="0"/>
        <w:rPr>
          <w:color w:val="000000"/>
          <w:sz w:val="20"/>
          <w:szCs w:val="20"/>
        </w:rPr>
      </w:pPr>
      <w:r>
        <w:rPr>
          <w:rStyle w:val="c20"/>
          <w:i/>
          <w:iCs/>
          <w:color w:val="000000"/>
          <w:u w:val="single"/>
        </w:rPr>
        <w:t>Ловкий.</w:t>
      </w:r>
      <w:r>
        <w:rPr>
          <w:rStyle w:val="c8"/>
          <w:color w:val="000000"/>
        </w:rPr>
        <w:t> Мишка большой, поэтому его видно, а кукла маленькая, ее не видно за мишкой. (Показывает, переставляя игрушки). Нам пора уходить(клоуны прощаются и уходят).</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29. </w:t>
      </w:r>
      <w:r>
        <w:rPr>
          <w:rStyle w:val="c7"/>
          <w:b/>
          <w:bCs/>
          <w:color w:val="000000"/>
          <w:u w:val="single"/>
        </w:rPr>
        <w:t>«Картина»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располагать предметы на листе бумаги (вверху, внизу, по сторонам); закреплять восприятие целостных предметов и различать их между собой.</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Большой лист бумаги, крупные детали (солнце, полоса земли, дом, фигурка мальчика или девочки, дерево, птица); листы бумаги, те же элементы небольших размеров; предметы и инструменты для приклеивания.</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«Сегодня будем делать красивую картину: я - на большом листе, закрепленном на доске, а вы - маленькие на своих листах бумаги. Нужно только внимательно смотреть и делать все так, как делаю я».</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Детям раздаются материалы для аппликации. Сначала педагог  наклеивает внизу полоску земли, наверху солнце и т. д. При необходимости педагог помогает ребенку определить место на листе бумаги (верх, низ).</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По окончании сравниваются детские работы с работой педагога, обсуждая пространственное расположение предметов.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30.</w:t>
      </w:r>
      <w:r>
        <w:rPr>
          <w:rStyle w:val="c7"/>
          <w:b/>
          <w:bCs/>
          <w:color w:val="000000"/>
          <w:u w:val="single"/>
        </w:rPr>
        <w:t>«Красивый узор»</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формировать умение осуществлять выбор величин по слову-названию предметов.</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 </w:t>
      </w:r>
      <w:r>
        <w:rPr>
          <w:rStyle w:val="c8"/>
          <w:color w:val="000000"/>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 тарелочки, наборное полотно.</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На столах листы бумаги, тарелочки с геометрическими формами. «Сейчас мы будут выкладывать красивый узор. Смотрите внимательно. Большой квадрат (вставляет в наборное полотно). Маленький квадрат, еще маленький квадрат» (вновь вставляет),  затем педагог предлагает выкладывать формы под диктовку. Педагог следит,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 31. </w:t>
      </w:r>
      <w:r>
        <w:rPr>
          <w:rStyle w:val="c7"/>
          <w:b/>
          <w:bCs/>
          <w:color w:val="000000"/>
          <w:u w:val="single"/>
        </w:rPr>
        <w:t>«Лото»</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lastRenderedPageBreak/>
        <w:t>Цель:</w:t>
      </w:r>
      <w:r>
        <w:rPr>
          <w:rStyle w:val="c8"/>
          <w:color w:val="000000"/>
        </w:rPr>
        <w:t> формировать умение вычленять контур предмета, соотносить объемную форму с плоскостной, узнавать предметы в рисунке, знать их названия.</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Карточки с изображением трех одноцветных форм (на одной - круг, квадрат, треугольник; на другой - круг, овал, квадрат; на третьей - квадрат, прямоугольник, треугольник и т.д.), набор карточек с изображением одной формы для наложения на большие карточки.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 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По мере усвоения игры детям дают по две, а затем по три карты. Выбор производится уже не из 3, а из 6-9 форм.</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В дальнейшем в роли ведущего может быть ребенок, педагог садится среди детей и берет себе большую карту.</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32. </w:t>
      </w:r>
      <w:r>
        <w:rPr>
          <w:rStyle w:val="c7"/>
          <w:b/>
          <w:bCs/>
          <w:color w:val="000000"/>
          <w:u w:val="single"/>
        </w:rPr>
        <w:t>«Куда идет зайка?»</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Цель:</w:t>
      </w:r>
      <w:r>
        <w:rPr>
          <w:rStyle w:val="c8"/>
          <w:color w:val="000000"/>
        </w:rPr>
        <w:t> закреплять знание названия форм, осуществлять выбор форм по ее названию, последовательно передвигать предмет по намеченному пути.</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Материал.</w:t>
      </w:r>
      <w:r>
        <w:rPr>
          <w:rStyle w:val="c8"/>
          <w:color w:val="000000"/>
        </w:rPr>
        <w:t>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1-й лист.</w:t>
      </w:r>
      <w:r>
        <w:rPr>
          <w:rStyle w:val="c8"/>
          <w:color w:val="000000"/>
        </w:rPr>
        <w:t>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-изображение зайкиной избушки.</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2-й лист</w:t>
      </w:r>
      <w:r>
        <w:rPr>
          <w:rStyle w:val="c8"/>
          <w:color w:val="000000"/>
        </w:rPr>
        <w:t>.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зайкина избушка, дерево, елочка</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2"/>
          <w:b/>
          <w:bCs/>
          <w:color w:val="000000"/>
        </w:rPr>
        <w:t>3-й лист.</w:t>
      </w:r>
      <w:r>
        <w:rPr>
          <w:rStyle w:val="c8"/>
          <w:color w:val="000000"/>
        </w:rPr>
        <w:t> Та же схема пути, как и на втором листе, но в качестве ориентиров используются все шесть форм.</w:t>
      </w:r>
    </w:p>
    <w:p w:rsidR="001C71D7" w:rsidRDefault="001C71D7" w:rsidP="001C71D7">
      <w:pPr>
        <w:pStyle w:val="c5"/>
        <w:shd w:val="clear" w:color="auto" w:fill="FFFFFF"/>
        <w:spacing w:before="0" w:beforeAutospacing="0" w:after="0" w:afterAutospacing="0"/>
        <w:rPr>
          <w:color w:val="000000"/>
          <w:sz w:val="20"/>
          <w:szCs w:val="20"/>
        </w:rPr>
      </w:pPr>
      <w:r>
        <w:rPr>
          <w:rStyle w:val="c2"/>
          <w:b/>
          <w:bCs/>
          <w:color w:val="000000"/>
        </w:rPr>
        <w:t>Содержание.</w:t>
      </w:r>
    </w:p>
    <w:p w:rsidR="001C71D7" w:rsidRDefault="001C71D7" w:rsidP="001C71D7">
      <w:pPr>
        <w:pStyle w:val="c5"/>
        <w:shd w:val="clear" w:color="auto" w:fill="FFFFFF"/>
        <w:spacing w:before="0" w:beforeAutospacing="0" w:after="0" w:afterAutospacing="0"/>
        <w:ind w:firstLine="568"/>
        <w:rPr>
          <w:color w:val="000000"/>
          <w:sz w:val="20"/>
          <w:szCs w:val="20"/>
        </w:rPr>
      </w:pPr>
      <w:r>
        <w:rPr>
          <w:rStyle w:val="c8"/>
          <w:color w:val="000000"/>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w:t>
      </w:r>
      <w:r>
        <w:rPr>
          <w:rStyle w:val="c8"/>
          <w:color w:val="000000"/>
        </w:rPr>
        <w:lastRenderedPageBreak/>
        <w:t>когда зайка проходит в детский сад, он приглашает всех детей поплясать с ним. При повторном проведении игры фигуркой действует ребенок.</w:t>
      </w:r>
    </w:p>
    <w:p w:rsidR="001C71D7" w:rsidRDefault="001C71D7" w:rsidP="001C71D7">
      <w:pPr>
        <w:pStyle w:val="c22"/>
        <w:shd w:val="clear" w:color="auto" w:fill="FFFFFF"/>
        <w:spacing w:before="0" w:beforeAutospacing="0" w:after="0" w:afterAutospacing="0"/>
        <w:rPr>
          <w:color w:val="000000"/>
          <w:sz w:val="20"/>
          <w:szCs w:val="20"/>
        </w:rPr>
      </w:pPr>
      <w:r>
        <w:rPr>
          <w:rStyle w:val="c12"/>
          <w:color w:val="000000"/>
          <w:sz w:val="20"/>
          <w:szCs w:val="20"/>
        </w:rPr>
        <w:t>        </w:t>
      </w:r>
    </w:p>
    <w:p w:rsidR="001C71D7" w:rsidRDefault="001C71D7" w:rsidP="001C71D7">
      <w:pPr>
        <w:pStyle w:val="c27"/>
        <w:shd w:val="clear" w:color="auto" w:fill="FFFFFF"/>
        <w:spacing w:before="0" w:beforeAutospacing="0" w:after="0" w:afterAutospacing="0"/>
        <w:jc w:val="center"/>
        <w:rPr>
          <w:color w:val="000000"/>
          <w:sz w:val="20"/>
          <w:szCs w:val="20"/>
        </w:rPr>
      </w:pPr>
      <w:r>
        <w:rPr>
          <w:rStyle w:val="c2"/>
          <w:b/>
          <w:bCs/>
          <w:color w:val="000000"/>
        </w:rPr>
        <w:t>Консультация для родителей: «Роль дидактических игр в процессе формирования элементарных математических представлений у детей».</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Понятие «формирование математических способностей» является довольно сложным и комплексным. Оно состоит из взаимосвязанных и взаимообусловленных представлений о пространстве, форме, величине, времени, количестве, которые необходимы для познавательного развития ребенка.</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Формированию у детей математических представлений способствует использование разнообразных дидактических игр. Дидактические игры – игры, в которых познавательная деятельность сочетается с игровой деятельностью. С одной стороны, дидактическая игра – одна из форм обучающего воздействия взрослого на ребенка, а с другой – игра является основным видом самостоятельной деятельности детей. А самостоятельная игровая деятельность осуществляется лишь в том случае, если дети проявляют интерес к игре, ее правилам и действиям.</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Дидактическая игра – явление сложное, но в ней отчетливо обнаруживается структура. Одним из элементов игры является дидактическая задача, которая определяется целью обучающего и воспитательного действия. Вторым элементом является содержание. Успешность игры – в ее результативности, поэтому подготовка к игре – это уточнение имеющего багажа и умений или формирование их. Третьим элементом игры являются правила. Они определяют характер и способ игровых действий, организуют и направляют поведение детей. Четвертый элемент – игровые действия, поступки, которые совершает каждый участник игры для достижения результата. Они активизируют интерес к дидактической игре. Пятый элемент – результат. Показатель уровня достижения детей в усвоении знаний, и развитие умственной деятельности, взаимоотношений.</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Какое же значение имеет игра? В процессе игры у детей вырабатывается привычка сосредотачиваться, мыслить самостоятельно, развивается внимание, стремление к знаниям. Увлекаясь, дети не замечают, что учатся, познают, запоминают новое, ориентируются в необычных ситуациях, пополняют запас представлений, понятий, развивают фантазию. Для детей дошкольного возраста игра имеет исключительное значение: игра для них – учеба, игра для них – труд, игра для них серьезная форма воспитания. Игра для дошкольников – способ познания окружающего мира. В отличие от других видов деятельности игра содержит цель в самой себе; посторонних и отдельных задач в игре ребенок не ставит и не решает. Однако, если для воспитанника цель – в самой игре, то для взрослого, который организовывает игру, есть и другая цель – развитие детей, усвоение ими определенных знаний, формирование умений, выработка тех или иных качеств личности.</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Дидактическая игра лишь отчасти отвечает требованиям полной системности знаний: иногда это – «взрыв удивления» детей от восприятия чего-то нового, неизведанного; иногда игра – это «поиск и открытие», и всегда игра – это радость, путь детей к мечте. Наполненность обучения эмоционально-познавательным содержанием – особенность дидактической игры.</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 Для формирования элементарных математических представлений у дошкольников используются следующие виды дидактических игр:</w:t>
      </w:r>
    </w:p>
    <w:p w:rsidR="001C71D7" w:rsidRDefault="001C71D7" w:rsidP="001C71D7">
      <w:pPr>
        <w:pStyle w:val="c11"/>
        <w:shd w:val="clear" w:color="auto" w:fill="FFFFFF"/>
        <w:spacing w:before="0" w:beforeAutospacing="0" w:after="0" w:afterAutospacing="0"/>
        <w:jc w:val="both"/>
        <w:rPr>
          <w:color w:val="000000"/>
          <w:sz w:val="20"/>
          <w:szCs w:val="20"/>
        </w:rPr>
      </w:pPr>
      <w:r>
        <w:rPr>
          <w:rStyle w:val="c8"/>
          <w:color w:val="000000"/>
        </w:rPr>
        <w:t>1. Игры с предметами: «Собери пирамидку», «Собери матрешку», «Построй башенку» и т. п. Задача этих игр – способствовать закреплению качеств предметов (величина, форма, цвет).</w:t>
      </w:r>
    </w:p>
    <w:p w:rsidR="001C71D7" w:rsidRDefault="001C71D7" w:rsidP="001C71D7">
      <w:pPr>
        <w:pStyle w:val="c11"/>
        <w:shd w:val="clear" w:color="auto" w:fill="FFFFFF"/>
        <w:spacing w:before="0" w:beforeAutospacing="0" w:after="0" w:afterAutospacing="0"/>
        <w:jc w:val="both"/>
        <w:rPr>
          <w:color w:val="000000"/>
          <w:sz w:val="20"/>
          <w:szCs w:val="20"/>
        </w:rPr>
      </w:pPr>
      <w:r>
        <w:rPr>
          <w:rStyle w:val="c8"/>
          <w:color w:val="000000"/>
        </w:rPr>
        <w:t>2. Игры для сенсорного развития:</w:t>
      </w:r>
    </w:p>
    <w:p w:rsidR="001C71D7" w:rsidRDefault="001C71D7" w:rsidP="001C71D7">
      <w:pPr>
        <w:pStyle w:val="c11"/>
        <w:shd w:val="clear" w:color="auto" w:fill="FFFFFF"/>
        <w:spacing w:before="0" w:beforeAutospacing="0" w:after="0" w:afterAutospacing="0"/>
        <w:jc w:val="both"/>
        <w:rPr>
          <w:color w:val="000000"/>
          <w:sz w:val="20"/>
          <w:szCs w:val="20"/>
        </w:rPr>
      </w:pPr>
      <w:r>
        <w:rPr>
          <w:rStyle w:val="c8"/>
          <w:color w:val="000000"/>
        </w:rPr>
        <w:lastRenderedPageBreak/>
        <w:t>- на закрепление цвета предмета: «Разноцветные бусы», «Поставь букет в вазу», «Угостим медведя ягодой» и т. п. Играя в эти игры, дети учатся группировать, соотносить предметы по цвету.</w:t>
      </w:r>
    </w:p>
    <w:p w:rsidR="001C71D7" w:rsidRDefault="001C71D7" w:rsidP="001C71D7">
      <w:pPr>
        <w:pStyle w:val="c11"/>
        <w:shd w:val="clear" w:color="auto" w:fill="FFFFFF"/>
        <w:spacing w:before="0" w:beforeAutospacing="0" w:after="0" w:afterAutospacing="0"/>
        <w:jc w:val="both"/>
        <w:rPr>
          <w:color w:val="000000"/>
          <w:sz w:val="20"/>
          <w:szCs w:val="20"/>
        </w:rPr>
      </w:pPr>
      <w:r>
        <w:rPr>
          <w:rStyle w:val="c8"/>
          <w:color w:val="000000"/>
        </w:rPr>
        <w:t>- на закрепление формы предмета: «Какой это формы? », «Круг, Квадрат», «Заплатки для коврика», «Заштопай штанишки» и т. п. В этих играх дети учатся различать, группировать предметы по форме, вставлять предметы данной формы в соответствующие для них отверстия.</w:t>
      </w:r>
    </w:p>
    <w:p w:rsidR="001C71D7" w:rsidRDefault="001C71D7" w:rsidP="001C71D7">
      <w:pPr>
        <w:pStyle w:val="c11"/>
        <w:shd w:val="clear" w:color="auto" w:fill="FFFFFF"/>
        <w:spacing w:before="0" w:beforeAutospacing="0" w:after="0" w:afterAutospacing="0"/>
        <w:jc w:val="both"/>
        <w:rPr>
          <w:color w:val="000000"/>
          <w:sz w:val="20"/>
          <w:szCs w:val="20"/>
        </w:rPr>
      </w:pPr>
      <w:r>
        <w:rPr>
          <w:rStyle w:val="c8"/>
          <w:color w:val="000000"/>
        </w:rPr>
        <w:t>- на закрепление величины предмета: «Большие и маленькие», «Какой мяч больше», «Угостим мишку» и т. п. Эти игры учат детей различать, чередовать, группировать предметы по величине.</w:t>
      </w:r>
    </w:p>
    <w:p w:rsidR="001C71D7" w:rsidRDefault="001C71D7" w:rsidP="001C71D7">
      <w:pPr>
        <w:pStyle w:val="c11"/>
        <w:shd w:val="clear" w:color="auto" w:fill="FFFFFF"/>
        <w:spacing w:before="0" w:beforeAutospacing="0" w:after="0" w:afterAutospacing="0"/>
        <w:jc w:val="both"/>
        <w:rPr>
          <w:color w:val="000000"/>
          <w:sz w:val="20"/>
          <w:szCs w:val="20"/>
        </w:rPr>
      </w:pPr>
      <w:r>
        <w:rPr>
          <w:rStyle w:val="c8"/>
          <w:color w:val="000000"/>
        </w:rPr>
        <w:t>3. Игры с крышками от бутылок: «Воздушные шары», «Солнечная поляна», «Подбери колеса для машины» и т. п. Эти игры учат детей различать, группировать, чередовать предметы по цвету, величине.</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Важно отметить, что каждая игра дает упражнения полезные для умственного развития детей и их воспитания. Благодаря играм удается сконцентрировать внимание и привлечь интерес даже самых несобранных детей дошкольного возраста. В начале их увлекают только игровые действия, а затем и то, чему учит та или иная игра. Постепенно у детей пробуждается интерес и к самому предмету обучения.</w:t>
      </w:r>
    </w:p>
    <w:p w:rsidR="001C71D7" w:rsidRDefault="001C71D7" w:rsidP="001C71D7">
      <w:pPr>
        <w:pStyle w:val="c11"/>
        <w:shd w:val="clear" w:color="auto" w:fill="FFFFFF"/>
        <w:spacing w:before="0" w:beforeAutospacing="0" w:after="0" w:afterAutospacing="0"/>
        <w:ind w:firstLine="568"/>
        <w:jc w:val="both"/>
        <w:rPr>
          <w:color w:val="000000"/>
          <w:sz w:val="20"/>
          <w:szCs w:val="20"/>
        </w:rPr>
      </w:pPr>
      <w:r>
        <w:rPr>
          <w:rStyle w:val="c8"/>
          <w:color w:val="000000"/>
        </w:rPr>
        <w:t>Роль дидактических игр в формировании элементарных математических представлений у младших дошкольников очень велика. Они помогают ребенку узнать, как устроен окружающий мир, и расширить его кругозор.</w:t>
      </w:r>
    </w:p>
    <w:p w:rsidR="001C71D7" w:rsidRDefault="001C71D7" w:rsidP="001C71D7">
      <w:pPr>
        <w:pStyle w:val="c23"/>
        <w:shd w:val="clear" w:color="auto" w:fill="FFFFFF"/>
        <w:spacing w:before="0" w:beforeAutospacing="0" w:after="0" w:afterAutospacing="0"/>
        <w:jc w:val="center"/>
        <w:rPr>
          <w:color w:val="000000"/>
          <w:sz w:val="20"/>
          <w:szCs w:val="20"/>
        </w:rPr>
      </w:pPr>
      <w:r>
        <w:rPr>
          <w:rStyle w:val="c17"/>
          <w:b/>
          <w:bCs/>
          <w:color w:val="444444"/>
        </w:rPr>
        <w:t>Из опыта работы</w:t>
      </w:r>
    </w:p>
    <w:p w:rsidR="001C71D7" w:rsidRDefault="001C71D7" w:rsidP="001C71D7">
      <w:pPr>
        <w:pStyle w:val="c23"/>
        <w:shd w:val="clear" w:color="auto" w:fill="FFFFFF"/>
        <w:spacing w:before="0" w:beforeAutospacing="0" w:after="0" w:afterAutospacing="0"/>
        <w:jc w:val="center"/>
        <w:rPr>
          <w:color w:val="000000"/>
          <w:sz w:val="20"/>
          <w:szCs w:val="20"/>
        </w:rPr>
      </w:pPr>
      <w:r>
        <w:rPr>
          <w:rStyle w:val="c0"/>
          <w:color w:val="444444"/>
        </w:rPr>
        <w:t>Развитие пространственных представлений у детей младшего дошкольного возраста с ЗПР</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Уровень развития пространственных представлений имеет большое значение для характеристики общего развития  ребенка и его готовности к школьному обучению. Исследования показывают, что недоразвитие  пространственного анализа и синтеза вызывают у детей затруднения при владении навыками чтения, письма, счета. К семи годам у ребенка должны быть сформированы три формы пространственных представлений: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пространственные признаки предметов (форма, величина);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пространственные отношения между предметами (справа, слева, сверху, снизу, над, под, между, около, и т.д.),</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направления в пространстве (налево, направо, вперед, назад, вверх, вниз).</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На основе этих представлений и понятий идет формирование ориентировки в двухмерном пространстве, т.е. на плоскости.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В процессе логопедической работы с дошкольниками необходимо учитывать особенности и последовательность формирования пространственных представлений, временных ориентировок в онтогенезе.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Работа по формированию пространственных представлений включает в себя задания на определение формы, величины, местонахождения и перемещения предметов относительно друг друга и собственного тела относительно окружающих предметов. Пространственные представления играют большую роль во взаимодействии человека с окружающей средой, являясь необходимым условием ориентировки в ней.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xml:space="preserve">Как отмечал П.Ф. Лесгафт, каждая сознательная работа требует серьезного понимания значения пространства и времени и усилия справиться с этими отношениями. Для речевых расстройств у детей этот вопрос имеет существенное значение, т.к. недостаточная сформированность пространственно-временных представлений скажется у дошкольников на формирование грамотной связной речи, а у школьников – на процессе формирования навыков чтения и письма. Ведь известно, что для полноценного овладения письмом ребенку необходимо взаимно трансформировать пространство последовательность грамматических знаков и временную последовательность звуковых комплексов. Таким образом, временной и пространственный аспекты восприятия и воспроизведения речи не </w:t>
      </w:r>
      <w:r>
        <w:rPr>
          <w:rStyle w:val="c0"/>
          <w:color w:val="444444"/>
        </w:rPr>
        <w:lastRenderedPageBreak/>
        <w:t>могут быть разобщены.  Дети, у  которых не сформированы пространственные представления, не используют в своей речи предлоги.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С целью развития и уточнения пространственно-временных представлений необходимо учитывать закономерности формирования пространственно-временных функций в онтогенезе и в связи с этим проводить коррекционную работу.</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В исследованиях школы детской нейропсихологии А.В. Семенович, других исследователей делается правомерный вывод о том, что пространственно-временная ориентация деятельности ребенка, развитие пространственной ориентировки и пространственно- временных представлений в онтогенезе лежит в основе не только дальнейшего формирования высших психических функций, но и эмоциональной жизни ребенка.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Методов, которые позволили бы изучить уровень сформированности пространственных представлений у детей младшего дошкольного возраста с задержкой психического развития нет, в основном модификация представлена на старший дошкольный возраст. Опираясь на нормы  усвоения пространственных представлений у детей к 4 годам должны быть сформированы следующие понятия: «выше», «ниже», «вверху», «внизу», «выше чем», «ниже чем», «на». Исходя из уровня актуального развития детей данной категории, опираясь на методику И.А.Филатовой, Н.Я.Семаго  развивающе-коррекционную работу по формированию пространственных представлений разработала методику диагностики у детей младшего дошкольного возраста.</w:t>
      </w:r>
    </w:p>
    <w:p w:rsidR="001C71D7" w:rsidRDefault="001C71D7" w:rsidP="001C71D7">
      <w:pPr>
        <w:pStyle w:val="c6"/>
        <w:shd w:val="clear" w:color="auto" w:fill="FFFFFF"/>
        <w:spacing w:before="0" w:beforeAutospacing="0" w:after="0" w:afterAutospacing="0"/>
        <w:rPr>
          <w:color w:val="000000"/>
          <w:sz w:val="20"/>
          <w:szCs w:val="20"/>
        </w:rPr>
      </w:pPr>
      <w:r>
        <w:rPr>
          <w:rStyle w:val="c18"/>
          <w:b/>
          <w:bCs/>
          <w:i/>
          <w:iCs/>
          <w:color w:val="444444"/>
        </w:rPr>
        <w:t>I.Освоение пространства собственного тела.</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1. «Покажи, куда я тебя задела?».</w:t>
      </w:r>
    </w:p>
    <w:p w:rsidR="001C71D7" w:rsidRDefault="001C71D7" w:rsidP="001C71D7">
      <w:pPr>
        <w:pStyle w:val="c6"/>
        <w:shd w:val="clear" w:color="auto" w:fill="FFFFFF"/>
        <w:spacing w:before="0" w:beforeAutospacing="0" w:after="0" w:afterAutospacing="0"/>
        <w:rPr>
          <w:color w:val="000000"/>
          <w:sz w:val="20"/>
          <w:szCs w:val="20"/>
        </w:rPr>
      </w:pPr>
      <w:r>
        <w:rPr>
          <w:rStyle w:val="c19"/>
          <w:color w:val="444444"/>
          <w:u w:val="single"/>
        </w:rPr>
        <w:t>Цель:</w:t>
      </w:r>
      <w:r>
        <w:rPr>
          <w:rStyle w:val="c0"/>
          <w:color w:val="444444"/>
        </w:rPr>
        <w:t> Развитие тактильных  и саматогностических функций.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Педагог проводит инструкцию ребенку: «Сейчас я тебе завяжу глаза, ты должен будешь показать там, куда я тебя задену».</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Педагог завязывает глаза (лучше очки, они только закрывают глаза), тихонечко задевает ребенка за части тела. Ребенок должен показать, куда его  задели (колени, пятки, спина, локти, плечи, подбородок, уши и так далее).</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2. «Назови и покажи, куда я тебя задела»</w:t>
      </w:r>
    </w:p>
    <w:p w:rsidR="001C71D7" w:rsidRDefault="001C71D7" w:rsidP="001C71D7">
      <w:pPr>
        <w:pStyle w:val="c6"/>
        <w:shd w:val="clear" w:color="auto" w:fill="FFFFFF"/>
        <w:spacing w:before="0" w:beforeAutospacing="0" w:after="0" w:afterAutospacing="0"/>
        <w:rPr>
          <w:color w:val="000000"/>
          <w:sz w:val="20"/>
          <w:szCs w:val="20"/>
        </w:rPr>
      </w:pPr>
      <w:r>
        <w:rPr>
          <w:rStyle w:val="c19"/>
          <w:color w:val="444444"/>
          <w:u w:val="single"/>
        </w:rPr>
        <w:t>Цель:</w:t>
      </w:r>
      <w:r>
        <w:rPr>
          <w:rStyle w:val="c0"/>
          <w:color w:val="444444"/>
        </w:rPr>
        <w:t> Развитие тактильных и саматогностических функций, умение оречевлять  движения.</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Педагог инструктирует ребенка: «Сейчас я тебе завяжу глаза и задену, а ты должен показать и сказать куда задела».Педагог  надевает ребенку очки, задевает у ребенка части тела, ребенок действует по инструкции.</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3.Ориентировка на лице.</w:t>
      </w:r>
    </w:p>
    <w:p w:rsidR="001C71D7" w:rsidRDefault="001C71D7" w:rsidP="001C71D7">
      <w:pPr>
        <w:pStyle w:val="c6"/>
        <w:shd w:val="clear" w:color="auto" w:fill="FFFFFF"/>
        <w:spacing w:before="0" w:beforeAutospacing="0" w:after="0" w:afterAutospacing="0"/>
        <w:rPr>
          <w:color w:val="000000"/>
          <w:sz w:val="20"/>
          <w:szCs w:val="20"/>
        </w:rPr>
      </w:pPr>
      <w:r>
        <w:rPr>
          <w:rStyle w:val="c19"/>
          <w:color w:val="444444"/>
          <w:u w:val="single"/>
        </w:rPr>
        <w:t>Цель:</w:t>
      </w:r>
      <w:r>
        <w:rPr>
          <w:rStyle w:val="c0"/>
          <w:color w:val="444444"/>
        </w:rPr>
        <w:t> Развитие тактильных и соматических функций, умение ориентироваться на собственном лице по вертикальной оси, понимание понятий «выше - ниже»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А) ориентировка на собственном лице с зеркалом с руками.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Перед ребенком на столе стоит зеркало так, чтобы было видно только лицо ребенка. Педагог говорит: «Посмотри на свое лицо и покажи нос (ребенок показывает нос). Поставь к  носу «полочку»  (ребенок из обеих рук делает полочку). Полочка от носа поднимается вверх, что она проезжает? (ребенок  скользит руками по лицу и называет: щеки , глаза, брови, лоб, макушка). «Полочка» от носа опускается вниз, что она проезжает? (рот, подбородок). Затем от каждой части лица. Педагог спрашивает: что выше щек? бровей? Глаз? Подбородка? Лба? Рта? Что  ниже  щек?  рта?  Бровей? Лба? Глаз? Ребенок, глядя в зеркало, с помощью рук показывает и называет.</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Б) ориентировка на собственном лице с зеркалом без рук.</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-Что у нас по средине лица? (нос)</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-Что выше носа? Рта? Глаз? И так далее.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-Что ниже носа? Рта? Глаз? И так далее.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Ребёнок, глядя на себя в зеркало должен сказать.</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lastRenderedPageBreak/>
        <w:t>В) Ориентировка на собственном лице без зеркала с руками.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Методика проведения. Ребёнок сидит, отвернувшись от педагога так, чтобы никого не видеть, Ребёнку задают вопросы: Что выше (ниже) рта,  лба, бровей, щёк, носа, глаз, подбородка? Ребёнок, не видя себя, используя руки, показывает и называет.</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Г) Ориентировка на собственном лице без зеркала, без рук.</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Ребёнок сидит, отвернувшись, руки на коленях. Педагог задаёт вопросы: Что выше (ниже) рта, лба, (от каждой части лица). Ребёнок должен правильно показать и назвать части лица.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Д) Ориентировка на противоположном лице.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Методика проведения. Двое детей сидят напротив друг друга. Педагог задаёт детям вопросы:  «Что у Саши (Юли) выше (ниже) рта,  лба, бровей, щёк, носа, глаз, подбородка?» Дети по очереди называют.</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Е) Ориентировка на портрете.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Ребёнку показывают портрет с ярко выраженными чертами лица.  Педагог задаёт вопросы: «Что у Вани (Маши) выше (ниже) рта,  лба, бровей, щёк, носа, глаз, подбородка?» Ребёнок называет.</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w:t>
      </w:r>
    </w:p>
    <w:p w:rsidR="001C71D7" w:rsidRDefault="001C71D7" w:rsidP="001C71D7">
      <w:pPr>
        <w:pStyle w:val="c6"/>
        <w:shd w:val="clear" w:color="auto" w:fill="FFFFFF"/>
        <w:spacing w:before="0" w:beforeAutospacing="0" w:after="0" w:afterAutospacing="0"/>
        <w:rPr>
          <w:color w:val="000000"/>
          <w:sz w:val="20"/>
          <w:szCs w:val="20"/>
        </w:rPr>
      </w:pPr>
      <w:r>
        <w:rPr>
          <w:rStyle w:val="c18"/>
          <w:b/>
          <w:bCs/>
          <w:i/>
          <w:iCs/>
          <w:color w:val="444444"/>
        </w:rPr>
        <w:t>II.Ориентировка в пространстве по отношению к собственному телу.</w:t>
      </w:r>
    </w:p>
    <w:p w:rsidR="001C71D7" w:rsidRDefault="001C71D7" w:rsidP="001C71D7">
      <w:pPr>
        <w:pStyle w:val="c6"/>
        <w:shd w:val="clear" w:color="auto" w:fill="FFFFFF"/>
        <w:spacing w:before="0" w:beforeAutospacing="0" w:after="0" w:afterAutospacing="0"/>
        <w:rPr>
          <w:color w:val="000000"/>
          <w:sz w:val="20"/>
          <w:szCs w:val="20"/>
        </w:rPr>
      </w:pPr>
      <w:r>
        <w:rPr>
          <w:rStyle w:val="c17"/>
          <w:b/>
          <w:bCs/>
          <w:color w:val="444444"/>
        </w:rPr>
        <w:t>Цель:</w:t>
      </w:r>
      <w:r>
        <w:rPr>
          <w:rStyle w:val="c0"/>
          <w:color w:val="444444"/>
        </w:rPr>
        <w:t> умение ориентироваться в пространстве по отношению к собственному телу</w:t>
      </w:r>
      <w:r>
        <w:rPr>
          <w:rStyle w:val="c17"/>
          <w:b/>
          <w:bCs/>
          <w:color w:val="444444"/>
        </w:rPr>
        <w:t>.</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1.Покажи, где зайка?</w:t>
      </w:r>
    </w:p>
    <w:p w:rsidR="001C71D7" w:rsidRDefault="001C71D7" w:rsidP="001C71D7">
      <w:pPr>
        <w:pStyle w:val="c6"/>
        <w:shd w:val="clear" w:color="auto" w:fill="FFFFFF"/>
        <w:spacing w:before="0" w:beforeAutospacing="0" w:after="0" w:afterAutospacing="0"/>
        <w:rPr>
          <w:color w:val="000000"/>
          <w:sz w:val="20"/>
          <w:szCs w:val="20"/>
        </w:rPr>
      </w:pPr>
      <w:r>
        <w:rPr>
          <w:rStyle w:val="c19"/>
          <w:color w:val="444444"/>
          <w:u w:val="single"/>
        </w:rPr>
        <w:t>Задачи:</w:t>
      </w:r>
      <w:r>
        <w:rPr>
          <w:rStyle w:val="c0"/>
          <w:color w:val="444444"/>
        </w:rPr>
        <w:t> Развивать зрительное восприятие, умение действовать по образцу, умение ориентироваться в пространстве по отношению к собственному телу.  </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Педагог манипулирует с игрушкой, поднимая её выше головы, опуская ниже головы (ниже живота, коленей), показывая впереди, пряча сзади. Ребёнок повторяет движения за педагогом.</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2. Положи зайку.</w:t>
      </w:r>
    </w:p>
    <w:p w:rsidR="001C71D7" w:rsidRDefault="001C71D7" w:rsidP="001C71D7">
      <w:pPr>
        <w:pStyle w:val="c6"/>
        <w:shd w:val="clear" w:color="auto" w:fill="FFFFFF"/>
        <w:spacing w:before="0" w:beforeAutospacing="0" w:after="0" w:afterAutospacing="0"/>
        <w:rPr>
          <w:color w:val="000000"/>
          <w:sz w:val="20"/>
          <w:szCs w:val="20"/>
        </w:rPr>
      </w:pPr>
      <w:r>
        <w:rPr>
          <w:rStyle w:val="c19"/>
          <w:color w:val="444444"/>
          <w:u w:val="single"/>
        </w:rPr>
        <w:t>Цель:</w:t>
      </w:r>
      <w:r>
        <w:rPr>
          <w:rStyle w:val="c0"/>
          <w:color w:val="444444"/>
        </w:rPr>
        <w:t> Развитие слухового восприятия, умение действовать по инструкции, умение ориентироваться в пространстве по отношению к собственному телу. </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Педагог просит ребёнка выполнить задание: «Подними зайку выше головы (выше живота, коленей). Опусти зайку ниже головы (ниже груди, коленей).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w:t>
      </w:r>
    </w:p>
    <w:p w:rsidR="001C71D7" w:rsidRDefault="001C71D7" w:rsidP="001C71D7">
      <w:pPr>
        <w:pStyle w:val="c6"/>
        <w:shd w:val="clear" w:color="auto" w:fill="FFFFFF"/>
        <w:spacing w:before="0" w:beforeAutospacing="0" w:after="0" w:afterAutospacing="0"/>
        <w:rPr>
          <w:color w:val="000000"/>
          <w:sz w:val="20"/>
          <w:szCs w:val="20"/>
        </w:rPr>
      </w:pPr>
      <w:r>
        <w:rPr>
          <w:rStyle w:val="c3"/>
          <w:b/>
          <w:bCs/>
          <w:i/>
          <w:iCs/>
          <w:color w:val="444444"/>
        </w:rPr>
        <w:t>III. Вербализация.</w:t>
      </w:r>
    </w:p>
    <w:p w:rsidR="001C71D7" w:rsidRDefault="001C71D7" w:rsidP="001C71D7">
      <w:pPr>
        <w:pStyle w:val="c6"/>
        <w:shd w:val="clear" w:color="auto" w:fill="FFFFFF"/>
        <w:spacing w:before="0" w:beforeAutospacing="0" w:after="0" w:afterAutospacing="0"/>
        <w:rPr>
          <w:color w:val="000000"/>
          <w:sz w:val="20"/>
          <w:szCs w:val="20"/>
        </w:rPr>
      </w:pPr>
      <w:r>
        <w:rPr>
          <w:rStyle w:val="c3"/>
          <w:b/>
          <w:bCs/>
          <w:color w:val="444444"/>
        </w:rPr>
        <w:t>Цель:</w:t>
      </w:r>
      <w:r>
        <w:rPr>
          <w:rStyle w:val="c0"/>
          <w:color w:val="444444"/>
        </w:rPr>
        <w:t> Умение понимать и оречевлять пространственные понятия: «выше»,  «ниже», «выше чем», «ниже чем».</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Скажи, где зайка?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Методика проведения. Педагог манипулирует с игрушкой. Ребёнок говорит, где она находится (выше головы, груди, коленей,  ниже головы, коленей, живота).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При разработке системы занятий по коррекции пространственных представлений у младших дошкольников с задержкой психического развития выделились следующие условия организации занятий: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1.     Многократность повторения пространственных понятий.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2.     Использование полученных знаний в разных видах деятельности.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3.     Постепенная вербализация.</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4.     Позитивная оценка работы каждого ребенка.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5.     Учет актуального психического развития каждого ребенка, его индивидуальных особенностей.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При выявлении актуального уровня сформированности пространственных представлений у детей младшего дошкольного возраста экспериментальной группы обнаружились следующие особенности: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у детей нарушены сенсорно-перцептивные функции: недоразвитие тактильной и двигательной чувствительности. Дети не могли с одного раза определить часть тела, куда их задели;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lastRenderedPageBreak/>
        <w:t>-         зная, где находится верх (низ), дети не могли определить, что «выше – ниже» на собственном и противоположном лице, то есть не могли воспользоваться имеющимися у них знаниями;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у детей дефицит общения со взрослыми, в частности с родителями;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у детей обнаружилось отставание в речевом развитии, их словарь ограничен, недостаточно сформирован грамматический строй, наличие у большинства недостатков в произношении и звукоразличении, а также низкой речевой активности, поэтому они испытывали затруднения при оречевлении пространственных понятий.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Разрабатывая систему занятий по формированию пространственных представлений, выделились ряд этапов:</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             Развитие слухового и зрительного восприятия, тактильной чувствительности и саматогностических функций.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II.          Освоение пространства собственного тела с постепенной вербализацией:</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узнавание частей собственного тела перед зеркалом;</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показывание и называние частей тела на другом ребенке;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показывание и называние частей тела на кукле;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показывание и называние частей собственного тела с закрытыми глазами.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III.       Ориентировка на лице по вертикальной оси:</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 1.На собственном лице:</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с зеркалом с руками;</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с зеркалом без рук:</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без зеркала с руками;</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без зеркала без рук.</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2.На противоположном лице:</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на ребенке;</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на портрете.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Важным условием на данном этапе то, что дети постепенно осваивают пространственные понятия: с начала «выше», (что выше? от каждой части лица), затем «ниже» (что ниже? от каждой части лица). После овладения понятиями «выше», «ниже», «выше чем», «ниже чем»,  переходим к следующему этапу.</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IV.      Ориентировка в пространстве собственного тела:</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1.Перед зеркалом во весь рост:</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вверху голова «Что ниже головы?» (шея, грудь, живот, ноги);</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внизу ноги «Что выше ног?» (живот, грудь, шея, голова);</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выше-ниже от каждой части тела.</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2. Без зеркала.</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3.С закрытыми глазами.</w:t>
      </w:r>
    </w:p>
    <w:p w:rsidR="001C71D7" w:rsidRDefault="001C71D7" w:rsidP="001C71D7">
      <w:pPr>
        <w:pStyle w:val="c6"/>
        <w:shd w:val="clear" w:color="auto" w:fill="FFFFFF"/>
        <w:spacing w:before="0" w:beforeAutospacing="0" w:after="0" w:afterAutospacing="0"/>
        <w:rPr>
          <w:color w:val="000000"/>
          <w:sz w:val="20"/>
          <w:szCs w:val="20"/>
        </w:rPr>
      </w:pPr>
      <w:r>
        <w:rPr>
          <w:rStyle w:val="c1"/>
          <w:i/>
          <w:iCs/>
          <w:color w:val="444444"/>
        </w:rPr>
        <w:t> 4.С зеркалом:</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-без зеркала;</w:t>
      </w:r>
    </w:p>
    <w:p w:rsidR="001C71D7" w:rsidRDefault="001C71D7" w:rsidP="001C71D7">
      <w:pPr>
        <w:pStyle w:val="c6"/>
        <w:shd w:val="clear" w:color="auto" w:fill="FFFFFF"/>
        <w:spacing w:before="0" w:beforeAutospacing="0" w:after="0" w:afterAutospacing="0"/>
        <w:ind w:left="360"/>
        <w:rPr>
          <w:color w:val="000000"/>
          <w:sz w:val="20"/>
          <w:szCs w:val="20"/>
        </w:rPr>
      </w:pPr>
      <w:r>
        <w:rPr>
          <w:rStyle w:val="c0"/>
          <w:color w:val="444444"/>
        </w:rPr>
        <w:t>-              с закрытыми глазами.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V.         Ориентировка в пространстве по отношению к собственному телу:</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вверху голова (Что выше головы? Потолок, люстра, небо, солнце, облака, тучи);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внизу ноги (Что ниже ног? Пол, палас, земля, опавшие листья, червячки);</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что поднимается вверх? (самолет, вертолет, ракета, воздушный шар);</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         что опускается вниз? (листья с деревьев, снежинки, капли дождя, самолет на посадку).</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Следующим этапом работы предполагается вербализация пространственных предлогов «над», «под», «между», «над» - выше, «под» - ниже.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В содержании занятия также вошли упражнения на социализацию, релаксацию, рефлексию, художественное слово. Учитывая все вышесказанное, выстроилась структура занятия, она включала:</w:t>
      </w:r>
    </w:p>
    <w:p w:rsidR="001C71D7" w:rsidRDefault="001C71D7" w:rsidP="001C71D7">
      <w:pPr>
        <w:pStyle w:val="c6"/>
        <w:shd w:val="clear" w:color="auto" w:fill="FFFFFF"/>
        <w:spacing w:before="0" w:beforeAutospacing="0" w:after="0" w:afterAutospacing="0"/>
        <w:ind w:left="90"/>
        <w:rPr>
          <w:color w:val="000000"/>
          <w:sz w:val="20"/>
          <w:szCs w:val="20"/>
        </w:rPr>
      </w:pPr>
      <w:r>
        <w:rPr>
          <w:rStyle w:val="c0"/>
          <w:color w:val="444444"/>
        </w:rPr>
        <w:lastRenderedPageBreak/>
        <w:t>I. Повторение материала предыдущего занятия, с целью закрепления изученного ранее материала, а также контроля эффективности его усвоения.</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II. Введение усложняющего элемента, для отработки материала ранее изученного на более сложном уровне.</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III.Изучение нового, с целью введения нового понятия в активный словарь ребенка.</w:t>
      </w:r>
    </w:p>
    <w:p w:rsidR="001C71D7" w:rsidRDefault="001C71D7" w:rsidP="001C71D7">
      <w:pPr>
        <w:pStyle w:val="c6"/>
        <w:shd w:val="clear" w:color="auto" w:fill="FFFFFF"/>
        <w:spacing w:before="0" w:beforeAutospacing="0" w:after="0" w:afterAutospacing="0"/>
        <w:rPr>
          <w:color w:val="000000"/>
          <w:sz w:val="20"/>
          <w:szCs w:val="20"/>
        </w:rPr>
      </w:pPr>
      <w:r>
        <w:rPr>
          <w:rStyle w:val="c0"/>
          <w:color w:val="444444"/>
        </w:rPr>
        <w:t>IV.Подведение итогов, представляет собой цель отработки навыков рефлексии у детей.</w:t>
      </w:r>
    </w:p>
    <w:p w:rsidR="001C71D7" w:rsidRDefault="001C71D7">
      <w:bookmarkStart w:id="0" w:name="_GoBack"/>
      <w:bookmarkEnd w:id="0"/>
    </w:p>
    <w:sectPr w:rsidR="001C7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D2"/>
    <w:rsid w:val="001C71D7"/>
    <w:rsid w:val="007A4AD2"/>
    <w:rsid w:val="00A8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1D7"/>
    <w:rPr>
      <w:b/>
      <w:bCs/>
    </w:rPr>
  </w:style>
  <w:style w:type="character" w:styleId="a5">
    <w:name w:val="Emphasis"/>
    <w:basedOn w:val="a0"/>
    <w:uiPriority w:val="20"/>
    <w:qFormat/>
    <w:rsid w:val="001C71D7"/>
    <w:rPr>
      <w:i/>
      <w:iCs/>
    </w:rPr>
  </w:style>
  <w:style w:type="paragraph" w:customStyle="1" w:styleId="c25">
    <w:name w:val="c25"/>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71D7"/>
  </w:style>
  <w:style w:type="paragraph" w:customStyle="1" w:styleId="c5">
    <w:name w:val="c5"/>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71D7"/>
  </w:style>
  <w:style w:type="character" w:customStyle="1" w:styleId="c21">
    <w:name w:val="c21"/>
    <w:basedOn w:val="a0"/>
    <w:rsid w:val="001C71D7"/>
  </w:style>
  <w:style w:type="character" w:customStyle="1" w:styleId="c8">
    <w:name w:val="c8"/>
    <w:basedOn w:val="a0"/>
    <w:rsid w:val="001C71D7"/>
  </w:style>
  <w:style w:type="character" w:customStyle="1" w:styleId="c7">
    <w:name w:val="c7"/>
    <w:basedOn w:val="a0"/>
    <w:rsid w:val="001C71D7"/>
  </w:style>
  <w:style w:type="character" w:customStyle="1" w:styleId="c4">
    <w:name w:val="c4"/>
    <w:basedOn w:val="a0"/>
    <w:rsid w:val="001C71D7"/>
  </w:style>
  <w:style w:type="character" w:customStyle="1" w:styleId="c9">
    <w:name w:val="c9"/>
    <w:basedOn w:val="a0"/>
    <w:rsid w:val="001C71D7"/>
  </w:style>
  <w:style w:type="character" w:customStyle="1" w:styleId="c20">
    <w:name w:val="c20"/>
    <w:basedOn w:val="a0"/>
    <w:rsid w:val="001C71D7"/>
  </w:style>
  <w:style w:type="character" w:customStyle="1" w:styleId="c12">
    <w:name w:val="c12"/>
    <w:basedOn w:val="a0"/>
    <w:rsid w:val="001C71D7"/>
  </w:style>
  <w:style w:type="paragraph" w:customStyle="1" w:styleId="c22">
    <w:name w:val="c22"/>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C71D7"/>
  </w:style>
  <w:style w:type="character" w:customStyle="1" w:styleId="c0">
    <w:name w:val="c0"/>
    <w:basedOn w:val="a0"/>
    <w:rsid w:val="001C71D7"/>
  </w:style>
  <w:style w:type="paragraph" w:customStyle="1" w:styleId="c6">
    <w:name w:val="c6"/>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C71D7"/>
  </w:style>
  <w:style w:type="character" w:customStyle="1" w:styleId="c1">
    <w:name w:val="c1"/>
    <w:basedOn w:val="a0"/>
    <w:rsid w:val="001C71D7"/>
  </w:style>
  <w:style w:type="character" w:customStyle="1" w:styleId="c19">
    <w:name w:val="c19"/>
    <w:basedOn w:val="a0"/>
    <w:rsid w:val="001C7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71D7"/>
    <w:rPr>
      <w:b/>
      <w:bCs/>
    </w:rPr>
  </w:style>
  <w:style w:type="character" w:styleId="a5">
    <w:name w:val="Emphasis"/>
    <w:basedOn w:val="a0"/>
    <w:uiPriority w:val="20"/>
    <w:qFormat/>
    <w:rsid w:val="001C71D7"/>
    <w:rPr>
      <w:i/>
      <w:iCs/>
    </w:rPr>
  </w:style>
  <w:style w:type="paragraph" w:customStyle="1" w:styleId="c25">
    <w:name w:val="c25"/>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71D7"/>
  </w:style>
  <w:style w:type="paragraph" w:customStyle="1" w:styleId="c5">
    <w:name w:val="c5"/>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71D7"/>
  </w:style>
  <w:style w:type="character" w:customStyle="1" w:styleId="c21">
    <w:name w:val="c21"/>
    <w:basedOn w:val="a0"/>
    <w:rsid w:val="001C71D7"/>
  </w:style>
  <w:style w:type="character" w:customStyle="1" w:styleId="c8">
    <w:name w:val="c8"/>
    <w:basedOn w:val="a0"/>
    <w:rsid w:val="001C71D7"/>
  </w:style>
  <w:style w:type="character" w:customStyle="1" w:styleId="c7">
    <w:name w:val="c7"/>
    <w:basedOn w:val="a0"/>
    <w:rsid w:val="001C71D7"/>
  </w:style>
  <w:style w:type="character" w:customStyle="1" w:styleId="c4">
    <w:name w:val="c4"/>
    <w:basedOn w:val="a0"/>
    <w:rsid w:val="001C71D7"/>
  </w:style>
  <w:style w:type="character" w:customStyle="1" w:styleId="c9">
    <w:name w:val="c9"/>
    <w:basedOn w:val="a0"/>
    <w:rsid w:val="001C71D7"/>
  </w:style>
  <w:style w:type="character" w:customStyle="1" w:styleId="c20">
    <w:name w:val="c20"/>
    <w:basedOn w:val="a0"/>
    <w:rsid w:val="001C71D7"/>
  </w:style>
  <w:style w:type="character" w:customStyle="1" w:styleId="c12">
    <w:name w:val="c12"/>
    <w:basedOn w:val="a0"/>
    <w:rsid w:val="001C71D7"/>
  </w:style>
  <w:style w:type="paragraph" w:customStyle="1" w:styleId="c22">
    <w:name w:val="c22"/>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C71D7"/>
  </w:style>
  <w:style w:type="character" w:customStyle="1" w:styleId="c0">
    <w:name w:val="c0"/>
    <w:basedOn w:val="a0"/>
    <w:rsid w:val="001C71D7"/>
  </w:style>
  <w:style w:type="paragraph" w:customStyle="1" w:styleId="c6">
    <w:name w:val="c6"/>
    <w:basedOn w:val="a"/>
    <w:rsid w:val="001C71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C71D7"/>
  </w:style>
  <w:style w:type="character" w:customStyle="1" w:styleId="c1">
    <w:name w:val="c1"/>
    <w:basedOn w:val="a0"/>
    <w:rsid w:val="001C71D7"/>
  </w:style>
  <w:style w:type="character" w:customStyle="1" w:styleId="c19">
    <w:name w:val="c19"/>
    <w:basedOn w:val="a0"/>
    <w:rsid w:val="001C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79458">
      <w:bodyDiv w:val="1"/>
      <w:marLeft w:val="0"/>
      <w:marRight w:val="0"/>
      <w:marTop w:val="0"/>
      <w:marBottom w:val="0"/>
      <w:divBdr>
        <w:top w:val="none" w:sz="0" w:space="0" w:color="auto"/>
        <w:left w:val="none" w:sz="0" w:space="0" w:color="auto"/>
        <w:bottom w:val="none" w:sz="0" w:space="0" w:color="auto"/>
        <w:right w:val="none" w:sz="0" w:space="0" w:color="auto"/>
      </w:divBdr>
    </w:div>
    <w:div w:id="4707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10826</Words>
  <Characters>61713</Characters>
  <Application>Microsoft Office Word</Application>
  <DocSecurity>0</DocSecurity>
  <Lines>514</Lines>
  <Paragraphs>144</Paragraphs>
  <ScaleCrop>false</ScaleCrop>
  <Company/>
  <LinksUpToDate>false</LinksUpToDate>
  <CharactersWithSpaces>72395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2023-12-14T13:11:00Z</dcterms:created>
  <dcterms:modified xsi:type="dcterms:W3CDTF">2023-12-14T13:13:00Z</dcterms:modified>
</cp:coreProperties>
</file>