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C6" w:rsidRPr="00297CC6" w:rsidRDefault="00297CC6" w:rsidP="00297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C6">
        <w:rPr>
          <w:rFonts w:ascii="Times New Roman" w:hAnsi="Times New Roman" w:cs="Times New Roman"/>
          <w:b/>
          <w:sz w:val="28"/>
          <w:szCs w:val="28"/>
        </w:rPr>
        <w:t>Право преимущественного приёма детей в государственные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297CC6">
        <w:rPr>
          <w:rFonts w:ascii="Times New Roman" w:hAnsi="Times New Roman" w:cs="Times New Roman"/>
          <w:b/>
          <w:sz w:val="28"/>
          <w:szCs w:val="28"/>
        </w:rPr>
        <w:t>муниципальные образовательные организации по основным образовательным программам дошкольного образования и начального общего образования.</w:t>
      </w:r>
    </w:p>
    <w:p w:rsidR="00CB328F" w:rsidRPr="00297CC6" w:rsidRDefault="00297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4B15" w:rsidRPr="00297CC6">
        <w:rPr>
          <w:rFonts w:ascii="Times New Roman" w:hAnsi="Times New Roman" w:cs="Times New Roman"/>
          <w:sz w:val="28"/>
          <w:szCs w:val="28"/>
        </w:rPr>
        <w:t xml:space="preserve">На основании изменений, внесённых Федеральным законом №411-ФЗ в статью 67 Федерального закона об образовании, а также со </w:t>
      </w:r>
      <w:r w:rsidRPr="00297CC6">
        <w:rPr>
          <w:rFonts w:ascii="Times New Roman" w:hAnsi="Times New Roman" w:cs="Times New Roman"/>
          <w:sz w:val="28"/>
          <w:szCs w:val="28"/>
        </w:rPr>
        <w:t>ст.</w:t>
      </w:r>
      <w:r w:rsidR="00974B15" w:rsidRPr="00297CC6">
        <w:rPr>
          <w:rFonts w:ascii="Times New Roman" w:hAnsi="Times New Roman" w:cs="Times New Roman"/>
          <w:sz w:val="28"/>
          <w:szCs w:val="28"/>
        </w:rPr>
        <w:t xml:space="preserve"> 54 Семейного кодекса Российской Федерации, установлено для проживающих в одной семье и имеющих общее место жительства детей</w:t>
      </w:r>
      <w:r w:rsidR="00CB328F" w:rsidRPr="00297CC6">
        <w:rPr>
          <w:rFonts w:ascii="Times New Roman" w:hAnsi="Times New Roman" w:cs="Times New Roman"/>
          <w:sz w:val="28"/>
          <w:szCs w:val="28"/>
        </w:rPr>
        <w:t xml:space="preserve"> право преимущественного приёма по основным образовательным программам дошкольного</w:t>
      </w:r>
      <w:r w:rsidR="00974B15" w:rsidRPr="00297CC6">
        <w:rPr>
          <w:rFonts w:ascii="Times New Roman" w:hAnsi="Times New Roman" w:cs="Times New Roman"/>
          <w:sz w:val="28"/>
          <w:szCs w:val="28"/>
        </w:rPr>
        <w:t xml:space="preserve"> </w:t>
      </w:r>
      <w:r w:rsidR="00CB328F" w:rsidRPr="00297CC6">
        <w:rPr>
          <w:rFonts w:ascii="Times New Roman" w:hAnsi="Times New Roman" w:cs="Times New Roman"/>
          <w:sz w:val="28"/>
          <w:szCs w:val="28"/>
        </w:rPr>
        <w:t>образования и начального общего образования в государственные и муниципальные образовательные организации, в которых обучаются их братья и (или) сёстры.</w:t>
      </w:r>
    </w:p>
    <w:p w:rsidR="00DD1D1E" w:rsidRPr="00297CC6" w:rsidRDefault="00297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B328F" w:rsidRPr="00297CC6">
        <w:rPr>
          <w:rFonts w:ascii="Times New Roman" w:hAnsi="Times New Roman" w:cs="Times New Roman"/>
          <w:sz w:val="28"/>
          <w:szCs w:val="28"/>
        </w:rPr>
        <w:t>Таким образом, право преимущественного приёма ребёнка</w:t>
      </w:r>
      <w:r w:rsidR="00021B33" w:rsidRPr="00297CC6">
        <w:rPr>
          <w:rFonts w:ascii="Times New Roman" w:hAnsi="Times New Roman" w:cs="Times New Roman"/>
          <w:sz w:val="28"/>
          <w:szCs w:val="28"/>
        </w:rPr>
        <w:t xml:space="preserve"> на обучение по основным общеобразовательным программам дошкольного образования и начального общего образования</w:t>
      </w:r>
      <w:r w:rsidR="00CB328F" w:rsidRPr="00297CC6">
        <w:rPr>
          <w:rFonts w:ascii="Times New Roman" w:hAnsi="Times New Roman" w:cs="Times New Roman"/>
          <w:sz w:val="28"/>
          <w:szCs w:val="28"/>
        </w:rPr>
        <w:t xml:space="preserve"> </w:t>
      </w:r>
      <w:r w:rsidR="00021B33" w:rsidRPr="00297CC6">
        <w:rPr>
          <w:rFonts w:ascii="Times New Roman" w:hAnsi="Times New Roman" w:cs="Times New Roman"/>
          <w:sz w:val="28"/>
          <w:szCs w:val="28"/>
        </w:rPr>
        <w:t>в государственные и муниципальные образовательные организации,</w:t>
      </w:r>
      <w:r w:rsidR="00277FDB" w:rsidRPr="00297CC6">
        <w:rPr>
          <w:rFonts w:ascii="Times New Roman" w:hAnsi="Times New Roman" w:cs="Times New Roman"/>
          <w:sz w:val="28"/>
          <w:szCs w:val="28"/>
        </w:rPr>
        <w:t xml:space="preserve"> закреплённые частью 3.1 стать 67 Федерального закона об образовании и статьёй 54 Семейного кодекса Российской Федерации, обеспечивается исключительно при условии, если в соответствующей государственной и муниципальной образовательной орга</w:t>
      </w:r>
      <w:r w:rsidR="00953895">
        <w:rPr>
          <w:rFonts w:ascii="Times New Roman" w:hAnsi="Times New Roman" w:cs="Times New Roman"/>
          <w:sz w:val="28"/>
          <w:szCs w:val="28"/>
        </w:rPr>
        <w:t xml:space="preserve">низации уже обучаются его братья </w:t>
      </w:r>
      <w:bookmarkStart w:id="0" w:name="_GoBack"/>
      <w:bookmarkEnd w:id="0"/>
      <w:r w:rsidR="00277FDB" w:rsidRPr="00297CC6">
        <w:rPr>
          <w:rFonts w:ascii="Times New Roman" w:hAnsi="Times New Roman" w:cs="Times New Roman"/>
          <w:sz w:val="28"/>
          <w:szCs w:val="28"/>
        </w:rPr>
        <w:t>и (или) сёстры</w:t>
      </w:r>
      <w:r w:rsidRPr="00297CC6">
        <w:rPr>
          <w:rFonts w:ascii="Times New Roman" w:hAnsi="Times New Roman" w:cs="Times New Roman"/>
          <w:sz w:val="28"/>
          <w:szCs w:val="28"/>
        </w:rPr>
        <w:t>, с</w:t>
      </w:r>
      <w:proofErr w:type="gramEnd"/>
      <w:r w:rsidRPr="00297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CC6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297CC6">
        <w:rPr>
          <w:rFonts w:ascii="Times New Roman" w:hAnsi="Times New Roman" w:cs="Times New Roman"/>
          <w:sz w:val="28"/>
          <w:szCs w:val="28"/>
        </w:rPr>
        <w:t xml:space="preserve"> он проживает в одной семье и имеет общее место жительства.</w:t>
      </w:r>
    </w:p>
    <w:sectPr w:rsidR="00DD1D1E" w:rsidRPr="0029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15"/>
    <w:rsid w:val="00021B33"/>
    <w:rsid w:val="00277FDB"/>
    <w:rsid w:val="00297CC6"/>
    <w:rsid w:val="00953895"/>
    <w:rsid w:val="00974B15"/>
    <w:rsid w:val="00CB328F"/>
    <w:rsid w:val="00D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3</cp:revision>
  <dcterms:created xsi:type="dcterms:W3CDTF">2020-04-21T09:13:00Z</dcterms:created>
  <dcterms:modified xsi:type="dcterms:W3CDTF">2020-05-07T10:35:00Z</dcterms:modified>
</cp:coreProperties>
</file>