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color w:val="004A8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4A80"/>
          <w:sz w:val="27"/>
          <w:szCs w:val="27"/>
          <w:lang w:eastAsia="ru-RU"/>
        </w:rPr>
        <w:t xml:space="preserve">   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являются основными образовательными программами дошкольного образования для детей с ограниченными возможностями здоровья. Программы являются нормативно-управленческими документами учреждения, определяют содержание и организацию воспитательно-образовательного процесса, обеспечивает его целостность.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Содержание образовательных программ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обеспечивают всестороннее развитие детей в возрасте от 3 до 8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художественно-эстетическому, реализуется не только в процессе непосредственно образовательной деятельности, но и в ходе режимных моментов с учетом приоритетности видов детской деятельности в каждом возрастном периоде.</w:t>
      </w:r>
      <w:proofErr w:type="gramEnd"/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proofErr w:type="gramEnd"/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обеспечивает достижение воспитанников готовности к школе.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дифференциации и индивидуализации воспитания и обучения осуществляется через создание условий для воспитания и обучения каждого ребенка с учетом индивидуальных особенностей его развития.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F69B3" w:rsidRPr="007F69B3" w:rsidRDefault="007F69B3" w:rsidP="007F69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Примерная модель образовательной деятельности представляет собой технологию реализации программ, или описание средств (форм, способов, методов и приемов) решения задач психолого-педагогической работы и </w:t>
      </w:r>
      <w:r w:rsidRPr="007F6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планируемых результатов освоения программ в соответствии с примерным календарем праздников.</w:t>
      </w:r>
    </w:p>
    <w:p w:rsidR="00DF197F" w:rsidRPr="007F69B3" w:rsidRDefault="007F69B3" w:rsidP="007F69B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69B3">
        <w:rPr>
          <w:rFonts w:ascii="Times New Roman" w:hAnsi="Times New Roman" w:cs="Times New Roman"/>
          <w:sz w:val="28"/>
          <w:szCs w:val="28"/>
        </w:rPr>
        <w:t>Для наиболее качественной и эффективной работы МДОУ существуют следующие виды планов, который тесно взаимодействуют друг с другом:</w:t>
      </w:r>
      <w:r w:rsidRPr="007F6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69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п</w:t>
      </w:r>
      <w:r w:rsidRPr="007F69B3">
        <w:rPr>
          <w:rFonts w:ascii="Times New Roman" w:hAnsi="Times New Roman" w:cs="Times New Roman"/>
          <w:sz w:val="28"/>
          <w:szCs w:val="28"/>
        </w:rPr>
        <w:t>ерспективный план непосредственно-образовательной деятельности по всем видам детской деятельности (социально-коммуникативное, познавательное, речевое, художественно-эстетическое и физическое развитие). Перспективный план музыкальных развлечений и физкультурных развлечений</w:t>
      </w:r>
      <w:proofErr w:type="gramStart"/>
      <w:r w:rsidRPr="007F6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69B3">
        <w:rPr>
          <w:rFonts w:ascii="Times New Roman" w:hAnsi="Times New Roman" w:cs="Times New Roman"/>
          <w:sz w:val="28"/>
          <w:szCs w:val="28"/>
        </w:rPr>
        <w:t>алендарный план непосредственно-образовательной деятельности включает все виды воспитательно-образовательной работы, проводимой с детьми в течение каждого дня. Предусматривается время для самостоятельной двигательной деятельности детей</w:t>
      </w:r>
      <w:proofErr w:type="gramStart"/>
      <w:r w:rsidRPr="007F6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6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69B3">
        <w:rPr>
          <w:rFonts w:ascii="Times New Roman" w:hAnsi="Times New Roman" w:cs="Times New Roman"/>
          <w:sz w:val="28"/>
          <w:szCs w:val="28"/>
        </w:rPr>
        <w:t>ндивидуальный коррекционный образовательный  план работы, в котором отражается работа с ребенком. </w:t>
      </w:r>
      <w:r w:rsidRPr="007F69B3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DF197F" w:rsidRPr="007F69B3" w:rsidSect="00D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9B3"/>
    <w:rsid w:val="007F69B3"/>
    <w:rsid w:val="00D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2015-10-20T10:02:00Z</dcterms:created>
  <dcterms:modified xsi:type="dcterms:W3CDTF">2015-10-20T10:07:00Z</dcterms:modified>
</cp:coreProperties>
</file>