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B398" w14:textId="2ABA7903" w:rsidR="0080531F" w:rsidRDefault="0080531F" w:rsidP="00F21F2A">
      <w:pPr>
        <w:shd w:val="clear" w:color="auto" w:fill="FFFFFF"/>
        <w:spacing w:before="169" w:after="508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</w:pPr>
      <w:r w:rsidRPr="00F21F2A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  <w:t>Консул</w:t>
      </w:r>
      <w:r w:rsidR="005107C7" w:rsidRPr="00F21F2A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  <w:t>ьтация «Игры с аутичными детьми».</w:t>
      </w:r>
    </w:p>
    <w:p w14:paraId="4EC12D40" w14:textId="41551AC6" w:rsidR="00F21F2A" w:rsidRPr="00F21F2A" w:rsidRDefault="00F21F2A" w:rsidP="00F21F2A">
      <w:pPr>
        <w:shd w:val="clear" w:color="auto" w:fill="FFFFFF"/>
        <w:spacing w:before="169" w:after="5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Составитель: Бурмистрова Е.В.</w:t>
      </w:r>
    </w:p>
    <w:p w14:paraId="5398A835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с РАС индивидуален и имеет отличные от других уровни потребностей. Своевременно начатая и правильно организованная коррекционная работа позволяет поддержать попытки ребенка вступить в более активные и сложные отношения с миром и предотвратить формирование наиболее грубых форм патологической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аутистической защиты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блокирующей его развитие. Важно понимать, что основной задачей в организации дошкольного обучения и воспитания ребенка с РАС является не приспособление к существующим у него возможностям обучения, а помощь в постепенном и последовательном освоении более сложной и динамичной окружающей среды.</w:t>
      </w:r>
    </w:p>
    <w:p w14:paraId="2279D8DD" w14:textId="77777777" w:rsidR="005107C7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познавательной сферы при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аутизме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свойственна неравномерность. 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повышенные способности в отдельных областях, в таких </w:t>
      </w:r>
      <w:proofErr w:type="gramStart"/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</w:t>
      </w:r>
      <w:proofErr w:type="gramEnd"/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математика, живопись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М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огут сочетаться с глубоким нарушением обычных жизненных умений и навыков.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Недостаточность общего, и в том числе психического, тонуса, сочетающаяся с повышенной сенсорной и эмоциональной чувствительностью, обуславливает крайне низкий уровень активного внимания. С самого раннего возраста отмечается отсутствие внимания ребенка с РАС к предметам окружения, грубые нарушения целенаправленности и произвольности внимания. Однако яркие впечатления могут буквально завораживать детей.</w:t>
      </w:r>
    </w:p>
    <w:p w14:paraId="3781676F" w14:textId="77777777" w:rsidR="005107C7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для детей с РАС характерно своеобразие в реагировании на сенсорные раздражители. Это выражается в повышенной сенсорной ранимости, и в то же время, как следствие повышенной ранимости, для них характерно игнорирование воздействий.</w:t>
      </w:r>
    </w:p>
    <w:p w14:paraId="7A69DC4C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восприятии также отмечается нарушение ориентировки в пространстве, искажение целостности картины реального предметного мира. Для них важен не предмет в целом, а его отдельные части.</w:t>
      </w:r>
    </w:p>
    <w:p w14:paraId="4A353AAE" w14:textId="77777777" w:rsidR="005107C7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раннего возраста у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аутичных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наблюдается хорошая механическая память.</w:t>
      </w:r>
    </w:p>
    <w:p w14:paraId="771914C7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интеллектуального развития связан, прежде всего, со своеобразием аффективной сферы. Дети ориентируются на перцептивно яркие, а не функциональные признаки предметов. В итоге усваивается лишь часть признаков окружающей действительности, трудности в переносе усвоенных навыков из одной ситуации в другую.</w:t>
      </w:r>
    </w:p>
    <w:p w14:paraId="183F01E5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окружающий мир ребенок познает путем получения информации через различные сенсорные каналы. При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аутизме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внешний мир воспринимается как избыточный поток чувственной информации, поэтому вместо того, чтобы познавать и использовать его, ребенок учится отторгать его и отгораживаться от влияния внешнего мира. В результате нарушений обработки полученной сенсорной информации ребенок с РАС воспринимает мир как разнообразные кусочки </w:t>
      </w:r>
      <w:proofErr w:type="spellStart"/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пазлов</w:t>
      </w:r>
      <w:proofErr w:type="spellEnd"/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е. у него происходит фрагментарное восприятие окружающего мира. 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приводит к тому, 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4385B60" w14:textId="77777777" w:rsidR="0080531F" w:rsidRPr="0080531F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ребенок не может определить правильное значение предметов, событий;</w:t>
      </w:r>
    </w:p>
    <w:p w14:paraId="411639A8" w14:textId="77777777" w:rsidR="0080531F" w:rsidRPr="0080531F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имеет целостного восприятия;</w:t>
      </w:r>
    </w:p>
    <w:p w14:paraId="0CAEBC53" w14:textId="77777777" w:rsidR="0080531F" w:rsidRPr="0080531F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может устанавливать причинно-следственные связи;</w:t>
      </w:r>
    </w:p>
    <w:p w14:paraId="267B6AE9" w14:textId="77777777" w:rsidR="0080531F" w:rsidRPr="0080531F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затрудняется в выполнении инструкций взрослого;</w:t>
      </w:r>
    </w:p>
    <w:p w14:paraId="67C12D4E" w14:textId="77777777" w:rsidR="005107C7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может выполнять некоторые элементарные действия, не говоря уже о последовательности действий; - не понимает поведение и эмоции окружающих людей; - не умеет переносить полученные знания на другие предметы и в другие ситуации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F4002B" w14:textId="77777777" w:rsidR="005107C7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Поэтому основная задача при обучении детей с РАС состоит в том, чтобы сформировать у детей целостное восприятие и представление о различных предметах и явлениях окружающей действительности. Ознакомление с окружающим обогащает чувственный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 ребенка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смотреть и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видеть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слушать и слышать, ощупывать и осязать. Обогащение</w:t>
      </w:r>
      <w:r w:rsidR="00510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чувственного опыта неразрывно связано с развитием чувственного познания – ощущений, восприятия, представлений. Формируя адекватные представления об окружающем посредством игровой деятельности, мы создаем чувственную основу для развития речи.</w:t>
      </w:r>
    </w:p>
    <w:p w14:paraId="43B774F8" w14:textId="77777777" w:rsidR="0080531F" w:rsidRPr="0080531F" w:rsidRDefault="0080531F" w:rsidP="00F21F2A">
      <w:pPr>
        <w:spacing w:before="254" w:after="254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«Мячик, катись»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Сядьте на пол напротив малыша и толкните к нему мячик. Предложите ребенку возвращать мяч таким же способом. Когда он научится играть в паре, можно будет перейти и к групповой игре;</w:t>
      </w:r>
    </w:p>
    <w:p w14:paraId="700F37F7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«Открой-закрой»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Подготовьте несколько небольших емкостей – коробочек, футляров, баночек, которые закрываются разными способами. Спрячьте туда мелкие предметы и попросите малыша достать их. Если он не справится с первого раза – наглядно продемонстрируйте, как нужно открывать емкости;</w:t>
      </w:r>
    </w:p>
    <w:p w14:paraId="12E2F1D3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«Ужин для кукол»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«угощать»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кукол разными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«блюдами»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собственного приготовления. Для готовки можно использовать пластилин, кинетический песок, глину, пенопласт и т. д. Показывайте ребенку, как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«готовить»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колбасу, хлеб, пирожное, кашу и поощряйте его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«готовить»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самостоятельно.</w:t>
      </w:r>
    </w:p>
    <w:p w14:paraId="2763DF21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«Переливание воды»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 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наполняйте их водой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«Буль-буль, потекла водичка. от пустая бутылочка, а теперь – полная»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переливать воду из одной посуды в другую.</w:t>
      </w:r>
    </w:p>
    <w:p w14:paraId="3D73C6A9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«Фонтан»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подставить под струю воды ложку либо пузырек с узким горлышком, получится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«фонтан»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Обычно этот эффект приводит детей в 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восторг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Пш</w:t>
      </w:r>
      <w:proofErr w:type="spellEnd"/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-ш ш! Какой фонтан получился – ура!»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Подставьте пальчик под струю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«фонтана»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побудите ребенка повторить действие за вами.</w:t>
      </w:r>
    </w:p>
    <w:p w14:paraId="1D991AC9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вызвать у ребенка интерес к самостоятельному выдуванию пузырей, предложите ему помимо рамки из купленного пузырька разнообразные трубочки – для этого возьмите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(предварительно обговорив с ребенком цель)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«Макдоналдса»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коктельную</w:t>
      </w:r>
      <w:proofErr w:type="spellEnd"/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разобрать гелевую ручку и использовать ее корпус – прозрачную трубочку из твердой пластмассы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этом случае ребенок не будет прикусывать или перегибать трубочку)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A55F3F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«Послушаем звуки»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Окружающий мир наполняют разнообразные звуки. Обращайте на них внимание ребенка – прислушивайтесь вместе с ним к скрипу двери, стуку ложечки о стенки чашки, когда размешиваете чай, к звону бокалов, скрипу тормозов, стуку колес поезда и т. д.</w:t>
      </w:r>
    </w:p>
    <w:p w14:paraId="0443BFA5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«Свистульки»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Приобретайте для ребенка разнообразные звучащие игрушки – погремушки, свистульки, пищалки и т. п.</w:t>
      </w:r>
    </w:p>
    <w:p w14:paraId="361BC28E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«Догоню-догоню, поймаю-поймаю»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Делаете вид, что пытаетесь поймать ребенка, а он убегает. Предложите ему вариант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наоборот – пускай он попробует догнать вас. Однако этот вариант очень сложен для </w:t>
      </w:r>
      <w:r w:rsidRPr="008053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аутичного ребенка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требует от него большей активности и произвольности действий.</w:t>
      </w:r>
    </w:p>
    <w:p w14:paraId="6203A277" w14:textId="77777777" w:rsidR="0080531F" w:rsidRPr="0080531F" w:rsidRDefault="0080531F" w:rsidP="00F21F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ленточку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(скакалку, веревку)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и, делая колебательные движения рукой, отходите от ребенка, 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предлагая ему догнать змею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53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«Уползает, уползает змейка! Скорее догони!»</w:t>
      </w:r>
      <w:r w:rsidRPr="008053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Дайте ребенку возможность победно наступить на змейку ногой.</w:t>
      </w:r>
    </w:p>
    <w:p w14:paraId="407CAA1D" w14:textId="77777777" w:rsidR="00F23E7B" w:rsidRPr="0080531F" w:rsidRDefault="00F23E7B" w:rsidP="00F21F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E7B" w:rsidRPr="0080531F" w:rsidSect="00F2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31F"/>
    <w:rsid w:val="00292F26"/>
    <w:rsid w:val="003E496F"/>
    <w:rsid w:val="005107C7"/>
    <w:rsid w:val="0080531F"/>
    <w:rsid w:val="008E77C7"/>
    <w:rsid w:val="00D82DE5"/>
    <w:rsid w:val="00EF4683"/>
    <w:rsid w:val="00F21F2A"/>
    <w:rsid w:val="00F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DFC9"/>
  <w15:docId w15:val="{544D5F7B-DD31-4C08-85EA-43A6D81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7B"/>
  </w:style>
  <w:style w:type="paragraph" w:styleId="1">
    <w:name w:val="heading 1"/>
    <w:basedOn w:val="a"/>
    <w:link w:val="10"/>
    <w:uiPriority w:val="9"/>
    <w:qFormat/>
    <w:rsid w:val="0080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3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987</Words>
  <Characters>5631</Characters>
  <Application>Microsoft Office Word</Application>
  <DocSecurity>0</DocSecurity>
  <Lines>46</Lines>
  <Paragraphs>13</Paragraphs>
  <ScaleCrop>false</ScaleCrop>
  <Company>Grizli777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Ольга Сафронова</cp:lastModifiedBy>
  <cp:revision>5</cp:revision>
  <dcterms:created xsi:type="dcterms:W3CDTF">2022-11-20T13:02:00Z</dcterms:created>
  <dcterms:modified xsi:type="dcterms:W3CDTF">2023-01-16T11:49:00Z</dcterms:modified>
</cp:coreProperties>
</file>