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96DA" w14:textId="6CC9F88B" w:rsidR="00EB1161" w:rsidRPr="00EB1161" w:rsidRDefault="00830DED" w:rsidP="0083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Задание для дистанционного обучения. </w:t>
      </w:r>
      <w:r w:rsidRPr="00830D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830D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» и 1 «г» </w:t>
      </w:r>
      <w:r w:rsidRPr="00830D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живопись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830D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(11.02.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/</w:t>
      </w:r>
      <w:r w:rsidRPr="00830D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830D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12.02.2022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гг.</w:t>
      </w:r>
      <w:r w:rsidRPr="00830D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</w:t>
      </w:r>
      <w:r w:rsidRPr="00830D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830D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Создаем цветовой круг </w:t>
      </w:r>
      <w:proofErr w:type="spellStart"/>
      <w:r w:rsidRPr="00830D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Иттона</w:t>
      </w:r>
      <w:proofErr w:type="spellEnd"/>
      <w:r w:rsidRPr="00830D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Формат А4.</w:t>
      </w:r>
      <w:r w:rsidRPr="00830D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30D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(Половинка акварельного листа). На шероховатой стороне листа наносим предварительный рисунок. Потом выполняем поэтапно акварелью. Работу фотографируем и выкладываем в группу. Не забудьте подписать. Рисунок не теряем, потом принесете в класс, мы будем с ним работать.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EB1161" w:rsidRPr="00EB11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ЦВЕТОВОЙ КРУГ ИТТЕНА.</w:t>
      </w:r>
    </w:p>
    <w:p w14:paraId="0B27DDF3" w14:textId="77777777" w:rsidR="00183F86" w:rsidRPr="00EB1161" w:rsidRDefault="00183F86" w:rsidP="00830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B11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 сочетать и смешивать цвета красок</w:t>
      </w:r>
      <w:r w:rsidR="00EB11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14:paraId="137A61F6" w14:textId="77777777" w:rsidR="00506EA5" w:rsidRDefault="00506EA5" w:rsidP="00830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14:paraId="590CD410" w14:textId="77777777" w:rsidR="00506EA5" w:rsidRDefault="00506EA5" w:rsidP="00506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06E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Тема урока: </w:t>
      </w:r>
      <w:r w:rsidRPr="00506EA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цветовой круг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</w:t>
      </w:r>
      <w:r w:rsidRPr="00506EA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ттена</w:t>
      </w:r>
      <w:proofErr w:type="spellEnd"/>
      <w:r w:rsidRPr="00506E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14:paraId="5C303E68" w14:textId="77777777" w:rsidR="00506EA5" w:rsidRPr="00506EA5" w:rsidRDefault="00506EA5" w:rsidP="00506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 урока:</w:t>
      </w:r>
      <w:r w:rsidRPr="00506E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создать свой собственный круг </w:t>
      </w:r>
      <w:proofErr w:type="spellStart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Иттена</w:t>
      </w:r>
      <w:proofErr w:type="spellEnd"/>
    </w:p>
    <w:p w14:paraId="41D6F865" w14:textId="77777777" w:rsidR="00183F86" w:rsidRPr="00183F86" w:rsidRDefault="00183F86" w:rsidP="00183F86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3F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Как из трех цветов смешать десятки новых оттенков? Как гармонично сочетать цвета в своей работе? Что такое цветовой круг </w:t>
      </w:r>
      <w:proofErr w:type="spellStart"/>
      <w:r w:rsidRPr="00183F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Иттена</w:t>
      </w:r>
      <w:proofErr w:type="spellEnd"/>
      <w:r w:rsidRPr="00183F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и как он помогает художникам во всем мире создавать шедевры?</w:t>
      </w:r>
      <w:r w:rsidR="00EB116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183F86">
        <w:rPr>
          <w:rFonts w:ascii="Arial" w:eastAsia="Times New Roman" w:hAnsi="Arial" w:cs="Arial"/>
          <w:noProof/>
          <w:color w:val="00AFD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4E090AE" wp14:editId="261B2C91">
            <wp:extent cx="5584698" cy="3324225"/>
            <wp:effectExtent l="0" t="0" r="0" b="0"/>
            <wp:docPr id="4" name="Рисунок 2" descr="Цветовой Круг Иттена. Как сочетать и смешивать цвета крас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вой Круг Иттена. Как сочетать и смешивать цвета красок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69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401A5" w14:textId="77777777" w:rsidR="00183F86" w:rsidRP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Человеческий глаз устроен так, что может улавливать огромное количество оттенков цвета. И художник должен понимать, что, используя только готовые цвета из набора, он лишает себя возможности уловить и передать эти зрительные образы, перестает анализировать и вести поиск цвета. Столько цветов, сколько придумала природа, не создал еще ни один производитель красок.</w:t>
      </w:r>
      <w:r w:rsidR="0065724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Х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удожники, можем имитировать эту реальность «посредством нанесения красок на поверхность». В этой статье мы с вами поговорим о том, как смешивать цвета и почему это важно, а также узнаем, что такое цветовой круг </w:t>
      </w:r>
      <w:proofErr w:type="spellStart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Иттена</w:t>
      </w:r>
      <w:proofErr w:type="spellEnd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и как им пользоваться.</w:t>
      </w:r>
    </w:p>
    <w:p w14:paraId="07C017AC" w14:textId="77777777" w:rsidR="00183F86" w:rsidRPr="00183F86" w:rsidRDefault="00183F86" w:rsidP="00506E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183F8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Необходимые художественные материалы</w:t>
      </w:r>
    </w:p>
    <w:p w14:paraId="6F58D75B" w14:textId="77777777" w:rsid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MS Gothic" w:eastAsia="MS Gothic" w:hAnsi="MS Gothic" w:cs="MS Gothic" w:hint="eastAsia"/>
          <w:color w:val="444444"/>
          <w:sz w:val="26"/>
          <w:szCs w:val="26"/>
          <w:lang w:eastAsia="ru-RU"/>
        </w:rPr>
        <w:t>✓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2 листа бумаги для акварели формата А4 </w:t>
      </w:r>
    </w:p>
    <w:p w14:paraId="3E4AAEE7" w14:textId="77777777" w:rsid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MS Gothic" w:eastAsia="MS Gothic" w:hAnsi="MS Gothic" w:cs="MS Gothic" w:hint="eastAsia"/>
          <w:color w:val="444444"/>
          <w:sz w:val="26"/>
          <w:szCs w:val="26"/>
          <w:lang w:eastAsia="ru-RU"/>
        </w:rPr>
        <w:lastRenderedPageBreak/>
        <w:t>✓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1 кисть</w:t>
      </w:r>
    </w:p>
    <w:p w14:paraId="52249CAC" w14:textId="77777777" w:rsid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r w:rsidRPr="00183F86">
        <w:rPr>
          <w:rFonts w:ascii="MS Gothic" w:eastAsia="MS Gothic" w:hAnsi="MS Gothic" w:cs="MS Gothic" w:hint="eastAsia"/>
          <w:color w:val="444444"/>
          <w:sz w:val="26"/>
          <w:szCs w:val="26"/>
          <w:lang w:eastAsia="ru-RU"/>
        </w:rPr>
        <w:t>✓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3 цвета акварели: желтый, синий и красный </w:t>
      </w:r>
    </w:p>
    <w:p w14:paraId="619B5AA2" w14:textId="77777777" w:rsid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MS Gothic" w:eastAsia="MS Gothic" w:hAnsi="MS Gothic" w:cs="MS Gothic" w:hint="eastAsia"/>
          <w:color w:val="444444"/>
          <w:sz w:val="26"/>
          <w:szCs w:val="26"/>
          <w:lang w:eastAsia="ru-RU"/>
        </w:rPr>
        <w:t>✓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Циркуль и линейка </w:t>
      </w:r>
    </w:p>
    <w:p w14:paraId="1FF0E520" w14:textId="77777777" w:rsid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MS Gothic" w:eastAsia="MS Gothic" w:hAnsi="MS Gothic" w:cs="MS Gothic" w:hint="eastAsia"/>
          <w:color w:val="444444"/>
          <w:sz w:val="26"/>
          <w:szCs w:val="26"/>
          <w:lang w:eastAsia="ru-RU"/>
        </w:rPr>
        <w:t>✓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Карандаш и ластик</w:t>
      </w:r>
    </w:p>
    <w:p w14:paraId="7792C228" w14:textId="77777777" w:rsid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r w:rsidRPr="00183F86">
        <w:rPr>
          <w:rFonts w:ascii="MS Gothic" w:eastAsia="MS Gothic" w:hAnsi="MS Gothic" w:cs="MS Gothic" w:hint="eastAsia"/>
          <w:color w:val="444444"/>
          <w:sz w:val="26"/>
          <w:szCs w:val="26"/>
          <w:lang w:eastAsia="ru-RU"/>
        </w:rPr>
        <w:t>✓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Палитра </w:t>
      </w:r>
    </w:p>
    <w:p w14:paraId="542F67F3" w14:textId="77777777" w:rsidR="00183F86" w:rsidRP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MS Gothic" w:eastAsia="MS Gothic" w:hAnsi="MS Gothic" w:cs="MS Gothic" w:hint="eastAsia"/>
          <w:color w:val="444444"/>
          <w:sz w:val="26"/>
          <w:szCs w:val="26"/>
          <w:lang w:eastAsia="ru-RU"/>
        </w:rPr>
        <w:t>✓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Стакан с водой </w:t>
      </w:r>
    </w:p>
    <w:p w14:paraId="39B3B303" w14:textId="77777777" w:rsidR="00183F86" w:rsidRPr="00183F86" w:rsidRDefault="00183F86" w:rsidP="0050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3DE75CD9" w14:textId="77777777" w:rsidR="00183F86" w:rsidRPr="00183F86" w:rsidRDefault="00183F86" w:rsidP="00506E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183F8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Цветовой круг </w:t>
      </w:r>
      <w:proofErr w:type="spellStart"/>
      <w:r w:rsidRPr="00183F8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Иттена</w:t>
      </w:r>
      <w:proofErr w:type="spellEnd"/>
    </w:p>
    <w:p w14:paraId="6FE1B3BE" w14:textId="77777777" w:rsidR="00657245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Для определения взаимодействия цветов красок между собой, а также для определения "теплых" и "холодных" цветов, художники часто пользуются так называемым "Цветовым кругом </w:t>
      </w:r>
      <w:proofErr w:type="spellStart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Иттена</w:t>
      </w:r>
      <w:proofErr w:type="spellEnd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". </w:t>
      </w:r>
    </w:p>
    <w:p w14:paraId="40B961BB" w14:textId="77777777" w:rsidR="00183F86" w:rsidRPr="00183F86" w:rsidRDefault="00183F86" w:rsidP="0050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 xml:space="preserve">Цветовой круг </w:t>
      </w:r>
      <w:proofErr w:type="spellStart"/>
      <w:r w:rsidRPr="00183F8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Иттена</w:t>
      </w:r>
      <w:proofErr w:type="spellEnd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это круговая модель взаимодействия оттенков и цветов между собой: разделение по первичным и вторичным цветам, по длине волны, на холодные и теплые тона.</w:t>
      </w:r>
    </w:p>
    <w:p w14:paraId="22E71761" w14:textId="77777777" w:rsidR="00183F86" w:rsidRPr="00183F86" w:rsidRDefault="00183F86" w:rsidP="0050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3F86">
        <w:rPr>
          <w:rFonts w:ascii="Arial" w:eastAsia="Times New Roman" w:hAnsi="Arial" w:cs="Arial"/>
          <w:noProof/>
          <w:color w:val="00AFD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B8989D8" wp14:editId="667A1522">
            <wp:extent cx="6038850" cy="3328557"/>
            <wp:effectExtent l="0" t="0" r="0" b="5715"/>
            <wp:docPr id="5" name="Рисунок 5" descr="Цветовой Круг Иттена. Как сочетать и смешивать цвета крас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вой Круг Иттена. Как сочетать и смешивать цвета красок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2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8B2EA" w14:textId="77777777" w:rsidR="00506EA5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Круг назван по имени швейцарского художника, теоретика нового искусства и педагога Иоганнеса </w:t>
      </w:r>
      <w:proofErr w:type="spellStart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Иттена</w:t>
      </w:r>
      <w:proofErr w:type="spellEnd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который дополнил известную теорию цветового круга и дал ей новое дыхание, объяснил ее использование в живописи. </w:t>
      </w:r>
    </w:p>
    <w:p w14:paraId="2F748A35" w14:textId="77777777" w:rsidR="00183F86" w:rsidRP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183F8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Основные и составные цвета в круге </w:t>
      </w:r>
      <w:proofErr w:type="spellStart"/>
      <w:r w:rsidRPr="00183F8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Иттена</w:t>
      </w:r>
      <w:proofErr w:type="spellEnd"/>
    </w:p>
    <w:p w14:paraId="24E6ECDF" w14:textId="77777777" w:rsidR="00506EA5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Основные цвета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- цвета, которые невозможно получить смешением каких-либо других цветов / красок. Они являются основой цветового круга </w:t>
      </w:r>
      <w:proofErr w:type="spellStart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Иттена</w:t>
      </w:r>
      <w:proofErr w:type="spellEnd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и расположены в самом центре (заключены в некий треугольник). Эти три основных (первичных) цвета: красный, синий и желтый. Остальные оттенки в круге считаются составными, так как являются производными трех основных цветов. В зав</w:t>
      </w:r>
      <w:r w:rsidR="00506E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исимости от того, какой оттенок 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красного/синего/желтого берется за основу, меняются и оттенки составных цветов. </w:t>
      </w:r>
    </w:p>
    <w:p w14:paraId="4A19E3C7" w14:textId="77777777" w:rsidR="00506EA5" w:rsidRPr="00183F86" w:rsidRDefault="00506EA5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Для начала перерису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йте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цветовой круг </w:t>
      </w:r>
      <w:proofErr w:type="spellStart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Иттена</w:t>
      </w:r>
      <w:proofErr w:type="spellEnd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 ш лист с помощью карандаша, циркуля и линейки. Затем в центр круга наносим основные цвета (красный, желтый и синий</w:t>
      </w:r>
    </w:p>
    <w:p w14:paraId="5E442F0B" w14:textId="77777777" w:rsidR="00183F86" w:rsidRP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14:paraId="78CDAC75" w14:textId="77777777" w:rsidR="00183F86" w:rsidRPr="00183F86" w:rsidRDefault="00183F86" w:rsidP="0050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3F86">
        <w:rPr>
          <w:rFonts w:ascii="Arial" w:eastAsia="Times New Roman" w:hAnsi="Arial" w:cs="Arial"/>
          <w:noProof/>
          <w:color w:val="00AFD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489A851" wp14:editId="600B2C00">
            <wp:extent cx="5829300" cy="3469821"/>
            <wp:effectExtent l="0" t="0" r="0" b="0"/>
            <wp:docPr id="6" name="Рисунок 6" descr="Цветовой Круг Иттена. Как сочетать и смешивать цвета красок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вой Круг Иттена. Как сочетать и смешивать цвета красок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42" cy="347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E0130" w14:textId="77777777" w:rsidR="00183F86" w:rsidRPr="00183F86" w:rsidRDefault="00183F86" w:rsidP="00506EA5">
      <w:pPr>
        <w:shd w:val="clear" w:color="auto" w:fill="444444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FFFFFF"/>
          <w:sz w:val="27"/>
          <w:szCs w:val="27"/>
          <w:lang w:eastAsia="ru-RU"/>
        </w:rPr>
      </w:pPr>
      <w:r w:rsidRPr="00183F86">
        <w:rPr>
          <w:rFonts w:ascii="Times New Roman" w:eastAsia="Times New Roman" w:hAnsi="Times New Roman" w:cs="Times New Roman"/>
          <w:i/>
          <w:iCs/>
          <w:color w:val="FFFFFF"/>
          <w:sz w:val="27"/>
          <w:szCs w:val="27"/>
          <w:lang w:eastAsia="ru-RU"/>
        </w:rPr>
        <w:t xml:space="preserve">Имея только три основных цвета (желтый, красный, синий), художник может замешать любой другой цвет из круга </w:t>
      </w:r>
      <w:proofErr w:type="spellStart"/>
      <w:r w:rsidRPr="00183F86">
        <w:rPr>
          <w:rFonts w:ascii="Times New Roman" w:eastAsia="Times New Roman" w:hAnsi="Times New Roman" w:cs="Times New Roman"/>
          <w:i/>
          <w:iCs/>
          <w:color w:val="FFFFFF"/>
          <w:sz w:val="27"/>
          <w:szCs w:val="27"/>
          <w:lang w:eastAsia="ru-RU"/>
        </w:rPr>
        <w:t>Иттена</w:t>
      </w:r>
      <w:proofErr w:type="spellEnd"/>
      <w:r w:rsidRPr="00183F86">
        <w:rPr>
          <w:rFonts w:ascii="Times New Roman" w:eastAsia="Times New Roman" w:hAnsi="Times New Roman" w:cs="Times New Roman"/>
          <w:i/>
          <w:iCs/>
          <w:color w:val="FFFFFF"/>
          <w:sz w:val="27"/>
          <w:szCs w:val="27"/>
          <w:lang w:eastAsia="ru-RU"/>
        </w:rPr>
        <w:t>. Именно поэтому очень часто профессиональным художником необходима совсем небольшая палитра цветов - многие необходимые оттенки они просто могут смешать сами.</w:t>
      </w:r>
    </w:p>
    <w:p w14:paraId="02604B82" w14:textId="77777777" w:rsidR="00183F86" w:rsidRPr="00183F86" w:rsidRDefault="00183F86" w:rsidP="00506E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183F8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Вторичные и дополнительные цвета в круге </w:t>
      </w:r>
      <w:proofErr w:type="spellStart"/>
      <w:r w:rsidRPr="00183F8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Иттена</w:t>
      </w:r>
      <w:proofErr w:type="spellEnd"/>
    </w:p>
    <w:p w14:paraId="433D6F20" w14:textId="77777777" w:rsidR="00506EA5" w:rsidRDefault="00183F86" w:rsidP="00506E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Далее в большие треугольные ячейки, прилегающие к нашему центральному треугольнику, наносим вторичные (дополнительные) цвета. </w:t>
      </w:r>
      <w:r w:rsidRPr="00183F8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Вторичные (дополнительные) цвета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это цвета, полученные путем смешения попарно трех основных цветов: красного, желтого и синего. </w:t>
      </w:r>
      <w:r w:rsidRPr="00183F86">
        <w:rPr>
          <w:rFonts w:ascii="MS Gothic" w:eastAsia="MS Gothic" w:hAnsi="MS Gothic" w:cs="MS Gothic" w:hint="eastAsia"/>
          <w:color w:val="444444"/>
          <w:sz w:val="26"/>
          <w:szCs w:val="26"/>
          <w:lang w:eastAsia="ru-RU"/>
        </w:rPr>
        <w:t>✓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Желтый + синий = зеленый </w:t>
      </w:r>
      <w:r w:rsidRPr="00183F86">
        <w:rPr>
          <w:rFonts w:ascii="MS Gothic" w:eastAsia="MS Gothic" w:hAnsi="MS Gothic" w:cs="MS Gothic" w:hint="eastAsia"/>
          <w:color w:val="444444"/>
          <w:sz w:val="26"/>
          <w:szCs w:val="26"/>
          <w:lang w:eastAsia="ru-RU"/>
        </w:rPr>
        <w:t>✓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Желтый + красный = оранжевый </w:t>
      </w:r>
      <w:r w:rsidRPr="00183F86">
        <w:rPr>
          <w:rFonts w:ascii="MS Gothic" w:eastAsia="MS Gothic" w:hAnsi="MS Gothic" w:cs="MS Gothic" w:hint="eastAsia"/>
          <w:color w:val="444444"/>
          <w:sz w:val="26"/>
          <w:szCs w:val="26"/>
          <w:lang w:eastAsia="ru-RU"/>
        </w:rPr>
        <w:t>✓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Красный + синий = фиолетовый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То есть, вторичными (дополнительными цветами) будут считаться: зеленый, оранжевый и фиолетовый. Эти цвета </w:t>
      </w:r>
      <w:r w:rsidR="00657245"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располаг</w:t>
      </w:r>
      <w:r w:rsidR="0065724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аться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в ячейках, на которые указывают вершины больших треугольников</w:t>
      </w:r>
      <w:r w:rsidR="00506EA5" w:rsidRPr="00506EA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</w:p>
    <w:p w14:paraId="26DD019C" w14:textId="77777777" w:rsidR="00506EA5" w:rsidRPr="00183F86" w:rsidRDefault="00506EA5" w:rsidP="00506E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183F8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Составные цвета и третичные цвета в круге </w:t>
      </w:r>
      <w:proofErr w:type="spellStart"/>
      <w:r w:rsidRPr="00183F8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Иттена</w:t>
      </w:r>
      <w:proofErr w:type="spellEnd"/>
    </w:p>
    <w:p w14:paraId="07938622" w14:textId="77777777" w:rsidR="00506EA5" w:rsidRPr="00183F86" w:rsidRDefault="00506EA5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Следующие цвета (расположены на внешнем круге) – это так называемые цвета третьего порядка (третичные цвета или их еще называют составными цветами). 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ретичные (составные) цвета будут располагаться</w:t>
      </w:r>
      <w:r w:rsidRPr="00506E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н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езаполненн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ых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ячейк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ах на внешней части круга.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r w:rsidRPr="00183F8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Составные цвета (третичные цвета)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- это цвета, которые представляют собой смесь первичного цвета с соседним по кругу вторичным цветом. То есть, чтобы заполнить пустую ячейку между красным и оранжевым цветом, смешив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аются 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эти два цвета и полученным новым оттенком заполняем ячейку: Красный (первичный цвет) + оранжевый (соседний с ним вто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ричный цвет) = красно-оранжевый. 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Чтобы заполнить пустую ячейку между синим и 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 xml:space="preserve">фиолетовым цветом, мы смешиваем эти два цвета и полученным новым оттенком заполняем ячейку: Синий + фиолетовый = сине-фиолетовый. И так далее - заполняем пустые ячейки внешнего круга. </w:t>
      </w:r>
    </w:p>
    <w:p w14:paraId="418D6C44" w14:textId="77777777" w:rsidR="00183F86" w:rsidRP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</w:p>
    <w:p w14:paraId="697F4318" w14:textId="77777777" w:rsidR="00183F86" w:rsidRDefault="00183F86" w:rsidP="0050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3F86">
        <w:rPr>
          <w:rFonts w:ascii="Arial" w:eastAsia="Times New Roman" w:hAnsi="Arial" w:cs="Arial"/>
          <w:noProof/>
          <w:color w:val="00AFD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7A3F084" wp14:editId="574EBCBC">
            <wp:extent cx="6368796" cy="3790950"/>
            <wp:effectExtent l="0" t="0" r="0" b="0"/>
            <wp:docPr id="7" name="Рисунок 7" descr="Цветовой Круг Иттена. Как сочетать и смешивать цвета красок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вой Круг Иттена. Как сочетать и смешивать цвета красок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96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DDA1E" w14:textId="77777777" w:rsidR="00506EA5" w:rsidRPr="00183F86" w:rsidRDefault="00506EA5" w:rsidP="0050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14:paraId="29E5880B" w14:textId="77777777" w:rsidR="00183F86" w:rsidRPr="00183F86" w:rsidRDefault="00183F86" w:rsidP="0050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3F86">
        <w:rPr>
          <w:rFonts w:ascii="Arial" w:eastAsia="Times New Roman" w:hAnsi="Arial" w:cs="Arial"/>
          <w:noProof/>
          <w:color w:val="00AFD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2AB6EC3" wp14:editId="05C4E8FD">
            <wp:extent cx="5744718" cy="3419475"/>
            <wp:effectExtent l="0" t="0" r="8890" b="0"/>
            <wp:docPr id="8" name="Рисунок 8" descr="Цветовой Круг Иттена. Как сочетать и смешивать цвета красок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вой Круг Иттена. Как сочетать и смешивать цвета красок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18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0CAFC" w14:textId="77777777" w:rsidR="00183F86" w:rsidRP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 результате смешения первичных и вторичных цветов мы получили свой собственный цветовой круг </w:t>
      </w:r>
      <w:proofErr w:type="spellStart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Иттена</w:t>
      </w:r>
      <w:proofErr w:type="spellEnd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состоящий из двенадцати частей (12 ячеек на внешнем круге), в основе которого лежат всего три первичных цвета: красный, желтый, синий. </w:t>
      </w:r>
      <w:r w:rsidRPr="00183F8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Важно!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В качестве основных цветов в цветовом круге </w:t>
      </w:r>
      <w:proofErr w:type="spellStart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Иттена</w:t>
      </w:r>
      <w:proofErr w:type="spellEnd"/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могут использоваться различные оттенки желтого, </w:t>
      </w: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 xml:space="preserve">красного и синего. И в каждом случае вы получите новые вторичные и третичные цвета. </w:t>
      </w:r>
    </w:p>
    <w:p w14:paraId="64982034" w14:textId="77777777" w:rsidR="00183F86" w:rsidRPr="00183F86" w:rsidRDefault="00183F86" w:rsidP="0050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3F86">
        <w:rPr>
          <w:rFonts w:ascii="Arial" w:eastAsia="Times New Roman" w:hAnsi="Arial" w:cs="Arial"/>
          <w:noProof/>
          <w:color w:val="00AFD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E2AE396" wp14:editId="7E69F2BB">
            <wp:extent cx="6065901" cy="3610655"/>
            <wp:effectExtent l="0" t="0" r="0" b="8890"/>
            <wp:docPr id="9" name="Рисунок 9" descr="Цветовой Круг Иттена. Как сочетать и смешивать цвета красок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овой Круг Иттена. Как сочетать и смешивать цвета красок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46" cy="361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51FE" w14:textId="77777777" w:rsidR="00506EA5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 фото выше римскими цифрами (I, II, III) отмечены основные, вторичные и третичные цвета соответственно. И также</w:t>
      </w:r>
      <w:r w:rsidR="0065724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дана шпаргалка по их смешению. </w:t>
      </w:r>
    </w:p>
    <w:p w14:paraId="2F0E54B7" w14:textId="77777777" w:rsidR="00183F86" w:rsidRPr="00183F86" w:rsidRDefault="00657245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Сегодня вы узнали, </w:t>
      </w:r>
      <w:r w:rsidR="00183F86"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что такое </w:t>
      </w:r>
      <w:r w:rsidR="00183F86" w:rsidRPr="00183F8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 xml:space="preserve">цветовой круг </w:t>
      </w:r>
      <w:proofErr w:type="spellStart"/>
      <w:r w:rsidR="00183F86" w:rsidRPr="00183F8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Иттена</w:t>
      </w:r>
      <w:proofErr w:type="spellEnd"/>
      <w:r w:rsidR="00183F86"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что такое основные, дополнительные и составные цвета, разобрались с базовыми характеристиками цвета и изучили основные схемы гармоничного смешение и комбинаций цветов с помощью круга </w:t>
      </w:r>
      <w:proofErr w:type="spellStart"/>
      <w:r w:rsidR="00183F86"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Иттена</w:t>
      </w:r>
      <w:proofErr w:type="spellEnd"/>
      <w:r w:rsidR="00183F86"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Стоит отметить, что описанные </w:t>
      </w:r>
      <w:r w:rsidR="00183F86"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схемы и комбинации смешения цветов - это не железное правило. Ведь восприятие цвета – это очень индивидуальный процесс. У каждого из 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вас</w:t>
      </w:r>
      <w:r w:rsidR="00183F86" w:rsidRPr="00183F8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есть свое внутреннее чувство гармонии цветовых сочетаний, на которое и стоит ориентироваться прежде всего при смешении цветов для вашей картины. </w:t>
      </w:r>
    </w:p>
    <w:p w14:paraId="53D4C958" w14:textId="77777777" w:rsidR="00183F86" w:rsidRPr="00183F86" w:rsidRDefault="00183F86" w:rsidP="00506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3F86">
        <w:rPr>
          <w:rFonts w:ascii="Arial" w:eastAsia="Times New Roman" w:hAnsi="Arial" w:cs="Arial"/>
          <w:noProof/>
          <w:color w:val="00AFD1"/>
          <w:sz w:val="20"/>
          <w:szCs w:val="20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191ED97" wp14:editId="165484DD">
                <wp:extent cx="304800" cy="304800"/>
                <wp:effectExtent l="0" t="0" r="0" b="0"/>
                <wp:docPr id="2" name="AutoShape 15" descr="https://doodleandsketch.com/images/sub/skyeng_1/bottom.gif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AD3A4" id="AutoShape 15" o:spid="_x0000_s1026" alt="https://doodleandsketch.com/images/sub/skyeng_1/bottom.gif" href="https://go.skyeng.ru/doodleandsketch_ki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53D1F25" w14:textId="77777777" w:rsidR="00C8580B" w:rsidRDefault="00C8580B" w:rsidP="00506EA5">
      <w:pPr>
        <w:spacing w:after="0" w:line="240" w:lineRule="auto"/>
      </w:pPr>
    </w:p>
    <w:sectPr w:rsidR="00C8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536"/>
    <w:multiLevelType w:val="multilevel"/>
    <w:tmpl w:val="724E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81E9D"/>
    <w:multiLevelType w:val="multilevel"/>
    <w:tmpl w:val="3CAC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90909"/>
    <w:multiLevelType w:val="multilevel"/>
    <w:tmpl w:val="A644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70940"/>
    <w:multiLevelType w:val="multilevel"/>
    <w:tmpl w:val="F7E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46A28"/>
    <w:multiLevelType w:val="multilevel"/>
    <w:tmpl w:val="81F4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A3231"/>
    <w:multiLevelType w:val="multilevel"/>
    <w:tmpl w:val="5DAA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43627"/>
    <w:multiLevelType w:val="multilevel"/>
    <w:tmpl w:val="80D6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913A0"/>
    <w:multiLevelType w:val="multilevel"/>
    <w:tmpl w:val="395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3F5998"/>
    <w:multiLevelType w:val="multilevel"/>
    <w:tmpl w:val="A5A8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F86"/>
    <w:rsid w:val="00183F86"/>
    <w:rsid w:val="00506EA5"/>
    <w:rsid w:val="00657245"/>
    <w:rsid w:val="00830DED"/>
    <w:rsid w:val="00C8580B"/>
    <w:rsid w:val="00E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748"/>
  <w15:docId w15:val="{79627215-7FE5-442E-9150-7B1EF843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3727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32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13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3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6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4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5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992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20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0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6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8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9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0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852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86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9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5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426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2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85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2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6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2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33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0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054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2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997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6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939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5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22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5920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04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8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17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684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100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27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678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82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754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44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5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79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2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0988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1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890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4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266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80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31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258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4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454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3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063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536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560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172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3822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557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2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02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542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0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70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7495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2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4937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97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4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915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5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638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9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900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8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469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3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121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3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6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4928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9227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9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07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7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889498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11025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8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3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72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1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2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8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80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EEEEEE"/>
                                                <w:left w:val="single" w:sz="6" w:space="1" w:color="EEEEEE"/>
                                                <w:bottom w:val="single" w:sz="6" w:space="1" w:color="EEEEEE"/>
                                                <w:right w:val="single" w:sz="6" w:space="1" w:color="EEEEEE"/>
                                              </w:divBdr>
                                              <w:divsChild>
                                                <w:div w:id="116204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63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58251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7081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0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EEEEEE"/>
                                                <w:left w:val="single" w:sz="6" w:space="1" w:color="EEEEEE"/>
                                                <w:bottom w:val="single" w:sz="6" w:space="1" w:color="EEEEEE"/>
                                                <w:right w:val="single" w:sz="6" w:space="1" w:color="EEEEEE"/>
                                              </w:divBdr>
                                              <w:divsChild>
                                                <w:div w:id="165271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3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117360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46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09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9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40323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338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7047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553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29099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56735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40598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7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653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902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647488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580724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odleandsketch.com/proart_folder/103/d5b5817b5196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odleandsketch.com/proart_folder/103/625f09f9174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go.skyeng.ru/doodleandsketch_kid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odleandsketch.com/proart_folder/103/cbd4b6be9bcd.jpg" TargetMode="External"/><Relationship Id="rId5" Type="http://schemas.openxmlformats.org/officeDocument/2006/relationships/hyperlink" Target="https://doodleandsketch.com/proart_folder/103/76972a221930.jpg" TargetMode="External"/><Relationship Id="rId15" Type="http://schemas.openxmlformats.org/officeDocument/2006/relationships/hyperlink" Target="https://doodleandsketch.com/proart_folder/103/53880b516a45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odleandsketch.com/proart_folder/103/18d13f38fe5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 F</cp:lastModifiedBy>
  <cp:revision>3</cp:revision>
  <dcterms:created xsi:type="dcterms:W3CDTF">2022-02-11T11:06:00Z</dcterms:created>
  <dcterms:modified xsi:type="dcterms:W3CDTF">2022-02-11T16:31:00Z</dcterms:modified>
</cp:coreProperties>
</file>