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26" w:rsidRPr="00221575" w:rsidRDefault="00D27126" w:rsidP="00221575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221575">
        <w:rPr>
          <w:rFonts w:ascii="Arial" w:eastAsia="Times New Roman" w:hAnsi="Arial" w:cs="Arial"/>
          <w:b/>
          <w:bCs/>
          <w:sz w:val="27"/>
          <w:szCs w:val="27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p w:rsidR="00D27126" w:rsidRPr="00221575" w:rsidRDefault="00D27126" w:rsidP="0022157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221575">
        <w:rPr>
          <w:rFonts w:ascii="Arial" w:eastAsia="Times New Roman" w:hAnsi="Arial" w:cs="Arial"/>
          <w:sz w:val="21"/>
          <w:szCs w:val="21"/>
        </w:rPr>
        <w:t>19 июня 2020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bookmarkStart w:id="0" w:name="0"/>
      <w:bookmarkEnd w:id="0"/>
      <w:r w:rsidRPr="00221575">
        <w:rPr>
          <w:rFonts w:ascii="Arial" w:eastAsia="Times New Roman" w:hAnsi="Arial" w:cs="Arial"/>
          <w:sz w:val="23"/>
          <w:szCs w:val="23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2. Признать утратившими силу приказы: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148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1392"/>
      </w:tblGrid>
      <w:tr w:rsidR="00D27126" w:rsidRPr="00221575" w:rsidTr="00221575">
        <w:tc>
          <w:tcPr>
            <w:tcW w:w="2500" w:type="pct"/>
            <w:hideMark/>
          </w:tcPr>
          <w:p w:rsidR="00D27126" w:rsidRPr="00221575" w:rsidRDefault="00D27126" w:rsidP="0022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7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D27126" w:rsidRPr="00221575" w:rsidRDefault="00D27126" w:rsidP="0022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75">
              <w:rPr>
                <w:rFonts w:ascii="Times New Roman" w:eastAsia="Times New Roman" w:hAnsi="Times New Roman" w:cs="Times New Roman"/>
                <w:sz w:val="24"/>
                <w:szCs w:val="24"/>
              </w:rPr>
              <w:t>С.С. Кравцов</w:t>
            </w:r>
          </w:p>
        </w:tc>
      </w:tr>
    </w:tbl>
    <w:p w:rsidR="00D27126" w:rsidRPr="00221575" w:rsidRDefault="00D27126" w:rsidP="00221575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Зарегистрировано в Минюсте РФ 17 июня 2020 г.</w:t>
      </w:r>
      <w:r w:rsidRPr="00221575">
        <w:rPr>
          <w:rFonts w:ascii="Arial" w:eastAsia="Times New Roman" w:hAnsi="Arial" w:cs="Arial"/>
          <w:sz w:val="23"/>
          <w:szCs w:val="23"/>
        </w:rPr>
        <w:br/>
        <w:t>Регистрационный № 58681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Приложение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УТВЕРЖДЕН</w:t>
      </w:r>
      <w:r w:rsidRPr="00221575">
        <w:rPr>
          <w:rFonts w:ascii="Arial" w:eastAsia="Times New Roman" w:hAnsi="Arial" w:cs="Arial"/>
          <w:sz w:val="23"/>
          <w:szCs w:val="23"/>
        </w:rPr>
        <w:br/>
        <w:t>приказом Министерства просвещения</w:t>
      </w:r>
      <w:r w:rsidRPr="00221575">
        <w:rPr>
          <w:rFonts w:ascii="Arial" w:eastAsia="Times New Roman" w:hAnsi="Arial" w:cs="Arial"/>
          <w:sz w:val="23"/>
          <w:szCs w:val="23"/>
        </w:rPr>
        <w:br/>
        <w:t>Российской Федерации</w:t>
      </w:r>
      <w:r w:rsidRPr="00221575">
        <w:rPr>
          <w:rFonts w:ascii="Arial" w:eastAsia="Times New Roman" w:hAnsi="Arial" w:cs="Arial"/>
          <w:sz w:val="23"/>
          <w:szCs w:val="23"/>
        </w:rPr>
        <w:br/>
        <w:t>от 15 мая 2020 г. № 236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221575">
        <w:rPr>
          <w:rFonts w:ascii="Arial" w:eastAsia="Times New Roman" w:hAnsi="Arial" w:cs="Arial"/>
          <w:b/>
          <w:bCs/>
          <w:sz w:val="26"/>
          <w:szCs w:val="26"/>
        </w:rPr>
        <w:t>Порядок приема на обучение по образовательным программам дошкольного образования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221575">
        <w:rPr>
          <w:rFonts w:ascii="Arial" w:eastAsia="Times New Roman" w:hAnsi="Arial" w:cs="Arial"/>
          <w:sz w:val="23"/>
          <w:szCs w:val="23"/>
        </w:rPr>
        <w:t>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221575">
        <w:rPr>
          <w:rFonts w:ascii="Arial" w:eastAsia="Times New Roman" w:hAnsi="Arial" w:cs="Arial"/>
          <w:sz w:val="23"/>
          <w:szCs w:val="23"/>
        </w:rPr>
        <w:t>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221575">
        <w:rPr>
          <w:rFonts w:ascii="Arial" w:eastAsia="Times New Roman" w:hAnsi="Arial" w:cs="Arial"/>
          <w:sz w:val="23"/>
          <w:szCs w:val="23"/>
        </w:rPr>
        <w:t>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221575">
        <w:rPr>
          <w:rFonts w:ascii="Arial" w:eastAsia="Times New Roman" w:hAnsi="Arial" w:cs="Arial"/>
          <w:sz w:val="23"/>
          <w:szCs w:val="23"/>
        </w:rPr>
        <w:t>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5</w:t>
      </w:r>
      <w:r w:rsidRPr="00221575">
        <w:rPr>
          <w:rFonts w:ascii="Arial" w:eastAsia="Times New Roman" w:hAnsi="Arial" w:cs="Arial"/>
          <w:sz w:val="23"/>
          <w:szCs w:val="23"/>
        </w:rPr>
        <w:t>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 w:rsidRPr="00221575">
        <w:rPr>
          <w:rFonts w:ascii="Arial" w:eastAsia="Times New Roman" w:hAnsi="Arial" w:cs="Arial"/>
          <w:sz w:val="23"/>
          <w:szCs w:val="23"/>
        </w:rPr>
        <w:t>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 xml:space="preserve"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</w:t>
      </w:r>
      <w:r w:rsidRPr="00221575">
        <w:rPr>
          <w:rFonts w:ascii="Arial" w:eastAsia="Times New Roman" w:hAnsi="Arial" w:cs="Arial"/>
          <w:sz w:val="23"/>
          <w:szCs w:val="23"/>
        </w:rPr>
        <w:lastRenderedPageBreak/>
        <w:t>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7</w:t>
      </w:r>
      <w:r w:rsidRPr="00221575">
        <w:rPr>
          <w:rFonts w:ascii="Arial" w:eastAsia="Times New Roman" w:hAnsi="Arial" w:cs="Arial"/>
          <w:sz w:val="23"/>
          <w:szCs w:val="23"/>
        </w:rPr>
        <w:t>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8</w:t>
      </w:r>
      <w:r w:rsidRPr="00221575">
        <w:rPr>
          <w:rFonts w:ascii="Arial" w:eastAsia="Times New Roman" w:hAnsi="Arial" w:cs="Arial"/>
          <w:sz w:val="23"/>
          <w:szCs w:val="23"/>
        </w:rPr>
        <w:t>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1) о заявлениях для направления и приема (индивидуальный номер и дата подачи заявления);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2) о статусах обработки заявлений, об основаниях их изменения и комментарии к ним;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4) о документе о предоставлении места в государственной или муниципальной образовательной организации;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5) о документе о зачислении ребенка в государственную или муниципальную образовательную организацию</w:t>
      </w: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9</w:t>
      </w:r>
      <w:r w:rsidRPr="00221575">
        <w:rPr>
          <w:rFonts w:ascii="Arial" w:eastAsia="Times New Roman" w:hAnsi="Arial" w:cs="Arial"/>
          <w:sz w:val="23"/>
          <w:szCs w:val="23"/>
        </w:rPr>
        <w:t>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lastRenderedPageBreak/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а) фамилия, имя, отчество (последнее - при наличии) ребенка;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6) дата рождения ребенка;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в) реквизиты свидетельства о рождении ребенка;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г) адрес места жительства (места пребывания, места фактического проживания) ребенка;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221575">
        <w:rPr>
          <w:rFonts w:ascii="Arial" w:eastAsia="Times New Roman" w:hAnsi="Arial" w:cs="Arial"/>
          <w:sz w:val="23"/>
          <w:szCs w:val="23"/>
        </w:rPr>
        <w:t>д</w:t>
      </w:r>
      <w:proofErr w:type="spellEnd"/>
      <w:r w:rsidRPr="00221575">
        <w:rPr>
          <w:rFonts w:ascii="Arial" w:eastAsia="Times New Roman" w:hAnsi="Arial" w:cs="Arial"/>
          <w:sz w:val="23"/>
          <w:szCs w:val="23"/>
        </w:rPr>
        <w:t>) фамилия, имя, отчество (последнее - при наличии) родителей (законных представителей) ребенка;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е) реквизиты документа, удостоверяющего личность родителя (законного представителя) ребенка;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ж) реквизиты документа, подтверждающего установление опеки (при наличии);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221575">
        <w:rPr>
          <w:rFonts w:ascii="Arial" w:eastAsia="Times New Roman" w:hAnsi="Arial" w:cs="Arial"/>
          <w:sz w:val="23"/>
          <w:szCs w:val="23"/>
        </w:rPr>
        <w:t>з</w:t>
      </w:r>
      <w:proofErr w:type="spellEnd"/>
      <w:r w:rsidRPr="00221575">
        <w:rPr>
          <w:rFonts w:ascii="Arial" w:eastAsia="Times New Roman" w:hAnsi="Arial" w:cs="Arial"/>
          <w:sz w:val="23"/>
          <w:szCs w:val="23"/>
        </w:rPr>
        <w:t>) адрес электронной почты, номер телефона (при наличии) родителей (законных представителей) ребенка;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л) о направленности дошкольной группы;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м) о необходимом режиме пребывания ребенка;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221575">
        <w:rPr>
          <w:rFonts w:ascii="Arial" w:eastAsia="Times New Roman" w:hAnsi="Arial" w:cs="Arial"/>
          <w:sz w:val="23"/>
          <w:szCs w:val="23"/>
        </w:rPr>
        <w:t>н</w:t>
      </w:r>
      <w:proofErr w:type="spellEnd"/>
      <w:r w:rsidRPr="00221575">
        <w:rPr>
          <w:rFonts w:ascii="Arial" w:eastAsia="Times New Roman" w:hAnsi="Arial" w:cs="Arial"/>
          <w:sz w:val="23"/>
          <w:szCs w:val="23"/>
        </w:rPr>
        <w:t>) о желаемой дате приема на обучение.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221575">
        <w:rPr>
          <w:rFonts w:ascii="Arial" w:eastAsia="Times New Roman" w:hAnsi="Arial" w:cs="Arial"/>
          <w:sz w:val="23"/>
          <w:szCs w:val="23"/>
        </w:rPr>
        <w:t>ии</w:t>
      </w:r>
      <w:proofErr w:type="spellEnd"/>
      <w:r w:rsidRPr="00221575">
        <w:rPr>
          <w:rFonts w:ascii="Arial" w:eastAsia="Times New Roman" w:hAnsi="Arial" w:cs="Arial"/>
          <w:sz w:val="23"/>
          <w:szCs w:val="23"/>
        </w:rPr>
        <w:t>), имя (имена), отчество(-а) (последнее - при наличии) братьев и (или) сестер.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lastRenderedPageBreak/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свидетельство о рождении ребенка или для иностранных граждан и лиц без гражданства - документ(-</w:t>
      </w:r>
      <w:proofErr w:type="spellStart"/>
      <w:r w:rsidRPr="00221575">
        <w:rPr>
          <w:rFonts w:ascii="Arial" w:eastAsia="Times New Roman" w:hAnsi="Arial" w:cs="Arial"/>
          <w:sz w:val="23"/>
          <w:szCs w:val="23"/>
        </w:rPr>
        <w:t>ы</w:t>
      </w:r>
      <w:proofErr w:type="spellEnd"/>
      <w:r w:rsidRPr="00221575">
        <w:rPr>
          <w:rFonts w:ascii="Arial" w:eastAsia="Times New Roman" w:hAnsi="Arial" w:cs="Arial"/>
          <w:sz w:val="23"/>
          <w:szCs w:val="23"/>
        </w:rPr>
        <w:t>), удостоверяющий(е) личность ребенка и подтверждающий(е) законность представления прав ребенка;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документ, подтверждающий установление опеки (при необходимости);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 xml:space="preserve">документ </w:t>
      </w:r>
      <w:proofErr w:type="spellStart"/>
      <w:r w:rsidRPr="00221575">
        <w:rPr>
          <w:rFonts w:ascii="Arial" w:eastAsia="Times New Roman" w:hAnsi="Arial" w:cs="Arial"/>
          <w:sz w:val="23"/>
          <w:szCs w:val="23"/>
        </w:rPr>
        <w:t>психолого-медико-педагогической</w:t>
      </w:r>
      <w:proofErr w:type="spellEnd"/>
      <w:r w:rsidRPr="00221575">
        <w:rPr>
          <w:rFonts w:ascii="Arial" w:eastAsia="Times New Roman" w:hAnsi="Arial" w:cs="Arial"/>
          <w:sz w:val="23"/>
          <w:szCs w:val="23"/>
        </w:rPr>
        <w:t xml:space="preserve"> комиссии (при необходимости);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10</w:t>
      </w:r>
      <w:r w:rsidRPr="00221575">
        <w:rPr>
          <w:rFonts w:ascii="Arial" w:eastAsia="Times New Roman" w:hAnsi="Arial" w:cs="Arial"/>
          <w:sz w:val="23"/>
          <w:szCs w:val="23"/>
        </w:rPr>
        <w:t>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Копии предъявляемых при приеме документов хранятся в образовательной организации.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221575">
        <w:rPr>
          <w:rFonts w:ascii="Arial" w:eastAsia="Times New Roman" w:hAnsi="Arial" w:cs="Arial"/>
          <w:sz w:val="23"/>
          <w:szCs w:val="23"/>
        </w:rPr>
        <w:t>психолого-медико-педагогической</w:t>
      </w:r>
      <w:proofErr w:type="spellEnd"/>
      <w:r w:rsidRPr="00221575">
        <w:rPr>
          <w:rFonts w:ascii="Arial" w:eastAsia="Times New Roman" w:hAnsi="Arial" w:cs="Arial"/>
          <w:sz w:val="23"/>
          <w:szCs w:val="23"/>
        </w:rPr>
        <w:t xml:space="preserve"> комиссии.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lastRenderedPageBreak/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11</w:t>
      </w:r>
      <w:r w:rsidRPr="00221575">
        <w:rPr>
          <w:rFonts w:ascii="Arial" w:eastAsia="Times New Roman" w:hAnsi="Arial" w:cs="Arial"/>
          <w:sz w:val="23"/>
          <w:szCs w:val="23"/>
        </w:rPr>
        <w:t> с родителями (законными представителями) ребенка.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------------------------------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221575">
        <w:rPr>
          <w:rFonts w:ascii="Arial" w:eastAsia="Times New Roman" w:hAnsi="Arial" w:cs="Arial"/>
          <w:sz w:val="23"/>
          <w:szCs w:val="23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221575">
        <w:rPr>
          <w:rFonts w:ascii="Arial" w:eastAsia="Times New Roman" w:hAnsi="Arial" w:cs="Arial"/>
          <w:sz w:val="23"/>
          <w:szCs w:val="23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221575">
        <w:rPr>
          <w:rFonts w:ascii="Arial" w:eastAsia="Times New Roman" w:hAnsi="Arial" w:cs="Arial"/>
          <w:sz w:val="23"/>
          <w:szCs w:val="23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221575">
        <w:rPr>
          <w:rFonts w:ascii="Arial" w:eastAsia="Times New Roman" w:hAnsi="Arial" w:cs="Arial"/>
          <w:sz w:val="23"/>
          <w:szCs w:val="23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5</w:t>
      </w:r>
      <w:r w:rsidRPr="00221575">
        <w:rPr>
          <w:rFonts w:ascii="Arial" w:eastAsia="Times New Roman" w:hAnsi="Arial" w:cs="Arial"/>
          <w:sz w:val="23"/>
          <w:szCs w:val="23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 w:rsidRPr="00221575">
        <w:rPr>
          <w:rFonts w:ascii="Arial" w:eastAsia="Times New Roman" w:hAnsi="Arial" w:cs="Arial"/>
          <w:sz w:val="23"/>
          <w:szCs w:val="23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7</w:t>
      </w:r>
      <w:r w:rsidRPr="00221575">
        <w:rPr>
          <w:rFonts w:ascii="Arial" w:eastAsia="Times New Roman" w:hAnsi="Arial" w:cs="Arial"/>
          <w:sz w:val="23"/>
          <w:szCs w:val="23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8 </w:t>
      </w:r>
      <w:r w:rsidRPr="00221575">
        <w:rPr>
          <w:rFonts w:ascii="Arial" w:eastAsia="Times New Roman" w:hAnsi="Arial" w:cs="Arial"/>
          <w:sz w:val="23"/>
          <w:szCs w:val="23"/>
        </w:rPr>
        <w:t xml:space="preserve"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</w:t>
      </w:r>
      <w:r w:rsidRPr="00221575">
        <w:rPr>
          <w:rFonts w:ascii="Arial" w:eastAsia="Times New Roman" w:hAnsi="Arial" w:cs="Arial"/>
          <w:sz w:val="23"/>
          <w:szCs w:val="23"/>
        </w:rPr>
        <w:lastRenderedPageBreak/>
        <w:t>2009 г. N 1993-р (Собрание законодательства Российской Федерации, 2009, N 52, ст. 6626; 2012, N 2, ст. 375).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9</w:t>
      </w:r>
      <w:r w:rsidRPr="00221575">
        <w:rPr>
          <w:rFonts w:ascii="Arial" w:eastAsia="Times New Roman" w:hAnsi="Arial" w:cs="Arial"/>
          <w:sz w:val="23"/>
          <w:szCs w:val="23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10</w:t>
      </w:r>
      <w:r w:rsidRPr="00221575">
        <w:rPr>
          <w:rFonts w:ascii="Arial" w:eastAsia="Times New Roman" w:hAnsi="Arial" w:cs="Arial"/>
          <w:sz w:val="23"/>
          <w:szCs w:val="23"/>
        </w:rPr>
        <w:t xml:space="preserve"> Пункт 11.1 </w:t>
      </w:r>
      <w:proofErr w:type="spellStart"/>
      <w:r w:rsidRPr="00221575">
        <w:rPr>
          <w:rFonts w:ascii="Arial" w:eastAsia="Times New Roman" w:hAnsi="Arial" w:cs="Arial"/>
          <w:sz w:val="23"/>
          <w:szCs w:val="23"/>
        </w:rPr>
        <w:t>СанПиН</w:t>
      </w:r>
      <w:proofErr w:type="spellEnd"/>
      <w:r w:rsidRPr="00221575">
        <w:rPr>
          <w:rFonts w:ascii="Arial" w:eastAsia="Times New Roman" w:hAnsi="Arial" w:cs="Arial"/>
          <w:sz w:val="23"/>
          <w:szCs w:val="23"/>
        </w:rPr>
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0"/>
          <w:szCs w:val="20"/>
          <w:vertAlign w:val="superscript"/>
        </w:rPr>
        <w:t>11</w:t>
      </w:r>
      <w:r w:rsidRPr="00221575">
        <w:rPr>
          <w:rFonts w:ascii="Arial" w:eastAsia="Times New Roman" w:hAnsi="Arial" w:cs="Arial"/>
          <w:sz w:val="23"/>
          <w:szCs w:val="23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27126" w:rsidRPr="00221575" w:rsidRDefault="00D27126" w:rsidP="00221575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bookmarkStart w:id="1" w:name="review"/>
      <w:bookmarkEnd w:id="1"/>
      <w:r w:rsidRPr="00221575">
        <w:rPr>
          <w:rFonts w:ascii="Arial" w:eastAsia="Times New Roman" w:hAnsi="Arial" w:cs="Arial"/>
          <w:b/>
          <w:bCs/>
          <w:sz w:val="27"/>
          <w:szCs w:val="27"/>
        </w:rPr>
        <w:t>Обзор документа</w:t>
      </w:r>
    </w:p>
    <w:p w:rsidR="00D27126" w:rsidRPr="00221575" w:rsidRDefault="00D3798A" w:rsidP="00221575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7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221575">
        <w:rPr>
          <w:rFonts w:ascii="Arial" w:eastAsia="Times New Roman" w:hAnsi="Arial" w:cs="Arial"/>
          <w:sz w:val="23"/>
          <w:szCs w:val="23"/>
        </w:rPr>
        <w:t>Минпросвещения</w:t>
      </w:r>
      <w:proofErr w:type="spellEnd"/>
      <w:r w:rsidRPr="00221575">
        <w:rPr>
          <w:rFonts w:ascii="Arial" w:eastAsia="Times New Roman" w:hAnsi="Arial" w:cs="Arial"/>
          <w:sz w:val="23"/>
          <w:szCs w:val="23"/>
        </w:rPr>
        <w:t xml:space="preserve"> утвердило новый порядок приема на обучение по программам дошкольного образования.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Реализованы нормы Закона об образовании по уведомлению родителей (законных представителей) о статусах обработки заявлений о приеме в детские сады и информированию как о результатах предоставления мест, так и об итогах приема.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Уточнены порядок и способы подачи заявлений.</w:t>
      </w:r>
    </w:p>
    <w:p w:rsidR="00D27126" w:rsidRPr="00221575" w:rsidRDefault="00D27126" w:rsidP="0022157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221575">
        <w:rPr>
          <w:rFonts w:ascii="Arial" w:eastAsia="Times New Roman" w:hAnsi="Arial" w:cs="Arial"/>
          <w:sz w:val="23"/>
          <w:szCs w:val="23"/>
        </w:rPr>
        <w:t>Прежний порядок утратил силу.</w:t>
      </w:r>
    </w:p>
    <w:p w:rsidR="00494D89" w:rsidRPr="00221575" w:rsidRDefault="00494D89" w:rsidP="00221575">
      <w:pPr>
        <w:jc w:val="both"/>
      </w:pPr>
    </w:p>
    <w:sectPr w:rsidR="00494D89" w:rsidRPr="00221575" w:rsidSect="002215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7126"/>
    <w:rsid w:val="00221575"/>
    <w:rsid w:val="00494D89"/>
    <w:rsid w:val="00D27126"/>
    <w:rsid w:val="00D3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8A"/>
  </w:style>
  <w:style w:type="paragraph" w:styleId="2">
    <w:name w:val="heading 2"/>
    <w:basedOn w:val="a"/>
    <w:link w:val="20"/>
    <w:uiPriority w:val="9"/>
    <w:qFormat/>
    <w:rsid w:val="00D27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7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1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271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2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D2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2842</Words>
  <Characters>16201</Characters>
  <Application>Microsoft Office Word</Application>
  <DocSecurity>0</DocSecurity>
  <Lines>135</Lines>
  <Paragraphs>38</Paragraphs>
  <ScaleCrop>false</ScaleCrop>
  <Company/>
  <LinksUpToDate>false</LinksUpToDate>
  <CharactersWithSpaces>19005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2021-01-16T09:48:00Z</cp:lastPrinted>
  <dcterms:created xsi:type="dcterms:W3CDTF">2021-01-15T15:55:00Z</dcterms:created>
  <dcterms:modified xsi:type="dcterms:W3CDTF">2021-01-16T09:50:00Z</dcterms:modified>
</cp:coreProperties>
</file>