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F478" w14:textId="51D85BDB" w:rsidR="00E663B9" w:rsidRDefault="00E663B9" w:rsidP="00E663B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663B9">
        <w:rPr>
          <w:rFonts w:ascii="Times New Roman" w:hAnsi="Times New Roman" w:cs="Times New Roman"/>
          <w:b/>
          <w:i/>
          <w:sz w:val="36"/>
          <w:szCs w:val="36"/>
        </w:rPr>
        <w:t>Консультация " Зимние травмы"</w:t>
      </w:r>
    </w:p>
    <w:p w14:paraId="7448C1F6" w14:textId="646FCCF7" w:rsidR="000B29EE" w:rsidRPr="000B29EE" w:rsidRDefault="000B29EE" w:rsidP="000B29EE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0B29EE">
        <w:rPr>
          <w:rFonts w:ascii="Times New Roman" w:hAnsi="Times New Roman" w:cs="Times New Roman"/>
          <w:bCs/>
          <w:iCs/>
          <w:sz w:val="36"/>
          <w:szCs w:val="36"/>
        </w:rPr>
        <w:t>Составитель: Сафронова О.В.</w:t>
      </w:r>
    </w:p>
    <w:p w14:paraId="79D368CC" w14:textId="77777777" w:rsidR="00E663B9" w:rsidRDefault="00E663B9" w:rsidP="00E663B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Меры предосторожности</w:t>
      </w:r>
    </w:p>
    <w:p w14:paraId="3E6845B5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 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14:paraId="4147044D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>В гололёд надо быть осторожным, избегать скользких мест.</w:t>
      </w:r>
    </w:p>
    <w:p w14:paraId="5C7CC5C1" w14:textId="77777777" w:rsidR="00E663B9" w:rsidRDefault="00E663B9" w:rsidP="00E663B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Помощь при травмах</w:t>
      </w:r>
    </w:p>
    <w:p w14:paraId="39BB5767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авное, о чём следует помнить,</w:t>
      </w:r>
      <w:r w:rsidRPr="00E663B9">
        <w:rPr>
          <w:rFonts w:ascii="Times New Roman" w:hAnsi="Times New Roman" w:cs="Times New Roman"/>
          <w:sz w:val="28"/>
          <w:szCs w:val="28"/>
        </w:rPr>
        <w:t xml:space="preserve"> нельзя заниматься самолечением и оттягивать визит к врачу до последнего.</w:t>
      </w:r>
    </w:p>
    <w:p w14:paraId="6314DF89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Растяжение связок</w:t>
      </w:r>
    </w:p>
    <w:p w14:paraId="32D071CC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Симптомы</w:t>
      </w:r>
      <w:r w:rsidRPr="00E663B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663B9">
        <w:rPr>
          <w:rFonts w:ascii="Times New Roman" w:hAnsi="Times New Roman" w:cs="Times New Roman"/>
          <w:sz w:val="28"/>
          <w:szCs w:val="28"/>
        </w:rPr>
        <w:t>– резкая боль при движении, припухлость, кровоподтёки.</w:t>
      </w:r>
    </w:p>
    <w:p w14:paraId="01AA6F96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обезболивающее.</w:t>
      </w:r>
    </w:p>
    <w:p w14:paraId="0287841E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Вывих</w:t>
      </w:r>
    </w:p>
    <w:p w14:paraId="23E43657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b/>
          <w:bCs/>
          <w:sz w:val="28"/>
          <w:szCs w:val="28"/>
        </w:rPr>
        <w:t>Симптомы </w:t>
      </w:r>
      <w:r w:rsidRPr="00E663B9">
        <w:rPr>
          <w:rFonts w:ascii="Times New Roman" w:hAnsi="Times New Roman" w:cs="Times New Roman"/>
          <w:sz w:val="28"/>
          <w:szCs w:val="28"/>
        </w:rPr>
        <w:t>– сильная боль, отёк, неподвижность, изменение формы сустава.</w:t>
      </w:r>
    </w:p>
    <w:p w14:paraId="05055E01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 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обезболивающее.</w:t>
      </w:r>
    </w:p>
    <w:p w14:paraId="39F3F340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14:paraId="5EC7C281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Перелом</w:t>
      </w:r>
    </w:p>
    <w:p w14:paraId="307DAA0D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b/>
          <w:bCs/>
          <w:sz w:val="28"/>
          <w:szCs w:val="28"/>
        </w:rPr>
        <w:t>Симптомы</w:t>
      </w:r>
      <w:r w:rsidRPr="00E663B9">
        <w:rPr>
          <w:rFonts w:ascii="Times New Roman" w:hAnsi="Times New Roman" w:cs="Times New Roman"/>
          <w:sz w:val="28"/>
          <w:szCs w:val="28"/>
        </w:rPr>
        <w:t> 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14:paraId="5FF190BC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Что делать?</w:t>
      </w:r>
      <w:r w:rsidRPr="00E663B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663B9">
        <w:rPr>
          <w:rFonts w:ascii="Times New Roman" w:hAnsi="Times New Roman" w:cs="Times New Roman"/>
          <w:sz w:val="28"/>
          <w:szCs w:val="28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14:paraId="514A583C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Ушибы головы</w:t>
      </w:r>
    </w:p>
    <w:p w14:paraId="2C27CAC4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Симптомы</w:t>
      </w:r>
      <w:r w:rsidRPr="00E663B9">
        <w:rPr>
          <w:rFonts w:ascii="Times New Roman" w:hAnsi="Times New Roman" w:cs="Times New Roman"/>
          <w:b/>
          <w:bCs/>
          <w:sz w:val="28"/>
          <w:szCs w:val="28"/>
        </w:rPr>
        <w:t> –</w:t>
      </w:r>
      <w:r w:rsidRPr="00E663B9">
        <w:rPr>
          <w:rFonts w:ascii="Times New Roman" w:hAnsi="Times New Roman" w:cs="Times New Roman"/>
          <w:sz w:val="28"/>
          <w:szCs w:val="28"/>
        </w:rPr>
        <w:t> частичная или полная потеря сознания, тошнота и рвота, замедление пульса, изменение давления.</w:t>
      </w:r>
    </w:p>
    <w:p w14:paraId="0D9A9A4C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делать?</w:t>
      </w:r>
      <w:r w:rsidRPr="00E663B9">
        <w:rPr>
          <w:rFonts w:ascii="Times New Roman" w:hAnsi="Times New Roman" w:cs="Times New Roman"/>
          <w:sz w:val="28"/>
          <w:szCs w:val="28"/>
        </w:rPr>
        <w:t> 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14:paraId="7F1E07F5" w14:textId="77777777" w:rsidR="00E663B9" w:rsidRPr="00E663B9" w:rsidRDefault="00E663B9" w:rsidP="00E66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помощь при обморожениях</w:t>
      </w:r>
    </w:p>
    <w:p w14:paraId="3E24449B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Переохлаждение:</w:t>
      </w:r>
    </w:p>
    <w:p w14:paraId="1068B8DE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i/>
          <w:iCs/>
          <w:sz w:val="28"/>
          <w:szCs w:val="28"/>
        </w:rPr>
        <w:t>В результате длительного воздействия низкой температуры окружающего воздуха у ребёнка </w:t>
      </w:r>
      <w:r w:rsidRPr="00E663B9">
        <w:rPr>
          <w:rFonts w:ascii="Times New Roman" w:hAnsi="Times New Roman" w:cs="Times New Roman"/>
          <w:sz w:val="28"/>
          <w:szCs w:val="28"/>
        </w:rPr>
        <w:t>возникает ознобление. Повреждённые участки кожи внешне представляют собой уплотнения красного или синюшнее-багрового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14:paraId="1C88C5DD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>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</w:r>
    </w:p>
    <w:p w14:paraId="461B5F04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i/>
          <w:iCs/>
          <w:sz w:val="28"/>
          <w:szCs w:val="28"/>
        </w:rPr>
        <w:t>Резкое понижение температуры тела приводит к замерзанию.</w:t>
      </w:r>
    </w:p>
    <w:p w14:paraId="2318EAFB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>Ребёнок в таком состоянии теряет сознание, кожные покровы бледнеют, пульс редкий. После принятия первой помощи у замёрзших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</w:r>
    </w:p>
    <w:p w14:paraId="0DFB6073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i/>
          <w:iCs/>
          <w:sz w:val="28"/>
          <w:szCs w:val="28"/>
        </w:rPr>
        <w:t>Первая помощь</w:t>
      </w:r>
      <w:r w:rsidRPr="00E663B9">
        <w:rPr>
          <w:rFonts w:ascii="Times New Roman" w:hAnsi="Times New Roman" w:cs="Times New Roman"/>
          <w:sz w:val="28"/>
          <w:szCs w:val="28"/>
        </w:rPr>
        <w:t> 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14:paraId="7FAFD744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Обморожение:</w:t>
      </w:r>
    </w:p>
    <w:p w14:paraId="17E25473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>Чаще наблюдается у детей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14:paraId="60CE8648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Различают три степени обморожения:</w:t>
      </w:r>
    </w:p>
    <w:p w14:paraId="6E02756F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>Обморожение 1 степени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проходят и на коже никаких следов обморожения не остаётся.</w:t>
      </w:r>
    </w:p>
    <w:p w14:paraId="6F601823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>Обморожение 2 степени наступает при длительном действии холода. Кожа при обморожении резко бледнеет. Позднее появляются пузыри. Наполненные светлой или кровянистой жидкостью.</w:t>
      </w:r>
    </w:p>
    <w:p w14:paraId="548AD772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>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</w:r>
    </w:p>
    <w:p w14:paraId="6D781D6F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i/>
          <w:iCs/>
          <w:sz w:val="28"/>
          <w:szCs w:val="28"/>
        </w:rPr>
        <w:t>Первая помощь при обморожении заключается в скорейшем восстановлении кровообращения на участке поражения.</w:t>
      </w:r>
    </w:p>
    <w:p w14:paraId="340E102E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ярко-розовой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14:paraId="1A8F7B12" w14:textId="77777777" w:rsidR="00E663B9" w:rsidRPr="00E663B9" w:rsidRDefault="00E663B9" w:rsidP="00E663B9">
      <w:pPr>
        <w:rPr>
          <w:rFonts w:ascii="Times New Roman" w:hAnsi="Times New Roman" w:cs="Times New Roman"/>
          <w:sz w:val="28"/>
          <w:szCs w:val="28"/>
        </w:rPr>
      </w:pPr>
      <w:r w:rsidRPr="00E663B9">
        <w:rPr>
          <w:rFonts w:ascii="Times New Roman" w:hAnsi="Times New Roman" w:cs="Times New Roman"/>
          <w:sz w:val="28"/>
          <w:szCs w:val="28"/>
        </w:rPr>
        <w:t xml:space="preserve"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</w:t>
      </w:r>
      <w:proofErr w:type="gramStart"/>
      <w:r w:rsidRPr="00E663B9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E663B9">
        <w:rPr>
          <w:rFonts w:ascii="Times New Roman" w:hAnsi="Times New Roman" w:cs="Times New Roman"/>
          <w:sz w:val="28"/>
          <w:szCs w:val="28"/>
        </w:rPr>
        <w:t xml:space="preserve"> можно занести инфекцию. тереть лучше мягкой шерстяной варежкой или рукой до полного восстановления кровообращения. При более тяжёлых формах срочная госпитализация в больницу.</w:t>
      </w:r>
    </w:p>
    <w:p w14:paraId="0D712A86" w14:textId="77777777" w:rsidR="00326362" w:rsidRPr="00E663B9" w:rsidRDefault="00326362">
      <w:pPr>
        <w:rPr>
          <w:rFonts w:ascii="Times New Roman" w:hAnsi="Times New Roman" w:cs="Times New Roman"/>
          <w:sz w:val="28"/>
          <w:szCs w:val="28"/>
        </w:rPr>
      </w:pPr>
    </w:p>
    <w:sectPr w:rsidR="00326362" w:rsidRPr="00E663B9" w:rsidSect="00E663B9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317"/>
    <w:rsid w:val="000B29EE"/>
    <w:rsid w:val="00136317"/>
    <w:rsid w:val="00326362"/>
    <w:rsid w:val="00E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B7A3"/>
  <w15:docId w15:val="{276EEFFF-01F2-449B-9AB2-E83E7A86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5626-68CC-484F-8348-9E5B55C0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Ольга Сафронова</cp:lastModifiedBy>
  <cp:revision>3</cp:revision>
  <dcterms:created xsi:type="dcterms:W3CDTF">2015-12-01T20:07:00Z</dcterms:created>
  <dcterms:modified xsi:type="dcterms:W3CDTF">2022-12-16T08:07:00Z</dcterms:modified>
</cp:coreProperties>
</file>