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4C" w:rsidRDefault="007C0643" w:rsidP="007C0643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88344C" w:rsidRPr="00506B85" w:rsidRDefault="0088344C" w:rsidP="0050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8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88344C" w:rsidRPr="00506B85" w:rsidRDefault="00F12318" w:rsidP="0050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85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</w:t>
      </w:r>
    </w:p>
    <w:p w:rsidR="0088344C" w:rsidRPr="00506B85" w:rsidRDefault="0088344C" w:rsidP="0050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85">
        <w:rPr>
          <w:rFonts w:ascii="Times New Roman" w:hAnsi="Times New Roman" w:cs="Times New Roman"/>
          <w:b/>
          <w:sz w:val="28"/>
          <w:szCs w:val="28"/>
        </w:rPr>
        <w:t xml:space="preserve">на 2023-2024 </w:t>
      </w:r>
      <w:proofErr w:type="spellStart"/>
      <w:r w:rsidRPr="00506B85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88344C" w:rsidRDefault="0088344C" w:rsidP="007C0643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0643" w:rsidRPr="007C0643" w:rsidRDefault="00EF2F4D" w:rsidP="00506B8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3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по развитию детей подготовительной </w:t>
      </w:r>
      <w:r w:rsidR="00C134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школе 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 разработана</w:t>
      </w:r>
      <w:r w:rsid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основе 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программы дошкольного образования (далее – Программа) муниципального автономного дошкольного образовательного учреждения Атяшевского муниципального района Республики Мордовия «Атяшевский детский сад комбинированного вид</w:t>
      </w:r>
      <w:r w:rsid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а №1» (далее - ДОО), разработа</w:t>
      </w:r>
      <w:r w:rsid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нная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 (далее – Стандарт), утв. Приказом </w:t>
      </w:r>
      <w:proofErr w:type="spellStart"/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России от 17.10.2013 N 1155 (ред. от 08.11.2022) (далее – ФГОС ДО) и Федеральной образовательной программой дошкольного образования, утвержденной Приказом Министерства просвещения Российской Федерации от 25.11.2022 № 1028 (далее – ФОП ДО). </w:t>
      </w:r>
    </w:p>
    <w:p w:rsidR="007C0643" w:rsidRPr="007C0643" w:rsidRDefault="00EF2F4D" w:rsidP="00506B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7C0643" w:rsidRPr="007C06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Целью программы</w:t>
      </w:r>
      <w:r w:rsidR="00506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разностороннее развит</w:t>
      </w:r>
      <w:r w:rsidR="00506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ие ребёнка в период дошкольного 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EF2F4D" w:rsidRPr="00EF2F4D" w:rsidRDefault="00E16A6C" w:rsidP="00EF2F4D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EF2F4D">
        <w:rPr>
          <w:rFonts w:ascii="Times New Roman" w:hAnsi="Times New Roman" w:cs="Times New Roman"/>
          <w:sz w:val="28"/>
          <w:szCs w:val="28"/>
        </w:rPr>
        <w:t xml:space="preserve"> данной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Программа реализуется в период непосредственного пребывания ребенка в ДОУ.</w:t>
      </w:r>
      <w:r w:rsidR="0060483C" w:rsidRPr="00E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43" w:rsidRPr="00E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определены интеграции образовательных областей и целевые ориентиры дошкольного образования. Образовательная деятельность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="00506B85" w:rsidRPr="00EF2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F4D" w:rsidRPr="00E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F4D" w:rsidRPr="00EF2F4D" w:rsidRDefault="00EF2F4D" w:rsidP="00EF2F4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F4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Социально-коммуникативное развитие </w:t>
      </w:r>
      <w:r w:rsidRPr="00EF2F4D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  <w:proofErr w:type="gramEnd"/>
    </w:p>
    <w:p w:rsid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Это предполагает решение задач нескольких направлений воспитания: </w:t>
      </w:r>
    </w:p>
    <w:p w:rsid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любви к своей семье, своему населенному пункту, родному краю, своей стране; </w:t>
      </w:r>
    </w:p>
    <w:p w:rsid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 </w:t>
      </w:r>
    </w:p>
    <w:p w:rsid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ценностного отношения к культурному наследию своего народа, к нравственным и культурным традициям России; </w:t>
      </w:r>
    </w:p>
    <w:p w:rsid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содействие становлению целостной картины мира, основанной на представлениях о добре и зле, прекрасном и безобразном, правдивом и ложном; </w:t>
      </w:r>
    </w:p>
    <w:p w:rsid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создание условий для возникновения у ребёнка нравственного, социально значимого поступка, приобретения ребёнком опыта милосердия и заботы;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>-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 - формирование способности бережно и уважительно относиться к результатам своего труда и труда других людей.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6AD1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  <w:r w:rsidRPr="00266A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6AD1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«Человек», «Семья», «Познание», «Родина» и «Природа».</w:t>
      </w:r>
    </w:p>
    <w:p w:rsid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EF2F4D" w:rsidRPr="00266AD1" w:rsidRDefault="00EF2F4D" w:rsidP="00EF2F4D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отношения к знанию как ценности, понимание значения образования для человека, общества, страны;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>- 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 - воспитание уважения к людям - представителям разных народов России независимо от их этнической принадлежности;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 - воспитание уважительного отношения к государственным символам страны (флагу, гербу, гимну);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бережного и ответственного отношения к природе родного края, родной страны, приобретение первого опыта действий по сохранению природы.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66AD1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  <w:r w:rsidRPr="00266A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6AD1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«Культура», «Красота». Это предполагает: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владение формами речевого этикета, отражающими принятые в обществе правила и нормы культурного поведения;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66AD1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  <w:r w:rsidRPr="00266A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6AD1">
        <w:rPr>
          <w:rFonts w:ascii="Times New Roman" w:hAnsi="Times New Roman" w:cs="Times New Roman"/>
          <w:sz w:val="28"/>
          <w:szCs w:val="28"/>
        </w:rPr>
        <w:t xml:space="preserve"> направлено на приобщение</w:t>
      </w:r>
      <w:r w:rsidRPr="00266AD1">
        <w:t xml:space="preserve"> </w:t>
      </w:r>
      <w:r w:rsidRPr="00266AD1">
        <w:rPr>
          <w:rFonts w:ascii="Times New Roman" w:hAnsi="Times New Roman" w:cs="Times New Roman"/>
          <w:sz w:val="28"/>
          <w:szCs w:val="28"/>
        </w:rPr>
        <w:t xml:space="preserve">детей к ценностям «Красота», «Культура», «Человек», «Природа». Это предполагает: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становление эстетического, эмоционально-ценностного отношения к окружающему миру для гармонизации внешнего мира и внутреннего мира ребёнка;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формирование целостной картины мира на основе интеграции интеллектуального и эмоционально-образного способов его освоения детьми; -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 </w:t>
      </w:r>
    </w:p>
    <w:p w:rsid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66AD1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</w:t>
      </w:r>
      <w:r w:rsidRPr="00266A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66AD1">
        <w:rPr>
          <w:rFonts w:ascii="Times New Roman" w:hAnsi="Times New Roman" w:cs="Times New Roman"/>
          <w:sz w:val="28"/>
          <w:szCs w:val="28"/>
        </w:rPr>
        <w:t xml:space="preserve">направлено на приобщение детей к ценностям «Жизнь», «Здоровье». Это предполагает: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формирование у ребёнка </w:t>
      </w:r>
      <w:proofErr w:type="spellStart"/>
      <w:r w:rsidRPr="00266AD1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266AD1">
        <w:rPr>
          <w:rFonts w:ascii="Times New Roman" w:hAnsi="Times New Roman" w:cs="Times New Roman"/>
          <w:sz w:val="28"/>
          <w:szCs w:val="28"/>
        </w:rPr>
        <w:t xml:space="preserve"> представлений о жизни, здоровье и физической культуре; </w:t>
      </w:r>
    </w:p>
    <w:p w:rsidR="00EF2F4D" w:rsidRPr="00266AD1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 </w:t>
      </w:r>
    </w:p>
    <w:p w:rsidR="00EF2F4D" w:rsidRPr="00EF2F4D" w:rsidRDefault="00EF2F4D" w:rsidP="00EF2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активности, самостоятельности, уверенности, нравственных и волевых качеств. </w:t>
      </w:r>
    </w:p>
    <w:p w:rsidR="007C0643" w:rsidRPr="007C0643" w:rsidRDefault="00EF2F4D" w:rsidP="00506B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06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включает в с</w:t>
      </w:r>
      <w:r w:rsid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ебя три раздела: целевой раздел, содержательный,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организационный раздел.</w:t>
      </w:r>
    </w:p>
    <w:p w:rsidR="007C0643" w:rsidRPr="007C0643" w:rsidRDefault="00EF2F4D" w:rsidP="00506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Целевой раздел содержит пояснительную записку рабочей программы подготовительной группы. В пояснительную записку включены цель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1A0EBA" w:rsidRDefault="00EF2F4D" w:rsidP="00EF2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506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содержательном разделе представлено общее содержание рабочей программы. Содержание программы определяется в соответствии с направлениями развития ребёнка, соответствует основным положениям возрастной психологии дошкольной педагогики и обеспечивает единство воспитательных, развивающих и обучающих це</w:t>
      </w:r>
      <w:r w:rsidR="00604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лей и задач.  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506B85" w:rsidRDefault="00EF2F4D" w:rsidP="00EF2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Организационный раздел раскрывает структуру реализации образовательного процесса: образовательную деятельность, культурно-досуговую деятельность, режим дня, условия реализации программы с учебно-методическим сопровождением и организацию развивающей предметно-пространственной среды.</w:t>
      </w:r>
    </w:p>
    <w:p w:rsidR="0095429E" w:rsidRPr="00EF2F4D" w:rsidRDefault="00EF2F4D" w:rsidP="00EF2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7C0643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обязательной части программы 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</w:t>
      </w:r>
      <w:r w:rsidR="00604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проведении режимных моментов, </w:t>
      </w:r>
      <w:r w:rsidR="0060483C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культурные практики, способы поддержки детской инициативы через взаимодействие с семьями воспитанников.</w:t>
      </w:r>
    </w:p>
    <w:p w:rsidR="00506B85" w:rsidRDefault="00506B85" w:rsidP="00506B8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F4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5429E" w:rsidRPr="00156B4A">
        <w:rPr>
          <w:rFonts w:ascii="Times New Roman" w:hAnsi="Times New Roman" w:cs="Times New Roman"/>
          <w:b/>
          <w:sz w:val="28"/>
          <w:szCs w:val="28"/>
        </w:rPr>
        <w:t>Содержание и планируемые результаты обязательной части программы ДО</w:t>
      </w:r>
      <w:r w:rsidR="0095429E" w:rsidRPr="009761D7">
        <w:rPr>
          <w:rFonts w:ascii="Times New Roman" w:hAnsi="Times New Roman" w:cs="Times New Roman"/>
          <w:sz w:val="28"/>
          <w:szCs w:val="28"/>
        </w:rPr>
        <w:t xml:space="preserve"> соответствуют содержанию и планируемым результатам ФОП ДО. Образовательная программа предназначена для ре</w:t>
      </w:r>
      <w:r w:rsidR="0095429E">
        <w:rPr>
          <w:rFonts w:ascii="Times New Roman" w:hAnsi="Times New Roman" w:cs="Times New Roman"/>
          <w:sz w:val="28"/>
          <w:szCs w:val="28"/>
        </w:rPr>
        <w:t>ализации в группе для детей от 6 до 7</w:t>
      </w:r>
      <w:r w:rsidR="0095429E" w:rsidRPr="009761D7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C0643" w:rsidRPr="00E16A6C" w:rsidRDefault="00EF2F4D" w:rsidP="00506B8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429E" w:rsidRPr="009761D7">
        <w:rPr>
          <w:rFonts w:ascii="Times New Roman" w:hAnsi="Times New Roman" w:cs="Times New Roman"/>
          <w:sz w:val="28"/>
          <w:szCs w:val="28"/>
        </w:rPr>
        <w:t>Программа включает в себя учебно-методическую документацию, в состав которой входят рабочая программа воспитания, примерный режим и распорядок дня группы, календарный план воспитательной работы, план в</w:t>
      </w:r>
      <w:r w:rsidR="0095429E">
        <w:rPr>
          <w:rFonts w:ascii="Times New Roman" w:hAnsi="Times New Roman" w:cs="Times New Roman"/>
          <w:sz w:val="28"/>
          <w:szCs w:val="28"/>
        </w:rPr>
        <w:t xml:space="preserve">заимодействия с родителями. </w:t>
      </w:r>
      <w:r w:rsidR="0095429E" w:rsidRPr="009761D7">
        <w:rPr>
          <w:rFonts w:ascii="Times New Roman" w:hAnsi="Times New Roman" w:cs="Times New Roman"/>
          <w:sz w:val="28"/>
          <w:szCs w:val="28"/>
        </w:rPr>
        <w:t xml:space="preserve">Основной формой работы с дошкольниками и ведущим видом их деятельности является игра. </w:t>
      </w:r>
    </w:p>
    <w:p w:rsidR="00EF2F4D" w:rsidRDefault="001E078C" w:rsidP="00506B8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2F4D" w:rsidRDefault="00EF2F4D" w:rsidP="00506B8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078B" w:rsidRDefault="00EF2F4D" w:rsidP="00506B85">
      <w:pPr>
        <w:pStyle w:val="a3"/>
        <w:ind w:left="-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078C">
        <w:rPr>
          <w:rFonts w:ascii="Times New Roman" w:hAnsi="Times New Roman" w:cs="Times New Roman"/>
          <w:sz w:val="28"/>
          <w:szCs w:val="28"/>
        </w:rPr>
        <w:t xml:space="preserve"> </w:t>
      </w:r>
      <w:r w:rsidR="001C078B" w:rsidRPr="001C078B">
        <w:rPr>
          <w:rFonts w:ascii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сформирована на основе рег</w:t>
      </w:r>
      <w:r w:rsidR="00C1341F">
        <w:rPr>
          <w:rFonts w:ascii="Times New Roman" w:hAnsi="Times New Roman" w:cs="Times New Roman"/>
          <w:sz w:val="28"/>
          <w:szCs w:val="28"/>
          <w:lang w:eastAsia="ru-RU"/>
        </w:rPr>
        <w:t>ионального образовательно</w:t>
      </w:r>
      <w:r w:rsidR="00041795">
        <w:rPr>
          <w:rFonts w:ascii="Times New Roman" w:hAnsi="Times New Roman" w:cs="Times New Roman"/>
          <w:sz w:val="28"/>
          <w:szCs w:val="28"/>
          <w:lang w:eastAsia="ru-RU"/>
        </w:rPr>
        <w:t>го модуля дошкольного образования</w:t>
      </w:r>
      <w:bookmarkStart w:id="0" w:name="_GoBack"/>
      <w:bookmarkEnd w:id="0"/>
      <w:r w:rsidR="00C13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78B" w:rsidRPr="001C078B">
        <w:rPr>
          <w:rFonts w:ascii="Times New Roman" w:hAnsi="Times New Roman" w:cs="Times New Roman"/>
          <w:sz w:val="28"/>
          <w:szCs w:val="28"/>
          <w:lang w:eastAsia="ru-RU"/>
        </w:rPr>
        <w:t>"Мы в Мордовии живем"</w:t>
      </w:r>
      <w:r w:rsidR="00C13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78B" w:rsidRPr="001C078B">
        <w:rPr>
          <w:rFonts w:ascii="Times New Roman" w:hAnsi="Times New Roman" w:cs="Times New Roman"/>
          <w:sz w:val="28"/>
          <w:szCs w:val="28"/>
          <w:lang w:eastAsia="ru-RU"/>
        </w:rPr>
        <w:t>(автор О.В.</w:t>
      </w:r>
      <w:r w:rsidR="00C13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078B" w:rsidRPr="001C078B">
        <w:rPr>
          <w:rFonts w:ascii="Times New Roman" w:hAnsi="Times New Roman" w:cs="Times New Roman"/>
          <w:sz w:val="28"/>
          <w:szCs w:val="28"/>
          <w:lang w:eastAsia="ru-RU"/>
        </w:rPr>
        <w:t>Бурляева</w:t>
      </w:r>
      <w:proofErr w:type="spellEnd"/>
      <w:r w:rsidR="001C078B" w:rsidRPr="001C078B">
        <w:rPr>
          <w:rFonts w:ascii="Times New Roman" w:hAnsi="Times New Roman" w:cs="Times New Roman"/>
          <w:sz w:val="28"/>
          <w:szCs w:val="28"/>
          <w:lang w:eastAsia="ru-RU"/>
        </w:rPr>
        <w:t>, 2015г.)</w:t>
      </w:r>
      <w:r w:rsidR="001C078B">
        <w:rPr>
          <w:lang w:eastAsia="ru-RU"/>
        </w:rPr>
        <w:t xml:space="preserve"> </w:t>
      </w:r>
    </w:p>
    <w:p w:rsidR="001C078B" w:rsidRPr="001C078B" w:rsidRDefault="001C078B" w:rsidP="00506B85">
      <w:pPr>
        <w:pStyle w:val="a3"/>
        <w:ind w:left="-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реализации программы для воспитанников подготовительной </w:t>
      </w:r>
      <w:r w:rsidR="00C134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школе 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6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(от 6 до 7 лет) 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1 год</w:t>
      </w:r>
      <w:r w:rsidR="00C134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(1 сентября-31 августа).</w:t>
      </w:r>
    </w:p>
    <w:p w:rsidR="001C078B" w:rsidRPr="001C078B" w:rsidRDefault="001C078B" w:rsidP="001C0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078B" w:rsidRDefault="001C078B" w:rsidP="001C078B">
      <w:pPr>
        <w:pStyle w:val="a3"/>
        <w:ind w:left="-567"/>
        <w:rPr>
          <w:lang w:eastAsia="ru-RU"/>
        </w:rPr>
      </w:pPr>
    </w:p>
    <w:p w:rsidR="001C078B" w:rsidRPr="001C078B" w:rsidRDefault="001C078B" w:rsidP="001C078B">
      <w:pPr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F31" w:rsidRPr="007C0643" w:rsidRDefault="001C078B" w:rsidP="007C0643">
      <w:pPr>
        <w:ind w:left="-567"/>
      </w:pPr>
      <w:r>
        <w:t xml:space="preserve"> </w:t>
      </w:r>
    </w:p>
    <w:sectPr w:rsidR="00404F31" w:rsidRPr="007C0643" w:rsidSect="001E07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01"/>
    <w:rsid w:val="00041795"/>
    <w:rsid w:val="001A0EBA"/>
    <w:rsid w:val="001C078B"/>
    <w:rsid w:val="001E078C"/>
    <w:rsid w:val="00404F31"/>
    <w:rsid w:val="00506B85"/>
    <w:rsid w:val="005B6901"/>
    <w:rsid w:val="0060483C"/>
    <w:rsid w:val="007C0643"/>
    <w:rsid w:val="0088344C"/>
    <w:rsid w:val="0095429E"/>
    <w:rsid w:val="00C1341F"/>
    <w:rsid w:val="00E16A6C"/>
    <w:rsid w:val="00EF2F4D"/>
    <w:rsid w:val="00F1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2024-01-18T05:48:00Z</dcterms:created>
  <dcterms:modified xsi:type="dcterms:W3CDTF">2024-01-22T06:32:00Z</dcterms:modified>
</cp:coreProperties>
</file>