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11" w:rsidRPr="0031541E" w:rsidRDefault="00112C11" w:rsidP="00112C11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1E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112C11" w:rsidRPr="0031541E" w:rsidRDefault="00112C11" w:rsidP="00112C11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1E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112C11" w:rsidRPr="0031541E" w:rsidRDefault="00112C11" w:rsidP="00112C11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1E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112C11" w:rsidRPr="0031541E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112C11" w:rsidRPr="0031541E" w:rsidRDefault="00EB2D48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Краткосрочный п</w:t>
      </w:r>
      <w:r w:rsidR="00112C11" w:rsidRPr="0031541E">
        <w:rPr>
          <w:b/>
          <w:bCs/>
          <w:color w:val="000000"/>
          <w:sz w:val="52"/>
          <w:szCs w:val="52"/>
        </w:rPr>
        <w:t>роект по развитию мелкой моторики</w:t>
      </w:r>
      <w:r w:rsidR="00112C11" w:rsidRPr="0031541E">
        <w:rPr>
          <w:color w:val="000000"/>
          <w:sz w:val="52"/>
          <w:szCs w:val="52"/>
        </w:rPr>
        <w:t xml:space="preserve"> </w:t>
      </w:r>
      <w:r w:rsidR="00112C11" w:rsidRPr="0031541E">
        <w:rPr>
          <w:b/>
          <w:bCs/>
          <w:color w:val="000000"/>
          <w:sz w:val="52"/>
          <w:szCs w:val="52"/>
        </w:rPr>
        <w:t>в первой младшей группе</w:t>
      </w:r>
    </w:p>
    <w:p w:rsidR="00112C11" w:rsidRPr="0031541E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31541E">
        <w:rPr>
          <w:b/>
          <w:bCs/>
          <w:color w:val="000000"/>
          <w:sz w:val="52"/>
          <w:szCs w:val="52"/>
        </w:rPr>
        <w:t xml:space="preserve"> «Веселые пальчики»</w:t>
      </w: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</w:p>
    <w:p w:rsidR="00112C11" w:rsidRPr="0031541E" w:rsidRDefault="00112C11" w:rsidP="00112C11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  <w:r w:rsidRPr="0031541E">
        <w:rPr>
          <w:b/>
          <w:bCs/>
          <w:color w:val="000000"/>
          <w:sz w:val="36"/>
          <w:szCs w:val="36"/>
        </w:rPr>
        <w:t>Воспитатель: Вишнякова М. Ю.</w:t>
      </w: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</w:p>
    <w:p w:rsidR="00112C11" w:rsidRDefault="00112C11" w:rsidP="00112C11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</w:p>
    <w:p w:rsidR="005211FF" w:rsidRPr="002D1F4E" w:rsidRDefault="00112C11" w:rsidP="002D1F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1541E">
        <w:rPr>
          <w:b/>
          <w:color w:val="000000"/>
          <w:sz w:val="36"/>
          <w:szCs w:val="36"/>
        </w:rPr>
        <w:t>п. Чамзинка</w:t>
      </w:r>
      <w:r w:rsidR="00B73A3F">
        <w:rPr>
          <w:b/>
          <w:color w:val="000000"/>
          <w:sz w:val="36"/>
          <w:szCs w:val="36"/>
        </w:rPr>
        <w:t xml:space="preserve"> 2019</w:t>
      </w:r>
      <w:bookmarkStart w:id="0" w:name="_GoBack"/>
      <w:bookmarkEnd w:id="0"/>
      <w:r w:rsidR="00B73A3F">
        <w:rPr>
          <w:b/>
          <w:color w:val="000000"/>
          <w:sz w:val="36"/>
          <w:szCs w:val="36"/>
        </w:rPr>
        <w:t xml:space="preserve"> г.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Проект по развитию мелкой моторики у детей первой младшей группы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12C1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</w:t>
      </w:r>
      <w:r w:rsidRPr="000B54F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пальчики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Практический, краткосрочный.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первой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воспитатели 1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проблемы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давно ни для кого не секрет, что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(гибкости и точности движений </w:t>
      </w:r>
      <w:r w:rsidRPr="000B54F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пальцев рук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тактильной чувствительности - мощный стимул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у детей восприятия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внимания, памяти, мышления и речи. Дети, у которых лучше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 мелкие движения рук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имеют более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развитый мозг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те его отделы, которые отвечают за речь.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наделены большим количеством рецепторов, посылающих импульсы в центральную нервную систему человека.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«мыслят руками»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очень важно уже с самого раннего возраста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 ребёнка мелкую моторику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просто делать упражнения малышу будет скучно – надо обратить их в интересные и полезные игры.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мелкой моторики развиваются память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а также словарный запас вашего малыша.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– это разнообразные движения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 и ладонями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работы по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раннего возраста обусловлена и возрастными психологическими и физиологическими особенностями 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раннем 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младшем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дошкольном возрасте интенсивно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структуры и функции головного мозга ребенка, что расширяет его возможности в познании окружающего мира.</w:t>
      </w:r>
    </w:p>
    <w:p w:rsidR="005211FF" w:rsidRPr="000B54FB" w:rsidRDefault="005211FF" w:rsidP="007E026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</w:t>
      </w:r>
      <w:r w:rsidR="007E0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 чувств для получения информации об окружающем 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мире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зрение, слух, обоняние, тактильные ощущения.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Проблематика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достаточно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развита речь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координации движений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рук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предметно -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 среду для развития мелкой моторики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 пальцев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у детей раннего возраста через использование разнообразных форм, методов и приемов;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координированной работы рук со зрительным восприятием;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эмоциональную отзывчивость;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коммуникативные навыки.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Предполагаемые итоги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активности, любознательности, стремления к самостоятельному познанию и размышлению,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умственных способностей и речи ребенка;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пробуждение творческой активности и воображения ребенка, желания включаться в творческую деятельность.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ребенка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употребление в речи наиболее сложных предложений; появление в речевом словаре новых слов.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 работы с детьми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 игры,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нетрадиционные формы рисования, лепка, массаж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и кистей рук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 консультации, анкетирование.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Используемый материал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игры,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нетрадиционные формы рисования, лепка, массаж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и кистей рук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реализации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виде презентации.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:1 месяц. </w:t>
      </w:r>
      <w:r w:rsidR="007E02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 сентября – 24 сентября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1неделя- организационно - 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проблемы;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модели взаимодействия взрослых и детей;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Основные методы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беседы, наблюдение, опросы;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 до участников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важность данной проблемы.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этап. Основной – практический- 3 недели.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Осуществление замыслов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Массаж рук с помощью подручных предметов;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Художественное творчество;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дидактических игр 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Консультации для родителей;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этап.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Оформление презентации, ее представление.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План мероприятий по реализации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МЕРОПРИЯТИЯ СРОКИ ПРОВЕДЕНИЯ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Разработка модели взаимодействия взрослых и детей;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0B54F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Донести до участников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важность данной проблемы.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Выяснить у родителей знают ли они, что такое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 можно ее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ли они с детьми мелкую моторику и др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Наблюдения за детьми в течение дня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(Режимные моменты)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Выявить уровень </w:t>
      </w:r>
      <w:proofErr w:type="spellStart"/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речевой активности.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1неделя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этап Консультация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0B54F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упражнения для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 на тему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одно из эффективных средств формирования речи».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 до участников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важность данной проблемы.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рук с помощью подручных предметов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«Упражнение с пробками»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игра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«Колечко»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ежик, ни головы, ни ножек»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солнышка на манной крупе.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«Пчелка»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пшенной крупой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шарик»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«Сортируем макароны»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какие ножки у сороконожки»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Пальчиковое рисование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Пальчиковое рисование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«Корм для птичек»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</w:t>
      </w:r>
      <w:proofErr w:type="gramStart"/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водой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«Достань, что скажу»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Пальчиковое рисование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«Сказочное осеннее окошко»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рук с помощью подручных предметов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«Упражнения с грецким орехом»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.2-4 неделя</w:t>
      </w:r>
    </w:p>
    <w:p w:rsidR="005211FF" w:rsidRPr="000B54FB" w:rsidRDefault="005211FF" w:rsidP="000B54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 этап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1FF" w:rsidRPr="00112C11" w:rsidRDefault="005211FF" w:rsidP="000B54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Оформление презентации, ее представление.</w:t>
      </w:r>
    </w:p>
    <w:p w:rsidR="007E0260" w:rsidRPr="007E0260" w:rsidRDefault="007E0260" w:rsidP="007E026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936F36D" wp14:editId="4C258F9D">
            <wp:extent cx="5940425" cy="4043366"/>
            <wp:effectExtent l="0" t="0" r="3175" b="0"/>
            <wp:docPr id="3" name="Рисунок 3" descr="L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8A" w:rsidRDefault="007E0260" w:rsidP="000B54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25010"/>
            <wp:effectExtent l="0" t="0" r="3175" b="0"/>
            <wp:docPr id="2" name="Рисунок 2" descr="L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60" w:rsidRDefault="007E0260" w:rsidP="000B54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0260" w:rsidRPr="007E0260" w:rsidRDefault="007E0260" w:rsidP="000B54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676197"/>
            <wp:effectExtent l="0" t="0" r="3175" b="0"/>
            <wp:docPr id="4" name="Рисунок 4" descr="L: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260" w:rsidRPr="007E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FF"/>
    <w:rsid w:val="000B54FB"/>
    <w:rsid w:val="00112C11"/>
    <w:rsid w:val="002D1F4E"/>
    <w:rsid w:val="005211FF"/>
    <w:rsid w:val="007E0260"/>
    <w:rsid w:val="00A30C8A"/>
    <w:rsid w:val="00B73A3F"/>
    <w:rsid w:val="00E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2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2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2020-10-13T08:34:00Z</dcterms:created>
  <dcterms:modified xsi:type="dcterms:W3CDTF">2020-10-13T08:34:00Z</dcterms:modified>
</cp:coreProperties>
</file>