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A3" w:rsidRPr="003318F8" w:rsidRDefault="00304FA3" w:rsidP="00304FA3">
      <w:pPr>
        <w:pStyle w:val="msonospacing0"/>
        <w:shd w:val="clear" w:color="auto" w:fill="FFFFFF"/>
        <w:spacing w:before="0" w:beforeAutospacing="0" w:after="0" w:afterAutospacing="0"/>
        <w:ind w:right="-307"/>
        <w:rPr>
          <w:sz w:val="28"/>
          <w:szCs w:val="28"/>
        </w:rPr>
      </w:pPr>
    </w:p>
    <w:p w:rsidR="00304FA3" w:rsidRDefault="00304FA3" w:rsidP="00304FA3">
      <w:pPr>
        <w:pStyle w:val="a3"/>
        <w:shd w:val="clear" w:color="auto" w:fill="FFFFFF"/>
        <w:spacing w:before="0" w:beforeAutospacing="0" w:after="0" w:afterAutospacing="0"/>
        <w:ind w:firstLine="720"/>
        <w:rPr>
          <w:b/>
          <w:sz w:val="26"/>
          <w:szCs w:val="26"/>
        </w:rPr>
      </w:pPr>
    </w:p>
    <w:p w:rsidR="00304FA3" w:rsidRPr="007D57FE" w:rsidRDefault="00304FA3" w:rsidP="00304FA3">
      <w:pPr>
        <w:pStyle w:val="a3"/>
        <w:shd w:val="clear" w:color="auto" w:fill="FFFFFF"/>
        <w:spacing w:before="0" w:beforeAutospacing="0" w:after="0" w:afterAutospacing="0"/>
        <w:ind w:firstLine="720"/>
        <w:rPr>
          <w:b/>
          <w:sz w:val="26"/>
          <w:szCs w:val="26"/>
        </w:rPr>
      </w:pPr>
      <w:r w:rsidRPr="007D57FE">
        <w:rPr>
          <w:b/>
          <w:sz w:val="26"/>
          <w:szCs w:val="26"/>
        </w:rPr>
        <w:t>Введение</w:t>
      </w:r>
    </w:p>
    <w:p w:rsidR="00304FA3" w:rsidRPr="007D57FE" w:rsidRDefault="00304FA3" w:rsidP="00304FA3">
      <w:pPr>
        <w:pStyle w:val="msonospacing0"/>
        <w:shd w:val="clear" w:color="auto" w:fill="FFFFFF"/>
        <w:spacing w:before="0" w:beforeAutospacing="0" w:after="0" w:afterAutospacing="0"/>
        <w:ind w:right="-307" w:firstLine="720"/>
        <w:rPr>
          <w:rStyle w:val="a4"/>
          <w:b w:val="0"/>
          <w:bCs w:val="0"/>
          <w:sz w:val="28"/>
          <w:szCs w:val="28"/>
        </w:rPr>
      </w:pPr>
      <w:r w:rsidRPr="003318F8">
        <w:rPr>
          <w:b/>
          <w:bCs/>
          <w:sz w:val="28"/>
          <w:szCs w:val="28"/>
        </w:rPr>
        <w:t> </w:t>
      </w:r>
    </w:p>
    <w:p w:rsidR="00304FA3" w:rsidRPr="006B3A98" w:rsidRDefault="00B544A9" w:rsidP="00304FA3">
      <w:pPr>
        <w:pStyle w:val="a3"/>
        <w:shd w:val="clear" w:color="auto" w:fill="FFFFFF"/>
        <w:spacing w:before="0" w:beforeAutospacing="0" w:after="0" w:afterAutospacing="0"/>
        <w:ind w:firstLine="720"/>
        <w:rPr>
          <w:i/>
          <w:sz w:val="26"/>
          <w:szCs w:val="26"/>
          <w:u w:val="single"/>
        </w:rPr>
      </w:pPr>
      <w:r w:rsidRPr="006B3A98">
        <w:rPr>
          <w:rStyle w:val="a4"/>
          <w:i/>
          <w:iCs/>
          <w:sz w:val="26"/>
          <w:szCs w:val="26"/>
          <w:u w:val="single"/>
        </w:rPr>
        <w:t>1.</w:t>
      </w:r>
      <w:r w:rsidR="00304FA3" w:rsidRPr="006B3A98">
        <w:rPr>
          <w:rStyle w:val="a4"/>
          <w:i/>
          <w:iCs/>
          <w:sz w:val="26"/>
          <w:szCs w:val="26"/>
          <w:u w:val="single"/>
        </w:rPr>
        <w:t>Тема инновационного педагогического опыта:</w:t>
      </w:r>
    </w:p>
    <w:p w:rsidR="00304FA3" w:rsidRDefault="00304FA3" w:rsidP="00304FA3">
      <w:pPr>
        <w:pStyle w:val="a3"/>
        <w:shd w:val="clear" w:color="auto" w:fill="FFFFFF"/>
        <w:spacing w:before="0" w:beforeAutospacing="0" w:after="0" w:afterAutospacing="0"/>
        <w:ind w:firstLine="720"/>
        <w:rPr>
          <w:b/>
          <w:bCs/>
          <w:sz w:val="26"/>
          <w:szCs w:val="26"/>
        </w:rPr>
      </w:pPr>
      <w:r w:rsidRPr="00FB7863">
        <w:rPr>
          <w:b/>
          <w:bCs/>
          <w:sz w:val="26"/>
          <w:szCs w:val="26"/>
        </w:rPr>
        <w:t>«</w:t>
      </w:r>
      <w:r w:rsidRPr="00FB7863">
        <w:rPr>
          <w:b/>
          <w:sz w:val="26"/>
          <w:szCs w:val="26"/>
        </w:rPr>
        <w:t>Использование современных электронных образовательных ресурсов на уроках в начальной школе как эффективный способ повышения качества знаний</w:t>
      </w:r>
      <w:r w:rsidRPr="00FB7863">
        <w:rPr>
          <w:b/>
          <w:bCs/>
          <w:sz w:val="26"/>
          <w:szCs w:val="26"/>
        </w:rPr>
        <w:t>».</w:t>
      </w:r>
    </w:p>
    <w:p w:rsidR="00304FA3" w:rsidRPr="00FB7863" w:rsidRDefault="00304FA3" w:rsidP="00304FA3">
      <w:pPr>
        <w:pStyle w:val="a3"/>
        <w:shd w:val="clear" w:color="auto" w:fill="FFFFFF"/>
        <w:spacing w:before="0" w:beforeAutospacing="0" w:after="0" w:afterAutospacing="0"/>
        <w:ind w:firstLine="720"/>
        <w:rPr>
          <w:sz w:val="26"/>
          <w:szCs w:val="26"/>
        </w:rPr>
      </w:pPr>
    </w:p>
    <w:p w:rsidR="00304FA3" w:rsidRPr="007D57FE" w:rsidRDefault="00B544A9" w:rsidP="00304FA3">
      <w:pPr>
        <w:pStyle w:val="msonospacing0"/>
        <w:shd w:val="clear" w:color="auto" w:fill="FFFFFF"/>
        <w:spacing w:before="0" w:beforeAutospacing="0" w:after="0" w:afterAutospacing="0"/>
        <w:ind w:right="-307" w:firstLine="720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304FA3" w:rsidRPr="007D57FE">
        <w:rPr>
          <w:bCs/>
          <w:sz w:val="26"/>
          <w:szCs w:val="26"/>
        </w:rPr>
        <w:t xml:space="preserve">Публичное представление </w:t>
      </w:r>
      <w:proofErr w:type="gramStart"/>
      <w:r w:rsidR="00304FA3" w:rsidRPr="007D57FE">
        <w:rPr>
          <w:bCs/>
          <w:sz w:val="26"/>
          <w:szCs w:val="26"/>
        </w:rPr>
        <w:t>собственного</w:t>
      </w:r>
      <w:proofErr w:type="gramEnd"/>
      <w:r w:rsidR="00304FA3" w:rsidRPr="007D57FE">
        <w:rPr>
          <w:bCs/>
          <w:sz w:val="26"/>
          <w:szCs w:val="26"/>
        </w:rPr>
        <w:t xml:space="preserve"> инновационного</w:t>
      </w:r>
    </w:p>
    <w:p w:rsidR="00304FA3" w:rsidRPr="007D57FE" w:rsidRDefault="00304FA3" w:rsidP="00304FA3">
      <w:pPr>
        <w:pStyle w:val="msonospacing0"/>
        <w:shd w:val="clear" w:color="auto" w:fill="FFFFFF"/>
        <w:spacing w:before="0" w:beforeAutospacing="0" w:after="0" w:afterAutospacing="0"/>
        <w:ind w:right="-307" w:firstLine="720"/>
        <w:rPr>
          <w:bCs/>
          <w:sz w:val="26"/>
          <w:szCs w:val="26"/>
        </w:rPr>
      </w:pPr>
      <w:r w:rsidRPr="007D57FE">
        <w:rPr>
          <w:bCs/>
          <w:sz w:val="26"/>
          <w:szCs w:val="26"/>
        </w:rPr>
        <w:t>педагогического опыта учителя начальных классов</w:t>
      </w:r>
    </w:p>
    <w:p w:rsidR="00304FA3" w:rsidRPr="007D57FE" w:rsidRDefault="00304FA3" w:rsidP="00304FA3">
      <w:pPr>
        <w:pStyle w:val="msonospacing0"/>
        <w:shd w:val="clear" w:color="auto" w:fill="FFFFFF"/>
        <w:spacing w:before="0" w:beforeAutospacing="0" w:after="0" w:afterAutospacing="0"/>
        <w:ind w:right="-307" w:firstLine="720"/>
        <w:rPr>
          <w:sz w:val="26"/>
          <w:szCs w:val="26"/>
        </w:rPr>
      </w:pPr>
      <w:r w:rsidRPr="007D57FE">
        <w:rPr>
          <w:bCs/>
          <w:sz w:val="26"/>
          <w:szCs w:val="26"/>
        </w:rPr>
        <w:t>МОУ «Луховский лицей» г.о</w:t>
      </w:r>
      <w:proofErr w:type="gramStart"/>
      <w:r w:rsidRPr="007D57FE">
        <w:rPr>
          <w:bCs/>
          <w:sz w:val="26"/>
          <w:szCs w:val="26"/>
        </w:rPr>
        <w:t>.С</w:t>
      </w:r>
      <w:proofErr w:type="gramEnd"/>
      <w:r w:rsidRPr="007D57FE">
        <w:rPr>
          <w:bCs/>
          <w:sz w:val="26"/>
          <w:szCs w:val="26"/>
        </w:rPr>
        <w:t>аранск</w:t>
      </w:r>
    </w:p>
    <w:p w:rsidR="00304FA3" w:rsidRPr="007D57FE" w:rsidRDefault="00304FA3" w:rsidP="00304FA3">
      <w:pPr>
        <w:pStyle w:val="msonospacing0"/>
        <w:shd w:val="clear" w:color="auto" w:fill="FFFFFF"/>
        <w:spacing w:before="0" w:beforeAutospacing="0" w:after="0" w:afterAutospacing="0"/>
        <w:ind w:right="-307" w:firstLine="720"/>
        <w:rPr>
          <w:bCs/>
          <w:sz w:val="26"/>
          <w:szCs w:val="26"/>
        </w:rPr>
      </w:pPr>
      <w:proofErr w:type="spellStart"/>
      <w:r w:rsidRPr="007D57FE">
        <w:rPr>
          <w:bCs/>
          <w:sz w:val="26"/>
          <w:szCs w:val="26"/>
        </w:rPr>
        <w:t>Лямцевой</w:t>
      </w:r>
      <w:proofErr w:type="spellEnd"/>
      <w:r w:rsidRPr="007D57FE">
        <w:rPr>
          <w:bCs/>
          <w:sz w:val="26"/>
          <w:szCs w:val="26"/>
        </w:rPr>
        <w:t xml:space="preserve"> Светланы Анатольевны</w:t>
      </w:r>
    </w:p>
    <w:p w:rsidR="00304FA3" w:rsidRPr="007D57FE" w:rsidRDefault="00304FA3" w:rsidP="00304FA3">
      <w:pPr>
        <w:pStyle w:val="msonospacing0"/>
        <w:shd w:val="clear" w:color="auto" w:fill="FFFFFF"/>
        <w:spacing w:before="0" w:beforeAutospacing="0" w:after="0" w:afterAutospacing="0"/>
        <w:ind w:right="-307" w:firstLine="720"/>
        <w:rPr>
          <w:bCs/>
          <w:sz w:val="26"/>
          <w:szCs w:val="26"/>
        </w:rPr>
      </w:pPr>
      <w:r w:rsidRPr="007D57FE">
        <w:rPr>
          <w:bCs/>
          <w:sz w:val="26"/>
          <w:szCs w:val="26"/>
        </w:rPr>
        <w:t>Образование: высшее</w:t>
      </w:r>
    </w:p>
    <w:p w:rsidR="00304FA3" w:rsidRPr="007D57FE" w:rsidRDefault="00304FA3" w:rsidP="00304FA3">
      <w:pPr>
        <w:pStyle w:val="msonospacing0"/>
        <w:shd w:val="clear" w:color="auto" w:fill="FFFFFF"/>
        <w:ind w:right="-307" w:firstLine="720"/>
        <w:rPr>
          <w:bCs/>
          <w:sz w:val="26"/>
          <w:szCs w:val="26"/>
        </w:rPr>
      </w:pPr>
      <w:r w:rsidRPr="007D57FE">
        <w:rPr>
          <w:bCs/>
          <w:sz w:val="26"/>
          <w:szCs w:val="26"/>
        </w:rPr>
        <w:t>Общий трудовой стаж: 32 года</w:t>
      </w:r>
    </w:p>
    <w:p w:rsidR="00304FA3" w:rsidRPr="007D57FE" w:rsidRDefault="00304FA3" w:rsidP="00304FA3">
      <w:pPr>
        <w:pStyle w:val="msonospacing0"/>
        <w:shd w:val="clear" w:color="auto" w:fill="FFFFFF"/>
        <w:ind w:right="-307" w:firstLine="720"/>
        <w:rPr>
          <w:sz w:val="26"/>
          <w:szCs w:val="26"/>
        </w:rPr>
      </w:pPr>
      <w:r w:rsidRPr="007D57FE">
        <w:rPr>
          <w:bCs/>
          <w:sz w:val="26"/>
          <w:szCs w:val="26"/>
        </w:rPr>
        <w:t>В МОУ «Луховский лицей»: 32 года</w:t>
      </w:r>
    </w:p>
    <w:p w:rsidR="00304FA3" w:rsidRDefault="00B544A9" w:rsidP="00304F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i/>
          <w:iCs/>
          <w:sz w:val="26"/>
          <w:szCs w:val="26"/>
          <w:u w:val="single"/>
        </w:rPr>
      </w:pPr>
      <w:r>
        <w:rPr>
          <w:rStyle w:val="a4"/>
          <w:i/>
          <w:iCs/>
          <w:sz w:val="26"/>
          <w:szCs w:val="26"/>
          <w:u w:val="single"/>
        </w:rPr>
        <w:t>3</w:t>
      </w:r>
      <w:r w:rsidR="00304FA3" w:rsidRPr="00FB7863">
        <w:rPr>
          <w:rStyle w:val="a4"/>
          <w:i/>
          <w:iCs/>
          <w:sz w:val="26"/>
          <w:szCs w:val="26"/>
          <w:u w:val="single"/>
        </w:rPr>
        <w:t>. Актуальность и перспективность опыта</w:t>
      </w:r>
    </w:p>
    <w:p w:rsidR="00771526" w:rsidRDefault="00771526" w:rsidP="00304F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  <w:i/>
          <w:iCs/>
          <w:sz w:val="26"/>
          <w:szCs w:val="26"/>
          <w:u w:val="single"/>
        </w:rPr>
      </w:pPr>
    </w:p>
    <w:p w:rsidR="00771526" w:rsidRPr="00771526" w:rsidRDefault="00771526" w:rsidP="00771526">
      <w:pPr>
        <w:ind w:firstLine="708"/>
        <w:jc w:val="both"/>
        <w:rPr>
          <w:i/>
          <w:sz w:val="26"/>
          <w:szCs w:val="26"/>
        </w:rPr>
      </w:pPr>
      <w:r w:rsidRPr="00771526">
        <w:rPr>
          <w:i/>
          <w:sz w:val="26"/>
          <w:szCs w:val="26"/>
        </w:rPr>
        <w:t xml:space="preserve">«Без стремления к новому нет жизни, нет развития, нет прогресса». </w:t>
      </w:r>
    </w:p>
    <w:p w:rsidR="00771526" w:rsidRDefault="00771526" w:rsidP="00771526">
      <w:pPr>
        <w:ind w:firstLine="708"/>
        <w:jc w:val="both"/>
        <w:rPr>
          <w:i/>
          <w:sz w:val="26"/>
          <w:szCs w:val="26"/>
        </w:rPr>
      </w:pPr>
      <w:r w:rsidRPr="00771526">
        <w:rPr>
          <w:i/>
          <w:sz w:val="26"/>
          <w:szCs w:val="26"/>
        </w:rPr>
        <w:t xml:space="preserve"> В.Г. Белинский</w:t>
      </w:r>
    </w:p>
    <w:p w:rsidR="00771526" w:rsidRPr="00771526" w:rsidRDefault="00771526" w:rsidP="00771526">
      <w:pPr>
        <w:ind w:firstLine="708"/>
        <w:jc w:val="both"/>
        <w:rPr>
          <w:i/>
          <w:sz w:val="26"/>
          <w:szCs w:val="26"/>
        </w:rPr>
      </w:pPr>
    </w:p>
    <w:p w:rsidR="00771526" w:rsidRPr="006B3A98" w:rsidRDefault="00F94A31" w:rsidP="006B3A98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Сейчас с</w:t>
      </w:r>
      <w:r w:rsidR="00771526" w:rsidRPr="006B3A98">
        <w:rPr>
          <w:sz w:val="28"/>
          <w:szCs w:val="28"/>
        </w:rPr>
        <w:t>овременный урок  трудно представить без использования ЭОР, учит</w:t>
      </w:r>
      <w:r>
        <w:rPr>
          <w:sz w:val="28"/>
          <w:szCs w:val="28"/>
        </w:rPr>
        <w:t xml:space="preserve">ель должен </w:t>
      </w:r>
      <w:r w:rsidR="00771526" w:rsidRPr="006B3A98">
        <w:rPr>
          <w:sz w:val="28"/>
          <w:szCs w:val="28"/>
        </w:rPr>
        <w:t xml:space="preserve"> владеть компьютером, уметь работать в Интернете. В настоящее время мы, учителя, должны не столько давать з</w:t>
      </w:r>
      <w:r w:rsidR="00966607">
        <w:rPr>
          <w:sz w:val="28"/>
          <w:szCs w:val="28"/>
        </w:rPr>
        <w:t>нания, сколько учить детей добывать эти знания самим</w:t>
      </w:r>
      <w:r w:rsidR="00771526" w:rsidRPr="006B3A98">
        <w:rPr>
          <w:sz w:val="28"/>
          <w:szCs w:val="28"/>
        </w:rPr>
        <w:t>, самостоятельно находить источники п</w:t>
      </w:r>
      <w:r w:rsidR="00966607">
        <w:rPr>
          <w:sz w:val="28"/>
          <w:szCs w:val="28"/>
        </w:rPr>
        <w:t>ополнения знаний. Поэтому</w:t>
      </w:r>
      <w:r w:rsidR="00771526" w:rsidRPr="006B3A98">
        <w:rPr>
          <w:sz w:val="28"/>
          <w:szCs w:val="28"/>
        </w:rPr>
        <w:t xml:space="preserve"> возникла необходимость в новой модели обучения, построенной на основе современных информационных технологий, которые  не только облегчают доступ к информации, но и позволяют по-новому построить образовательную систему.</w:t>
      </w:r>
    </w:p>
    <w:p w:rsidR="00771526" w:rsidRPr="006B3A98" w:rsidRDefault="00966607" w:rsidP="006B3A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1526" w:rsidRPr="006B3A98" w:rsidRDefault="00771526" w:rsidP="001459A2">
      <w:pPr>
        <w:spacing w:line="276" w:lineRule="auto"/>
        <w:ind w:left="-142" w:firstLine="709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Перед учителями начальных классов ФГОС ставит задачу использования в своей работе материально-технического и информационного оснащения образовательного процесса, который обеспечивает ученикам возможность:</w:t>
      </w:r>
    </w:p>
    <w:p w:rsidR="00F94A31" w:rsidRDefault="00771526" w:rsidP="001459A2">
      <w:pPr>
        <w:spacing w:line="276" w:lineRule="auto"/>
        <w:ind w:left="-142" w:firstLine="709"/>
        <w:rPr>
          <w:sz w:val="28"/>
          <w:szCs w:val="28"/>
        </w:rPr>
      </w:pPr>
      <w:r w:rsidRPr="006B3A98">
        <w:rPr>
          <w:sz w:val="28"/>
          <w:szCs w:val="28"/>
        </w:rPr>
        <w:t>-получение информации различными способами;</w:t>
      </w:r>
    </w:p>
    <w:p w:rsidR="00F94A31" w:rsidRPr="006B3A98" w:rsidRDefault="00F94A31" w:rsidP="001459A2">
      <w:pPr>
        <w:spacing w:line="276" w:lineRule="auto"/>
        <w:ind w:left="-142" w:firstLine="709"/>
        <w:rPr>
          <w:sz w:val="28"/>
          <w:szCs w:val="28"/>
        </w:rPr>
      </w:pPr>
      <w:r w:rsidRPr="006B3A98">
        <w:rPr>
          <w:sz w:val="28"/>
          <w:szCs w:val="28"/>
        </w:rPr>
        <w:t>-созда</w:t>
      </w:r>
      <w:r>
        <w:rPr>
          <w:sz w:val="28"/>
          <w:szCs w:val="28"/>
        </w:rPr>
        <w:t>ния и использования информации;</w:t>
      </w:r>
      <w:proofErr w:type="gramStart"/>
      <w:r w:rsidR="00771526" w:rsidRPr="006B3A98">
        <w:rPr>
          <w:sz w:val="28"/>
          <w:szCs w:val="28"/>
        </w:rPr>
        <w:br/>
      </w:r>
      <w:r w:rsidRPr="006B3A98">
        <w:rPr>
          <w:sz w:val="28"/>
          <w:szCs w:val="28"/>
        </w:rPr>
        <w:t>-</w:t>
      </w:r>
      <w:proofErr w:type="gramEnd"/>
      <w:r w:rsidRPr="006B3A98">
        <w:rPr>
          <w:sz w:val="28"/>
          <w:szCs w:val="28"/>
        </w:rPr>
        <w:t>проведение экспериментов с использование</w:t>
      </w:r>
      <w:r>
        <w:rPr>
          <w:sz w:val="28"/>
          <w:szCs w:val="28"/>
        </w:rPr>
        <w:t>м виртуально-наглядных моделей;</w:t>
      </w:r>
    </w:p>
    <w:p w:rsidR="00771526" w:rsidRPr="006B3A98" w:rsidRDefault="00771526" w:rsidP="001459A2">
      <w:pPr>
        <w:spacing w:line="276" w:lineRule="auto"/>
        <w:ind w:left="-142" w:firstLine="709"/>
        <w:rPr>
          <w:sz w:val="28"/>
          <w:szCs w:val="28"/>
        </w:rPr>
      </w:pPr>
      <w:r w:rsidRPr="006B3A98">
        <w:rPr>
          <w:sz w:val="28"/>
          <w:szCs w:val="28"/>
        </w:rPr>
        <w:t>- обработка материалов с использованием технологических инструментов, проектирования и конструирования.</w:t>
      </w:r>
    </w:p>
    <w:p w:rsidR="00771526" w:rsidRPr="006B3A98" w:rsidRDefault="00771526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В реализации всех этих задач учителям начальных классов должно помочь учебно-методическое и информационное обеспечение, а также доступ к печатным и электронным образовательным ресурсам (ЭОР)</w:t>
      </w:r>
    </w:p>
    <w:p w:rsidR="00771526" w:rsidRPr="006B3A98" w:rsidRDefault="00966607" w:rsidP="006B3A98">
      <w:pPr>
        <w:pStyle w:val="a6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С</w:t>
      </w:r>
      <w:r w:rsidR="00771526" w:rsidRPr="006B3A98">
        <w:rPr>
          <w:rFonts w:ascii="Times New Roman" w:hAnsi="Times New Roman"/>
          <w:sz w:val="28"/>
          <w:szCs w:val="28"/>
        </w:rPr>
        <w:t>пособы повышения качества образо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="00771526" w:rsidRPr="006B3A98">
        <w:rPr>
          <w:rFonts w:ascii="Times New Roman" w:hAnsi="Times New Roman"/>
          <w:sz w:val="28"/>
          <w:szCs w:val="28"/>
        </w:rPr>
        <w:t xml:space="preserve"> побудили меня к изучению этой темы.  </w:t>
      </w:r>
      <w:r w:rsidR="00771526" w:rsidRPr="006B3A98">
        <w:rPr>
          <w:rFonts w:ascii="Times New Roman" w:hAnsi="Times New Roman"/>
          <w:bCs/>
          <w:sz w:val="28"/>
          <w:szCs w:val="28"/>
        </w:rPr>
        <w:t>Считаю,  что  данная  тема  является  актуальной  для  повышения  качества  знаний  учащихся  при  проведении урок</w:t>
      </w:r>
      <w:r w:rsidR="001459A2">
        <w:rPr>
          <w:rFonts w:ascii="Times New Roman" w:hAnsi="Times New Roman"/>
          <w:bCs/>
          <w:sz w:val="28"/>
          <w:szCs w:val="28"/>
        </w:rPr>
        <w:t>ов</w:t>
      </w:r>
      <w:r w:rsidR="00771526" w:rsidRPr="006B3A98">
        <w:rPr>
          <w:rFonts w:ascii="Times New Roman" w:hAnsi="Times New Roman"/>
          <w:bCs/>
          <w:sz w:val="28"/>
          <w:szCs w:val="28"/>
        </w:rPr>
        <w:t>,  так  как  использование Э</w:t>
      </w:r>
      <w:r w:rsidR="008B3CB5">
        <w:rPr>
          <w:rFonts w:ascii="Times New Roman" w:hAnsi="Times New Roman"/>
          <w:bCs/>
          <w:sz w:val="28"/>
          <w:szCs w:val="28"/>
        </w:rPr>
        <w:t>ОР  экономит  время  на уроках</w:t>
      </w:r>
      <w:r w:rsidR="00771526" w:rsidRPr="006B3A98">
        <w:rPr>
          <w:rFonts w:ascii="Times New Roman" w:hAnsi="Times New Roman"/>
          <w:bCs/>
          <w:sz w:val="28"/>
          <w:szCs w:val="28"/>
        </w:rPr>
        <w:t xml:space="preserve">, развивает  интерес к обучению,  материал  является  более наглядным и  доступным даже  </w:t>
      </w:r>
      <w:proofErr w:type="gramStart"/>
      <w:r w:rsidR="00771526" w:rsidRPr="006B3A98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="00771526" w:rsidRPr="006B3A98">
        <w:rPr>
          <w:rFonts w:ascii="Times New Roman" w:hAnsi="Times New Roman"/>
          <w:bCs/>
          <w:sz w:val="28"/>
          <w:szCs w:val="28"/>
        </w:rPr>
        <w:t xml:space="preserve">  обучающи</w:t>
      </w:r>
      <w:r w:rsidR="001459A2">
        <w:rPr>
          <w:rFonts w:ascii="Times New Roman" w:hAnsi="Times New Roman"/>
          <w:bCs/>
          <w:sz w:val="28"/>
          <w:szCs w:val="28"/>
        </w:rPr>
        <w:t>хся  с</w:t>
      </w:r>
      <w:r>
        <w:rPr>
          <w:rFonts w:ascii="Times New Roman" w:hAnsi="Times New Roman"/>
          <w:bCs/>
          <w:sz w:val="28"/>
          <w:szCs w:val="28"/>
        </w:rPr>
        <w:t xml:space="preserve">  низкими</w:t>
      </w:r>
      <w:r w:rsidR="00F94A31">
        <w:rPr>
          <w:rFonts w:ascii="Times New Roman" w:hAnsi="Times New Roman"/>
          <w:bCs/>
          <w:sz w:val="28"/>
          <w:szCs w:val="28"/>
        </w:rPr>
        <w:t xml:space="preserve">  способностями.</w:t>
      </w:r>
      <w:r w:rsidR="00F94A31">
        <w:rPr>
          <w:rFonts w:ascii="Times New Roman" w:hAnsi="Times New Roman"/>
          <w:sz w:val="28"/>
          <w:szCs w:val="28"/>
        </w:rPr>
        <w:t xml:space="preserve"> П</w:t>
      </w:r>
      <w:r w:rsidR="00771526" w:rsidRPr="006B3A98">
        <w:rPr>
          <w:rFonts w:ascii="Times New Roman" w:hAnsi="Times New Roman"/>
          <w:sz w:val="28"/>
          <w:szCs w:val="28"/>
        </w:rPr>
        <w:t>ри применении ЭОР  повышается  уровень про</w:t>
      </w:r>
      <w:r w:rsidR="00F94A31">
        <w:rPr>
          <w:rFonts w:ascii="Times New Roman" w:hAnsi="Times New Roman"/>
          <w:sz w:val="28"/>
          <w:szCs w:val="28"/>
        </w:rPr>
        <w:t>фессиональной  культуры учителя, с</w:t>
      </w:r>
      <w:r w:rsidR="00771526" w:rsidRPr="006B3A98">
        <w:rPr>
          <w:rFonts w:ascii="Times New Roman" w:hAnsi="Times New Roman"/>
          <w:sz w:val="28"/>
          <w:szCs w:val="28"/>
        </w:rPr>
        <w:t>нижается  трудоемкость процесса контр</w:t>
      </w:r>
      <w:r w:rsidR="00F94A31">
        <w:rPr>
          <w:rFonts w:ascii="Times New Roman" w:hAnsi="Times New Roman"/>
          <w:sz w:val="28"/>
          <w:szCs w:val="28"/>
        </w:rPr>
        <w:t>оля и консультирования учащихся,  р</w:t>
      </w:r>
      <w:r w:rsidR="00771526" w:rsidRPr="006B3A98">
        <w:rPr>
          <w:rFonts w:ascii="Times New Roman" w:hAnsi="Times New Roman"/>
          <w:sz w:val="28"/>
          <w:szCs w:val="28"/>
        </w:rPr>
        <w:t>азвивается плодотворное сотрудничество учителя  с учащимися.  </w:t>
      </w:r>
    </w:p>
    <w:p w:rsidR="00771526" w:rsidRPr="006B3A98" w:rsidRDefault="00966607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71526" w:rsidRPr="006B3A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F94A31">
        <w:rPr>
          <w:rFonts w:ascii="Times New Roman" w:hAnsi="Times New Roman"/>
          <w:sz w:val="28"/>
          <w:szCs w:val="28"/>
          <w:lang w:eastAsia="ru-RU"/>
        </w:rPr>
        <w:t xml:space="preserve">ольшую роль </w:t>
      </w:r>
      <w:r w:rsidR="00771526" w:rsidRPr="006B3A98">
        <w:rPr>
          <w:rFonts w:ascii="Times New Roman" w:hAnsi="Times New Roman"/>
          <w:sz w:val="28"/>
          <w:szCs w:val="28"/>
          <w:lang w:eastAsia="ru-RU"/>
        </w:rPr>
        <w:t xml:space="preserve">играют не традиционные бумажные носители знаний – учебники, справочники, энциклопедии, а электронные ресурсы.                       Электронные образовательные ресурсы, размещенные на сайтах Единой коллекции ЦОР (цифровых образовательных ресурсов) и  ФЦИОР (Федеральный центр </w:t>
      </w:r>
      <w:proofErr w:type="spellStart"/>
      <w:r w:rsidR="00771526" w:rsidRPr="006B3A98">
        <w:rPr>
          <w:rFonts w:ascii="Times New Roman" w:hAnsi="Times New Roman"/>
          <w:sz w:val="28"/>
          <w:szCs w:val="28"/>
          <w:lang w:eastAsia="ru-RU"/>
        </w:rPr>
        <w:t>инфомационно</w:t>
      </w:r>
      <w:proofErr w:type="spellEnd"/>
      <w:r w:rsidR="001459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526" w:rsidRPr="006B3A98">
        <w:rPr>
          <w:rFonts w:ascii="Times New Roman" w:hAnsi="Times New Roman"/>
          <w:sz w:val="28"/>
          <w:szCs w:val="28"/>
          <w:lang w:eastAsia="ru-RU"/>
        </w:rPr>
        <w:t>-</w:t>
      </w:r>
      <w:r w:rsidR="001459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1526" w:rsidRPr="006B3A98">
        <w:rPr>
          <w:rFonts w:ascii="Times New Roman" w:hAnsi="Times New Roman"/>
          <w:sz w:val="28"/>
          <w:szCs w:val="28"/>
          <w:lang w:eastAsia="ru-RU"/>
        </w:rPr>
        <w:t xml:space="preserve">образовательных ресурсов) в полной мере позволяют развивать универсальные учебные действия. 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Преподавание таких естественных наук в средней и старшей школе как биолог</w:t>
      </w:r>
      <w:r w:rsidR="00F94A31">
        <w:rPr>
          <w:sz w:val="28"/>
          <w:szCs w:val="28"/>
        </w:rPr>
        <w:t>ия, химия, география, физика невозможн</w:t>
      </w:r>
      <w:r w:rsidRPr="006B3A98">
        <w:rPr>
          <w:sz w:val="28"/>
          <w:szCs w:val="28"/>
        </w:rPr>
        <w:t xml:space="preserve">о без широкого применения различных методов и средств обучения. 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В связи с последними изменениями в сфере общего школьного образования, введением ФГОС НОО в современной начальной школе именно школьная дисциплина «окружающий мир» как интегрированный курс должна подготовить детей к изучению данных предметов, раскрыв перед ребенком тайны живой и неживой природы, явлений и процессов между их объектами. Сделать это в границах школьного кабинета </w:t>
      </w:r>
      <w:r w:rsidR="00966607">
        <w:rPr>
          <w:sz w:val="28"/>
          <w:szCs w:val="28"/>
        </w:rPr>
        <w:t>с использованием</w:t>
      </w:r>
      <w:r w:rsidRPr="006B3A98">
        <w:rPr>
          <w:sz w:val="28"/>
          <w:szCs w:val="28"/>
        </w:rPr>
        <w:t xml:space="preserve"> объяснительно-иллюстративных средств обучения не так-то легко.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6B3A98">
        <w:rPr>
          <w:sz w:val="28"/>
          <w:szCs w:val="28"/>
        </w:rPr>
        <w:t>Я ду</w:t>
      </w:r>
      <w:r w:rsidR="00966607">
        <w:rPr>
          <w:sz w:val="28"/>
          <w:szCs w:val="28"/>
        </w:rPr>
        <w:t xml:space="preserve">маю, не надо напоминать </w:t>
      </w:r>
      <w:r w:rsidRPr="006B3A98">
        <w:rPr>
          <w:sz w:val="28"/>
          <w:szCs w:val="28"/>
        </w:rPr>
        <w:t xml:space="preserve"> о том, что все, что связано с компьютерными технологиями, вызывает у учеников большой интерес – это особенно заметно на фоне общего падения познавательного интереса.  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Именно в начальной школе происходит смена ведущей игровой деятельности ребёнка на </w:t>
      </w:r>
      <w:proofErr w:type="gramStart"/>
      <w:r w:rsidRPr="006B3A98">
        <w:rPr>
          <w:sz w:val="28"/>
          <w:szCs w:val="28"/>
        </w:rPr>
        <w:t>учебную</w:t>
      </w:r>
      <w:proofErr w:type="gramEnd"/>
      <w:r w:rsidRPr="006B3A98">
        <w:rPr>
          <w:sz w:val="28"/>
          <w:szCs w:val="28"/>
        </w:rPr>
        <w:t>. Применение компьютерных техноло</w:t>
      </w:r>
      <w:r w:rsidR="00034314">
        <w:rPr>
          <w:sz w:val="28"/>
          <w:szCs w:val="28"/>
        </w:rPr>
        <w:t xml:space="preserve">гий в учебном процессе </w:t>
      </w:r>
      <w:r w:rsidRPr="006B3A98">
        <w:rPr>
          <w:sz w:val="28"/>
          <w:szCs w:val="28"/>
        </w:rPr>
        <w:t xml:space="preserve"> позволяет совместить игровую и учебную деятельность. Использование богатых графических, звуковых и интерактивных возможностей компьютера создаёт благоприятный эм</w:t>
      </w:r>
      <w:r w:rsidR="00034314">
        <w:rPr>
          <w:sz w:val="28"/>
          <w:szCs w:val="28"/>
        </w:rPr>
        <w:t>оциональный фон на занятиях.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Дети по своей природе – исследователи, с радостью и удивлением открывающие для себя окружающий мир. Им интересно все. Поддерживать стремление ребенка к самостоятельной деятельности, способствовать развитию интереса к экспериментированию, создавать условия для исследовательской деятельности – задачи, которые ставит перед собой начальная школа сегодня. 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lastRenderedPageBreak/>
        <w:t>Реализовать эти задачи на уроках окружающего мира помогает работа с ЭОР.</w:t>
      </w:r>
    </w:p>
    <w:p w:rsidR="003C3F87" w:rsidRPr="006B3A98" w:rsidRDefault="003C3F87" w:rsidP="006B3A98">
      <w:pPr>
        <w:spacing w:line="276" w:lineRule="auto"/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p w:rsidR="00304FA3" w:rsidRPr="006B3A98" w:rsidRDefault="00547115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B3A98">
        <w:rPr>
          <w:rStyle w:val="a4"/>
          <w:i/>
          <w:iCs/>
          <w:sz w:val="28"/>
          <w:szCs w:val="28"/>
          <w:u w:val="single"/>
        </w:rPr>
        <w:t>4</w:t>
      </w:r>
      <w:r w:rsidR="00304FA3" w:rsidRPr="006B3A98">
        <w:rPr>
          <w:rStyle w:val="a4"/>
          <w:i/>
          <w:iCs/>
          <w:sz w:val="28"/>
          <w:szCs w:val="28"/>
          <w:u w:val="single"/>
        </w:rPr>
        <w:t>.</w:t>
      </w:r>
      <w:r w:rsidRPr="006B3A98">
        <w:rPr>
          <w:rStyle w:val="a4"/>
          <w:i/>
          <w:iCs/>
          <w:sz w:val="28"/>
          <w:szCs w:val="28"/>
          <w:u w:val="single"/>
        </w:rPr>
        <w:t xml:space="preserve"> Основная идея опыта (г</w:t>
      </w:r>
      <w:r w:rsidR="00304FA3" w:rsidRPr="006B3A98">
        <w:rPr>
          <w:rStyle w:val="a4"/>
          <w:i/>
          <w:iCs/>
          <w:sz w:val="28"/>
          <w:szCs w:val="28"/>
          <w:u w:val="single"/>
        </w:rPr>
        <w:t>ипотеза</w:t>
      </w:r>
      <w:r w:rsidRPr="006B3A98">
        <w:rPr>
          <w:rStyle w:val="a4"/>
          <w:i/>
          <w:iCs/>
          <w:sz w:val="28"/>
          <w:szCs w:val="28"/>
          <w:u w:val="single"/>
        </w:rPr>
        <w:t>)</w:t>
      </w:r>
      <w:r w:rsidR="00304FA3" w:rsidRPr="006B3A98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Использование на современном уроке ЭОР способствует повышению качества знаний младших школьников.</w:t>
      </w:r>
    </w:p>
    <w:p w:rsidR="003C3F87" w:rsidRPr="006B3A98" w:rsidRDefault="003C3F87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</w:p>
    <w:p w:rsidR="00304FA3" w:rsidRPr="006B3A98" w:rsidRDefault="00547115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pple-converted-space"/>
          <w:b/>
          <w:bCs/>
          <w:i/>
          <w:iCs/>
          <w:sz w:val="28"/>
          <w:szCs w:val="28"/>
          <w:u w:val="single"/>
        </w:rPr>
      </w:pPr>
      <w:r w:rsidRPr="006B3A98">
        <w:rPr>
          <w:b/>
          <w:bCs/>
          <w:i/>
          <w:iCs/>
          <w:sz w:val="28"/>
          <w:szCs w:val="28"/>
          <w:u w:val="single"/>
        </w:rPr>
        <w:t>5</w:t>
      </w:r>
      <w:r w:rsidR="00304FA3" w:rsidRPr="006B3A98">
        <w:rPr>
          <w:b/>
          <w:bCs/>
          <w:i/>
          <w:iCs/>
          <w:sz w:val="28"/>
          <w:szCs w:val="28"/>
          <w:u w:val="single"/>
        </w:rPr>
        <w:t>.</w:t>
      </w:r>
      <w:r w:rsidRPr="006B3A98">
        <w:rPr>
          <w:b/>
          <w:bCs/>
          <w:i/>
          <w:iCs/>
          <w:sz w:val="28"/>
          <w:szCs w:val="28"/>
          <w:u w:val="single"/>
        </w:rPr>
        <w:t xml:space="preserve"> Теоретическая база</w:t>
      </w:r>
      <w:r w:rsidR="00304FA3" w:rsidRPr="006B3A98">
        <w:rPr>
          <w:b/>
          <w:bCs/>
          <w:i/>
          <w:iCs/>
          <w:sz w:val="28"/>
          <w:szCs w:val="28"/>
          <w:u w:val="single"/>
        </w:rPr>
        <w:t xml:space="preserve"> </w:t>
      </w:r>
      <w:r w:rsidR="00304FA3" w:rsidRPr="006B3A98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</w:p>
    <w:p w:rsidR="00ED1136" w:rsidRPr="006B3A98" w:rsidRDefault="00ED1136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pple-converted-space"/>
          <w:b/>
          <w:bCs/>
          <w:i/>
          <w:iCs/>
          <w:sz w:val="28"/>
          <w:szCs w:val="28"/>
          <w:u w:val="single"/>
        </w:rPr>
      </w:pPr>
    </w:p>
    <w:p w:rsidR="00ED1136" w:rsidRPr="006B3A98" w:rsidRDefault="00ED1136" w:rsidP="008B3CB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B3A98">
        <w:rPr>
          <w:iCs/>
          <w:sz w:val="28"/>
          <w:szCs w:val="28"/>
        </w:rPr>
        <w:t>Цифровые об</w:t>
      </w:r>
      <w:r w:rsidR="00BA4562" w:rsidRPr="006B3A98">
        <w:rPr>
          <w:iCs/>
          <w:sz w:val="28"/>
          <w:szCs w:val="28"/>
        </w:rPr>
        <w:t>разовательные ресурсы можно</w:t>
      </w:r>
      <w:r w:rsidRPr="006B3A98">
        <w:rPr>
          <w:iCs/>
          <w:sz w:val="28"/>
          <w:szCs w:val="28"/>
        </w:rPr>
        <w:t xml:space="preserve"> рассматривать как один из </w:t>
      </w:r>
      <w:proofErr w:type="gramStart"/>
      <w:r w:rsidRPr="006B3A98">
        <w:rPr>
          <w:iCs/>
          <w:sz w:val="28"/>
          <w:szCs w:val="28"/>
        </w:rPr>
        <w:t>видов</w:t>
      </w:r>
      <w:proofErr w:type="gramEnd"/>
      <w:r w:rsidRPr="006B3A98">
        <w:rPr>
          <w:iCs/>
          <w:sz w:val="28"/>
          <w:szCs w:val="28"/>
        </w:rPr>
        <w:t xml:space="preserve"> разрабатываемых в настоящее время ЭОР нового поколения:</w:t>
      </w:r>
      <w:r w:rsidRPr="006B3A98">
        <w:rPr>
          <w:sz w:val="28"/>
          <w:szCs w:val="28"/>
        </w:rPr>
        <w:t xml:space="preserve"> </w:t>
      </w:r>
    </w:p>
    <w:p w:rsidR="00ED1136" w:rsidRPr="006B3A98" w:rsidRDefault="0087415A" w:rsidP="006B3A98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hyperlink r:id="rId6" w:tgtFrame="_blank" w:history="1">
        <w:r w:rsidR="00ED1136" w:rsidRPr="006B3A98">
          <w:rPr>
            <w:sz w:val="28"/>
            <w:szCs w:val="28"/>
            <w:u w:val="single"/>
          </w:rPr>
          <w:t>единая коллекция ЦОР</w:t>
        </w:r>
      </w:hyperlink>
      <w:r w:rsidR="00ED1136" w:rsidRPr="006B3A98">
        <w:rPr>
          <w:sz w:val="28"/>
          <w:szCs w:val="28"/>
        </w:rPr>
        <w:t xml:space="preserve"> </w:t>
      </w:r>
    </w:p>
    <w:p w:rsidR="00ED1136" w:rsidRPr="006B3A98" w:rsidRDefault="0087415A" w:rsidP="006B3A98">
      <w:pPr>
        <w:numPr>
          <w:ilvl w:val="0"/>
          <w:numId w:val="3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hyperlink r:id="rId7" w:tgtFrame="_blank" w:history="1">
        <w:r w:rsidR="00ED1136" w:rsidRPr="006B3A98">
          <w:rPr>
            <w:sz w:val="28"/>
            <w:szCs w:val="28"/>
            <w:u w:val="single"/>
          </w:rPr>
          <w:t>ФЦИОР</w:t>
        </w:r>
      </w:hyperlink>
      <w:r w:rsidR="00ED1136" w:rsidRPr="006B3A98">
        <w:rPr>
          <w:sz w:val="28"/>
          <w:szCs w:val="28"/>
        </w:rPr>
        <w:t xml:space="preserve"> </w:t>
      </w:r>
    </w:p>
    <w:p w:rsidR="00ED1136" w:rsidRPr="006B3A98" w:rsidRDefault="00ED1136" w:rsidP="00E4042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B3A98">
        <w:rPr>
          <w:bCs/>
          <w:sz w:val="28"/>
          <w:szCs w:val="28"/>
        </w:rPr>
        <w:t xml:space="preserve">           Использование электронных образователь</w:t>
      </w:r>
      <w:r w:rsidR="00F94A31">
        <w:rPr>
          <w:bCs/>
          <w:sz w:val="28"/>
          <w:szCs w:val="28"/>
        </w:rPr>
        <w:t xml:space="preserve">ных ресурсов </w:t>
      </w:r>
      <w:r w:rsidRPr="006B3A98">
        <w:rPr>
          <w:bCs/>
          <w:sz w:val="28"/>
          <w:szCs w:val="28"/>
        </w:rPr>
        <w:t xml:space="preserve"> предоставляет большие возмо</w:t>
      </w:r>
      <w:r w:rsidR="00F94A31">
        <w:rPr>
          <w:bCs/>
          <w:sz w:val="28"/>
          <w:szCs w:val="28"/>
        </w:rPr>
        <w:t xml:space="preserve">жности и </w:t>
      </w:r>
      <w:r w:rsidRPr="006B3A98">
        <w:rPr>
          <w:bCs/>
          <w:sz w:val="28"/>
          <w:szCs w:val="28"/>
        </w:rPr>
        <w:t xml:space="preserve"> для </w:t>
      </w:r>
      <w:r w:rsidRPr="006B3A98">
        <w:rPr>
          <w:bCs/>
          <w:iCs/>
          <w:sz w:val="28"/>
          <w:szCs w:val="28"/>
        </w:rPr>
        <w:t xml:space="preserve">самостоятельной творческой и исследовательской деятельности учащихся. </w:t>
      </w:r>
      <w:r w:rsidRPr="006B3A98">
        <w:rPr>
          <w:iCs/>
          <w:sz w:val="28"/>
          <w:szCs w:val="28"/>
        </w:rPr>
        <w:t xml:space="preserve">Это соответствует основным идеям ФГОС НОО, методологической  основой которого является системно - </w:t>
      </w:r>
      <w:proofErr w:type="spellStart"/>
      <w:r w:rsidRPr="006B3A98">
        <w:rPr>
          <w:iCs/>
          <w:sz w:val="28"/>
          <w:szCs w:val="28"/>
        </w:rPr>
        <w:t>деятельностный</w:t>
      </w:r>
      <w:proofErr w:type="spellEnd"/>
      <w:r w:rsidRPr="006B3A98">
        <w:rPr>
          <w:iCs/>
          <w:sz w:val="28"/>
          <w:szCs w:val="28"/>
        </w:rPr>
        <w:t xml:space="preserve"> подход, согласно которому "развитие личности обучающегося на основе </w:t>
      </w:r>
      <w:r w:rsidRPr="006B3A98">
        <w:rPr>
          <w:bCs/>
          <w:iCs/>
          <w:sz w:val="28"/>
          <w:szCs w:val="28"/>
        </w:rPr>
        <w:t>усвоения универсальных учебных действий</w:t>
      </w:r>
      <w:r w:rsidRPr="006B3A98">
        <w:rPr>
          <w:iCs/>
          <w:sz w:val="28"/>
          <w:szCs w:val="28"/>
        </w:rPr>
        <w:t>, познания и освоения мира составляет цель и основной результат образования".</w:t>
      </w:r>
      <w:r w:rsidRPr="006B3A98">
        <w:rPr>
          <w:sz w:val="28"/>
          <w:szCs w:val="28"/>
        </w:rPr>
        <w:t xml:space="preserve"> </w:t>
      </w:r>
    </w:p>
    <w:p w:rsidR="00ED1136" w:rsidRPr="006B3A98" w:rsidRDefault="00ED1136" w:rsidP="00E4042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Универсальность – качество ЭОР, заключающееся в том, что оно строго не привязано </w:t>
      </w:r>
      <w:proofErr w:type="gramStart"/>
      <w:r w:rsidRPr="006B3A98">
        <w:rPr>
          <w:sz w:val="28"/>
          <w:szCs w:val="28"/>
        </w:rPr>
        <w:t>к</w:t>
      </w:r>
      <w:proofErr w:type="gramEnd"/>
      <w:r w:rsidRPr="006B3A98">
        <w:rPr>
          <w:sz w:val="28"/>
          <w:szCs w:val="28"/>
        </w:rPr>
        <w:t xml:space="preserve"> конкретному УМК по учебному предмету и позволяет формировать знания, умения, УУД на материале, который может быть включен в уроки</w:t>
      </w:r>
      <w:r w:rsidR="00011735">
        <w:rPr>
          <w:sz w:val="28"/>
          <w:szCs w:val="28"/>
        </w:rPr>
        <w:t xml:space="preserve"> по любым УМК. </w:t>
      </w:r>
      <w:proofErr w:type="gramStart"/>
      <w:r w:rsidR="00011735">
        <w:rPr>
          <w:sz w:val="28"/>
          <w:szCs w:val="28"/>
        </w:rPr>
        <w:t>Но</w:t>
      </w:r>
      <w:r w:rsidR="00F94A31">
        <w:rPr>
          <w:sz w:val="28"/>
          <w:szCs w:val="28"/>
        </w:rPr>
        <w:t xml:space="preserve"> при  использовании</w:t>
      </w:r>
      <w:r w:rsidR="00011735">
        <w:rPr>
          <w:sz w:val="28"/>
          <w:szCs w:val="28"/>
        </w:rPr>
        <w:t xml:space="preserve"> какого-либо ЭОР</w:t>
      </w:r>
      <w:r w:rsidR="00F94A31">
        <w:rPr>
          <w:sz w:val="28"/>
          <w:szCs w:val="28"/>
        </w:rPr>
        <w:t xml:space="preserve"> </w:t>
      </w:r>
      <w:r w:rsidRPr="006B3A98">
        <w:rPr>
          <w:sz w:val="28"/>
          <w:szCs w:val="28"/>
        </w:rPr>
        <w:t xml:space="preserve">следует учитывать основные положения концепции, реализованной в конкретном учебнике или УМК по учебному предмету, а значит, осуществлять отбор ЭОР и строить на их основе деятельность учащихся, не входя в противоречие с ведущими идеями авторов. </w:t>
      </w:r>
      <w:proofErr w:type="gramEnd"/>
    </w:p>
    <w:p w:rsidR="00ED1136" w:rsidRPr="006B3A98" w:rsidRDefault="00ED1136" w:rsidP="00E4042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ЭОР, </w:t>
      </w:r>
      <w:proofErr w:type="gramStart"/>
      <w:r w:rsidRPr="006B3A98">
        <w:rPr>
          <w:sz w:val="28"/>
          <w:szCs w:val="28"/>
        </w:rPr>
        <w:t>размещенные</w:t>
      </w:r>
      <w:proofErr w:type="gramEnd"/>
      <w:r w:rsidRPr="006B3A98">
        <w:rPr>
          <w:sz w:val="28"/>
          <w:szCs w:val="28"/>
        </w:rPr>
        <w:t xml:space="preserve"> на сайте  "Открытый класс" (</w:t>
      </w:r>
      <w:hyperlink r:id="rId8" w:history="1">
        <w:r w:rsidRPr="006B3A98">
          <w:rPr>
            <w:sz w:val="28"/>
            <w:szCs w:val="28"/>
            <w:u w:val="single"/>
          </w:rPr>
          <w:t>http://www.openclass.ru/node/234008</w:t>
        </w:r>
      </w:hyperlink>
      <w:r w:rsidRPr="006B3A98">
        <w:rPr>
          <w:sz w:val="28"/>
          <w:szCs w:val="28"/>
        </w:rPr>
        <w:t xml:space="preserve">), представлены информационными, практическими, контрольными и комбинированными ЭОР. </w:t>
      </w:r>
    </w:p>
    <w:p w:rsidR="00ED1136" w:rsidRPr="006B3A98" w:rsidRDefault="00ED1136" w:rsidP="006B3A98">
      <w:pPr>
        <w:spacing w:line="276" w:lineRule="auto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          Использование информационных ЭОР в процессе обучения предп</w:t>
      </w:r>
      <w:r w:rsidR="00011735">
        <w:rPr>
          <w:sz w:val="28"/>
          <w:szCs w:val="28"/>
        </w:rPr>
        <w:t>олагает работу</w:t>
      </w:r>
      <w:r w:rsidRPr="006B3A98">
        <w:rPr>
          <w:sz w:val="28"/>
          <w:szCs w:val="28"/>
        </w:rPr>
        <w:t xml:space="preserve"> учащихся с текстами, иллюстрациями, анимацией, видеофрагментами, аудио-фрагментами, схемами и моделями: чтение фрагментов текста, просмотр иллюстраций и видеофрагментов, прослушивание комментариев к текстам и иллюстрациям, аудио-фрагментов (литературных текстов, музыкальны</w:t>
      </w:r>
      <w:r w:rsidR="00011735">
        <w:rPr>
          <w:sz w:val="28"/>
          <w:szCs w:val="28"/>
        </w:rPr>
        <w:t>х произведений).</w:t>
      </w:r>
    </w:p>
    <w:p w:rsidR="00ED1136" w:rsidRPr="006B3A98" w:rsidRDefault="00ED1136" w:rsidP="006B3A98">
      <w:pPr>
        <w:spacing w:line="276" w:lineRule="auto"/>
        <w:contextualSpacing/>
        <w:jc w:val="both"/>
        <w:rPr>
          <w:sz w:val="28"/>
          <w:szCs w:val="28"/>
        </w:rPr>
      </w:pPr>
      <w:r w:rsidRPr="006B3A98">
        <w:rPr>
          <w:bCs/>
          <w:sz w:val="28"/>
          <w:szCs w:val="28"/>
        </w:rPr>
        <w:t xml:space="preserve">             </w:t>
      </w:r>
    </w:p>
    <w:p w:rsidR="00ED1136" w:rsidRPr="006B3A98" w:rsidRDefault="00ED1136" w:rsidP="006B3A98">
      <w:pPr>
        <w:spacing w:line="276" w:lineRule="auto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lastRenderedPageBreak/>
        <w:t xml:space="preserve">На сайте «Открытый класс» для апробации размещены также </w:t>
      </w:r>
      <w:hyperlink r:id="rId9" w:history="1">
        <w:r w:rsidRPr="006B3A98">
          <w:rPr>
            <w:bCs/>
            <w:iCs/>
            <w:sz w:val="28"/>
            <w:szCs w:val="28"/>
            <w:u w:val="single"/>
          </w:rPr>
          <w:t>творческие конструктивные среды</w:t>
        </w:r>
      </w:hyperlink>
      <w:r w:rsidRPr="006B3A98">
        <w:rPr>
          <w:sz w:val="28"/>
          <w:szCs w:val="28"/>
        </w:rPr>
        <w:t>.</w:t>
      </w:r>
      <w:r w:rsidRPr="006B3A98">
        <w:rPr>
          <w:bCs/>
          <w:iCs/>
          <w:sz w:val="28"/>
          <w:szCs w:val="28"/>
        </w:rPr>
        <w:t> </w:t>
      </w:r>
      <w:r w:rsidRPr="006B3A98">
        <w:rPr>
          <w:sz w:val="28"/>
          <w:szCs w:val="28"/>
        </w:rPr>
        <w:t xml:space="preserve"> </w:t>
      </w:r>
    </w:p>
    <w:p w:rsidR="00ED1136" w:rsidRPr="006B3A98" w:rsidRDefault="00ED1136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 xml:space="preserve">При создании </w:t>
      </w:r>
      <w:r w:rsidR="00F94A31">
        <w:rPr>
          <w:rFonts w:ascii="Times New Roman" w:hAnsi="Times New Roman"/>
          <w:sz w:val="28"/>
          <w:szCs w:val="28"/>
          <w:lang w:eastAsia="ru-RU"/>
        </w:rPr>
        <w:t xml:space="preserve">учебных материалов </w:t>
      </w:r>
      <w:r w:rsidRPr="006B3A98">
        <w:rPr>
          <w:rFonts w:ascii="Times New Roman" w:hAnsi="Times New Roman"/>
          <w:sz w:val="28"/>
          <w:szCs w:val="28"/>
          <w:lang w:eastAsia="ru-RU"/>
        </w:rPr>
        <w:t xml:space="preserve"> ставятся педагогические цели, например, достигнуть высокого качества обучения конкретному</w:t>
      </w:r>
      <w:r w:rsidR="0040183C">
        <w:rPr>
          <w:rFonts w:ascii="Times New Roman" w:hAnsi="Times New Roman"/>
          <w:sz w:val="28"/>
          <w:szCs w:val="28"/>
          <w:lang w:eastAsia="ru-RU"/>
        </w:rPr>
        <w:t xml:space="preserve"> курсу при имеющихся </w:t>
      </w:r>
      <w:r w:rsidRPr="006B3A98"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материально-технических, кадровых, групповых, временных или других ограничениях. Они опираются на возможности ЭОР. Целью создания ЭОР нового поколения является качественный и количественный прорыв в области ИКТ - поддержки обучения посредством обеспечения свободного доступа к ЭОР.</w:t>
      </w:r>
    </w:p>
    <w:p w:rsidR="00ED1136" w:rsidRPr="006B3A98" w:rsidRDefault="00ED1136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>Задачи создания ЭОР:</w:t>
      </w:r>
    </w:p>
    <w:p w:rsidR="00ED1136" w:rsidRPr="006B3A98" w:rsidRDefault="00ED1136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>1.    Унификация ЭОР по соответствующим федеральным стандартам.</w:t>
      </w:r>
    </w:p>
    <w:p w:rsidR="00ED1136" w:rsidRPr="006B3A98" w:rsidRDefault="00ED1136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 xml:space="preserve">2.    Высокий уровень </w:t>
      </w:r>
      <w:proofErr w:type="spellStart"/>
      <w:r w:rsidRPr="006B3A98">
        <w:rPr>
          <w:rFonts w:ascii="Times New Roman" w:hAnsi="Times New Roman"/>
          <w:sz w:val="28"/>
          <w:szCs w:val="28"/>
          <w:lang w:eastAsia="ru-RU"/>
        </w:rPr>
        <w:t>мультимедийности</w:t>
      </w:r>
      <w:proofErr w:type="spellEnd"/>
      <w:r w:rsidRPr="006B3A98">
        <w:rPr>
          <w:rFonts w:ascii="Times New Roman" w:hAnsi="Times New Roman"/>
          <w:sz w:val="28"/>
          <w:szCs w:val="28"/>
          <w:lang w:eastAsia="ru-RU"/>
        </w:rPr>
        <w:t xml:space="preserve"> ЭОР.</w:t>
      </w:r>
    </w:p>
    <w:p w:rsidR="00ED1136" w:rsidRPr="006B3A98" w:rsidRDefault="00ED1136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>3.    Централизованное хранение, сопровождение и предоставление доступа к ЭОР всем участникам образовательного процесса, в том числе через сеть Интернет.</w:t>
      </w:r>
    </w:p>
    <w:p w:rsidR="00ED1136" w:rsidRPr="006B3A98" w:rsidRDefault="00ED1136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>     Активное использование ЭОР при реализации образовательных программ начального образования по предмету, в том числе:</w:t>
      </w:r>
    </w:p>
    <w:p w:rsidR="00ED1136" w:rsidRPr="006B3A98" w:rsidRDefault="00ED1136" w:rsidP="006B3A98">
      <w:pPr>
        <w:pStyle w:val="a6"/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самостоятельной работы над учебным материалом, позволяющих </w:t>
      </w:r>
      <w:proofErr w:type="gramStart"/>
      <w:r w:rsidRPr="006B3A98">
        <w:rPr>
          <w:rFonts w:ascii="Times New Roman" w:hAnsi="Times New Roman"/>
          <w:sz w:val="28"/>
          <w:szCs w:val="28"/>
          <w:lang w:eastAsia="ru-RU"/>
        </w:rPr>
        <w:t>обучаемому</w:t>
      </w:r>
      <w:proofErr w:type="gramEnd"/>
      <w:r w:rsidRPr="006B3A98">
        <w:rPr>
          <w:rFonts w:ascii="Times New Roman" w:hAnsi="Times New Roman"/>
          <w:sz w:val="28"/>
          <w:szCs w:val="28"/>
          <w:lang w:eastAsia="ru-RU"/>
        </w:rPr>
        <w:t xml:space="preserve"> выбирать удобные для него место и время работы, а также темп учебного процесса;</w:t>
      </w:r>
    </w:p>
    <w:p w:rsidR="00ED1136" w:rsidRPr="006B3A98" w:rsidRDefault="00ED1136" w:rsidP="006B3A98">
      <w:pPr>
        <w:pStyle w:val="a6"/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>более глубокая индивидуализация обучения и обеспечение условий для его вариативности;</w:t>
      </w:r>
    </w:p>
    <w:p w:rsidR="00ED1136" w:rsidRPr="006B3A98" w:rsidRDefault="00ED1136" w:rsidP="006B3A98">
      <w:pPr>
        <w:pStyle w:val="a6"/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>возможность автоматизированного контроля знаний, умений и навыков;</w:t>
      </w:r>
    </w:p>
    <w:p w:rsidR="00ED1136" w:rsidRPr="006B3A98" w:rsidRDefault="00ED1136" w:rsidP="006B3A98">
      <w:pPr>
        <w:pStyle w:val="a6"/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>структурированность и возможность автоматизированного поиска информации;</w:t>
      </w:r>
    </w:p>
    <w:p w:rsidR="00005B77" w:rsidRPr="006B3A98" w:rsidRDefault="00005B77" w:rsidP="006B3A9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С 2006 года  я  работала</w:t>
      </w:r>
      <w:r w:rsidR="00092F61" w:rsidRPr="006B3A98">
        <w:rPr>
          <w:sz w:val="28"/>
          <w:szCs w:val="28"/>
        </w:rPr>
        <w:t xml:space="preserve"> по </w:t>
      </w:r>
      <w:r w:rsidRPr="006B3A98">
        <w:rPr>
          <w:sz w:val="28"/>
          <w:szCs w:val="28"/>
        </w:rPr>
        <w:t xml:space="preserve"> программе «Перспективная начальная школа».</w:t>
      </w:r>
      <w:r w:rsidR="003C3F87" w:rsidRPr="006B3A98">
        <w:rPr>
          <w:sz w:val="28"/>
          <w:szCs w:val="28"/>
        </w:rPr>
        <w:t xml:space="preserve">       Предлагаемый учебно-методический комплект (УМК) «Перспективная начальная </w:t>
      </w:r>
      <w:r w:rsidR="00CF0F0E">
        <w:rPr>
          <w:sz w:val="28"/>
          <w:szCs w:val="28"/>
        </w:rPr>
        <w:t xml:space="preserve">школа» исходит из того, что опыт </w:t>
      </w:r>
      <w:r w:rsidR="003C3F87" w:rsidRPr="006B3A98">
        <w:rPr>
          <w:sz w:val="28"/>
          <w:szCs w:val="28"/>
        </w:rPr>
        <w:t xml:space="preserve"> ребенка — это не только его возраст, но также и тот образ мира, который определяется его </w:t>
      </w:r>
      <w:proofErr w:type="spellStart"/>
      <w:r w:rsidR="003C3F87" w:rsidRPr="006B3A98">
        <w:rPr>
          <w:sz w:val="28"/>
          <w:szCs w:val="28"/>
        </w:rPr>
        <w:t>укорененностью</w:t>
      </w:r>
      <w:proofErr w:type="spellEnd"/>
      <w:r w:rsidR="003C3F87" w:rsidRPr="006B3A98">
        <w:rPr>
          <w:sz w:val="28"/>
          <w:szCs w:val="28"/>
        </w:rPr>
        <w:t xml:space="preserve"> в</w:t>
      </w:r>
      <w:r w:rsidR="00CF0F0E">
        <w:rPr>
          <w:sz w:val="28"/>
          <w:szCs w:val="28"/>
        </w:rPr>
        <w:t xml:space="preserve"> природно-предметной среде. Опыт</w:t>
      </w:r>
      <w:r w:rsidR="003C3F87" w:rsidRPr="006B3A98">
        <w:rPr>
          <w:sz w:val="28"/>
          <w:szCs w:val="28"/>
        </w:rPr>
        <w:t xml:space="preserve">, который важно учитывать, — это не только опыт городской жизни с развитой инфраструктурой, разнообразными источниками информации, но и опыт сельской жизни — с естественно-природным ритмом жизни, сохранением целостной картины мира, удаленностью от крупных культурных объектов. Младший школьник, живущий в селе, должен чувствовать, что тот мир, который его окружает, учитывается авторами УМК, что каждое пособие этого комплекта адресовано лично ему. Концепция, которая лежит в основе создания комплекта учебников для 1–4-го классов, безусловно, не могла бы появиться без обобщения опыта функционирования тех комплектов, которые сегодня популярны и результативны в начальной школе. Это, прежде всего, </w:t>
      </w:r>
      <w:r w:rsidR="003C3F87" w:rsidRPr="006B3A98">
        <w:rPr>
          <w:sz w:val="28"/>
          <w:szCs w:val="28"/>
        </w:rPr>
        <w:lastRenderedPageBreak/>
        <w:t xml:space="preserve">комплекты учебников по развивающим системам обучения Л.В. </w:t>
      </w:r>
      <w:proofErr w:type="spellStart"/>
      <w:r w:rsidR="003C3F87" w:rsidRPr="006B3A98">
        <w:rPr>
          <w:sz w:val="28"/>
          <w:szCs w:val="28"/>
        </w:rPr>
        <w:t>Занкова</w:t>
      </w:r>
      <w:proofErr w:type="spellEnd"/>
      <w:r w:rsidR="003C3F87" w:rsidRPr="006B3A98">
        <w:rPr>
          <w:sz w:val="28"/>
          <w:szCs w:val="28"/>
        </w:rPr>
        <w:t xml:space="preserve">, Д.Б. </w:t>
      </w:r>
      <w:proofErr w:type="spellStart"/>
      <w:r w:rsidR="003C3F87" w:rsidRPr="006B3A98">
        <w:rPr>
          <w:sz w:val="28"/>
          <w:szCs w:val="28"/>
        </w:rPr>
        <w:t>Эльконина</w:t>
      </w:r>
      <w:proofErr w:type="spellEnd"/>
      <w:r w:rsidR="003C3F87" w:rsidRPr="006B3A98">
        <w:rPr>
          <w:sz w:val="28"/>
          <w:szCs w:val="28"/>
        </w:rPr>
        <w:t>—В.В. Давыдова, комплект учебников «Школа XXI века» под редакцией академика Н.Ф. Виноградовой, комплект учебников «Гармония». Только с учетом сильных сторон всех направлений стала возможна разработка концепции УМК «Перспективная начальная школа» и создание нового учебно-методического комплекта. Основная идея УМК «Перспективная начальная школа» —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</w:p>
    <w:p w:rsidR="00791770" w:rsidRPr="006B3A98" w:rsidRDefault="00791770" w:rsidP="006B3A9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47115" w:rsidRPr="006B3A98" w:rsidRDefault="00922859" w:rsidP="001459A2">
      <w:pPr>
        <w:pStyle w:val="a3"/>
        <w:shd w:val="clear" w:color="auto" w:fill="FFFFFF"/>
        <w:spacing w:before="0" w:beforeAutospacing="0" w:after="150" w:afterAutospacing="0" w:line="276" w:lineRule="auto"/>
        <w:ind w:left="-142" w:firstLine="426"/>
        <w:jc w:val="both"/>
        <w:rPr>
          <w:color w:val="000000"/>
          <w:sz w:val="28"/>
          <w:szCs w:val="28"/>
        </w:rPr>
      </w:pPr>
      <w:r w:rsidRPr="006B3A98">
        <w:rPr>
          <w:b/>
          <w:bCs/>
          <w:i/>
          <w:iCs/>
          <w:color w:val="000000"/>
          <w:sz w:val="28"/>
          <w:szCs w:val="28"/>
        </w:rPr>
        <w:t>Основная идея УМК «Перспективная начальная школа»</w:t>
      </w:r>
      <w:r w:rsidRPr="006B3A98">
        <w:rPr>
          <w:rStyle w:val="apple-converted-space"/>
          <w:color w:val="000000"/>
          <w:sz w:val="28"/>
          <w:szCs w:val="28"/>
        </w:rPr>
        <w:t> </w:t>
      </w:r>
      <w:r w:rsidRPr="006B3A98">
        <w:rPr>
          <w:color w:val="000000"/>
          <w:sz w:val="28"/>
          <w:szCs w:val="28"/>
        </w:rPr>
        <w:t>—</w:t>
      </w:r>
      <w:r w:rsidR="00BC66C3">
        <w:rPr>
          <w:color w:val="000000"/>
          <w:sz w:val="28"/>
          <w:szCs w:val="28"/>
        </w:rPr>
        <w:t xml:space="preserve"> </w:t>
      </w:r>
      <w:r w:rsidRPr="006B3A98">
        <w:rPr>
          <w:color w:val="000000"/>
          <w:sz w:val="28"/>
          <w:szCs w:val="28"/>
        </w:rPr>
        <w:t>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Развитию у детей данных умений способствуют уроки интегративного курса «Окружающий мир», проводимые в форме лабораторного исследования.  Совсем недавно в своей педагогической практике я получила возможность применения подобной формы работы в связи с приобретением биологического учебного микроскопа. Семь лет работаю по образовательной программе «Перспективная началь</w:t>
      </w:r>
      <w:r w:rsidR="0040183C">
        <w:rPr>
          <w:sz w:val="28"/>
          <w:szCs w:val="28"/>
        </w:rPr>
        <w:t>ная школа». Здесь мы можем</w:t>
      </w:r>
      <w:r w:rsidRPr="006B3A98">
        <w:rPr>
          <w:sz w:val="28"/>
          <w:szCs w:val="28"/>
        </w:rPr>
        <w:t xml:space="preserve"> организовать работу не только в рамках конкретного урока, но и вывести </w:t>
      </w:r>
      <w:proofErr w:type="gramStart"/>
      <w:r w:rsidRPr="006B3A98">
        <w:rPr>
          <w:sz w:val="28"/>
          <w:szCs w:val="28"/>
        </w:rPr>
        <w:t>изученное</w:t>
      </w:r>
      <w:proofErr w:type="gramEnd"/>
      <w:r w:rsidRPr="006B3A98">
        <w:rPr>
          <w:sz w:val="28"/>
          <w:szCs w:val="28"/>
        </w:rPr>
        <w:t xml:space="preserve"> без отрыва от концепции программы во внеурочную деятельность, применив ресурсы научного клуба «Мы и окружающий мир». Таким образом</w:t>
      </w:r>
      <w:r w:rsidR="0040183C">
        <w:rPr>
          <w:sz w:val="28"/>
          <w:szCs w:val="28"/>
        </w:rPr>
        <w:t>,</w:t>
      </w:r>
      <w:r w:rsidRPr="006B3A98">
        <w:rPr>
          <w:sz w:val="28"/>
          <w:szCs w:val="28"/>
        </w:rPr>
        <w:t xml:space="preserve"> мы можем рассмотреть темы: «Строение листа. </w:t>
      </w:r>
      <w:proofErr w:type="gramStart"/>
      <w:r w:rsidRPr="006B3A98">
        <w:rPr>
          <w:sz w:val="28"/>
          <w:szCs w:val="28"/>
        </w:rPr>
        <w:t xml:space="preserve">Виды жилкования», «Строение вещества», «Свойства воды», «Что растения получают из почвы», «Почва и её состав», «Тела, вещества, частицы» и т.д. </w:t>
      </w:r>
      <w:proofErr w:type="gramEnd"/>
    </w:p>
    <w:p w:rsidR="00103777" w:rsidRPr="006B3A98" w:rsidRDefault="00335930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В учебнике «Окружающий мир» автора</w:t>
      </w:r>
      <w:r w:rsidR="00103777" w:rsidRPr="006B3A98">
        <w:rPr>
          <w:sz w:val="28"/>
          <w:szCs w:val="28"/>
        </w:rPr>
        <w:t xml:space="preserve"> О.Н.Федотовой размещён подбор </w:t>
      </w:r>
      <w:r w:rsidR="004F5738" w:rsidRPr="006B3A98">
        <w:rPr>
          <w:sz w:val="28"/>
          <w:szCs w:val="28"/>
        </w:rPr>
        <w:t>сайтов с дополнительным материалом</w:t>
      </w:r>
      <w:r w:rsidR="00103777" w:rsidRPr="006B3A98">
        <w:rPr>
          <w:sz w:val="28"/>
          <w:szCs w:val="28"/>
        </w:rPr>
        <w:t xml:space="preserve"> в Интернете по разным темам, которыми дети могут польз</w:t>
      </w:r>
      <w:r w:rsidRPr="006B3A98">
        <w:rPr>
          <w:sz w:val="28"/>
          <w:szCs w:val="28"/>
        </w:rPr>
        <w:t>оваться при подготовке к урокам:</w:t>
      </w:r>
    </w:p>
    <w:p w:rsidR="00335930" w:rsidRPr="006B3A98" w:rsidRDefault="005C01AB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Например, в 3 классе по теме «Воздух»</w:t>
      </w:r>
      <w:r w:rsidR="0040183C">
        <w:rPr>
          <w:sz w:val="28"/>
          <w:szCs w:val="28"/>
        </w:rPr>
        <w:t>:</w:t>
      </w:r>
    </w:p>
    <w:p w:rsidR="005C01AB" w:rsidRPr="006B3A98" w:rsidRDefault="005C01AB" w:rsidP="006B3A98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6B3A98">
        <w:rPr>
          <w:sz w:val="28"/>
          <w:szCs w:val="28"/>
          <w:lang w:val="en-US"/>
        </w:rPr>
        <w:t>http</w:t>
      </w:r>
      <w:r w:rsidRPr="006B3A98">
        <w:rPr>
          <w:sz w:val="28"/>
          <w:szCs w:val="28"/>
        </w:rPr>
        <w:t>//</w:t>
      </w:r>
      <w:r w:rsidRPr="006B3A98">
        <w:rPr>
          <w:sz w:val="28"/>
          <w:szCs w:val="28"/>
          <w:lang w:val="en-US"/>
        </w:rPr>
        <w:t>student</w:t>
      </w:r>
      <w:r w:rsidRPr="006B3A98">
        <w:rPr>
          <w:sz w:val="28"/>
          <w:szCs w:val="28"/>
        </w:rPr>
        <w:t>.</w:t>
      </w:r>
      <w:proofErr w:type="spellStart"/>
      <w:r w:rsidRPr="006B3A98">
        <w:rPr>
          <w:sz w:val="28"/>
          <w:szCs w:val="28"/>
          <w:lang w:val="en-US"/>
        </w:rPr>
        <w:t>russianplanet</w:t>
      </w:r>
      <w:proofErr w:type="spellEnd"/>
      <w:r w:rsidRPr="006B3A98">
        <w:rPr>
          <w:sz w:val="28"/>
          <w:szCs w:val="28"/>
        </w:rPr>
        <w:t>.</w:t>
      </w:r>
      <w:proofErr w:type="spellStart"/>
      <w:r w:rsidRPr="006B3A98">
        <w:rPr>
          <w:sz w:val="28"/>
          <w:szCs w:val="28"/>
          <w:lang w:val="en-US"/>
        </w:rPr>
        <w:t>ru</w:t>
      </w:r>
      <w:proofErr w:type="spellEnd"/>
      <w:r w:rsidRPr="006B3A98">
        <w:rPr>
          <w:sz w:val="28"/>
          <w:szCs w:val="28"/>
        </w:rPr>
        <w:t>/</w:t>
      </w:r>
      <w:r w:rsidRPr="006B3A98">
        <w:rPr>
          <w:sz w:val="28"/>
          <w:szCs w:val="28"/>
          <w:lang w:val="en-US"/>
        </w:rPr>
        <w:t>geography</w:t>
      </w:r>
      <w:r w:rsidRPr="006B3A98">
        <w:rPr>
          <w:sz w:val="28"/>
          <w:szCs w:val="28"/>
        </w:rPr>
        <w:t>/</w:t>
      </w:r>
      <w:proofErr w:type="spellStart"/>
      <w:r w:rsidRPr="006B3A98">
        <w:rPr>
          <w:sz w:val="28"/>
          <w:szCs w:val="28"/>
          <w:lang w:val="en-US"/>
        </w:rPr>
        <w:t>atmo</w:t>
      </w:r>
      <w:proofErr w:type="spellEnd"/>
      <w:r w:rsidRPr="006B3A98">
        <w:rPr>
          <w:sz w:val="28"/>
          <w:szCs w:val="28"/>
        </w:rPr>
        <w:t>.</w:t>
      </w:r>
      <w:proofErr w:type="spellStart"/>
      <w:r w:rsidRPr="006B3A98">
        <w:rPr>
          <w:sz w:val="28"/>
          <w:szCs w:val="28"/>
          <w:lang w:val="en-US"/>
        </w:rPr>
        <w:t>htm</w:t>
      </w:r>
      <w:proofErr w:type="spellEnd"/>
      <w:r w:rsidRPr="006B3A98">
        <w:rPr>
          <w:sz w:val="28"/>
          <w:szCs w:val="28"/>
        </w:rPr>
        <w:t>,</w:t>
      </w:r>
    </w:p>
    <w:p w:rsidR="005C01AB" w:rsidRPr="006B3A98" w:rsidRDefault="005C01AB" w:rsidP="006B3A98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по теме «Карта, глобус»</w:t>
      </w:r>
    </w:p>
    <w:p w:rsidR="00335930" w:rsidRPr="00BC66C3" w:rsidRDefault="005C01AB" w:rsidP="00BC66C3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US"/>
        </w:rPr>
      </w:pPr>
      <w:r w:rsidRPr="006B3A98">
        <w:rPr>
          <w:sz w:val="28"/>
          <w:szCs w:val="28"/>
          <w:lang w:val="en-US"/>
        </w:rPr>
        <w:t>pttp://scool</w:t>
      </w:r>
      <w:r w:rsidR="006F327D" w:rsidRPr="006B3A98">
        <w:rPr>
          <w:sz w:val="28"/>
          <w:szCs w:val="28"/>
          <w:lang w:val="en-US"/>
        </w:rPr>
        <w:t xml:space="preserve">.bakai.ru/?id=boona </w:t>
      </w:r>
      <w:r w:rsidR="006F327D" w:rsidRPr="006B3A98">
        <w:rPr>
          <w:sz w:val="28"/>
          <w:szCs w:val="28"/>
        </w:rPr>
        <w:t>и</w:t>
      </w:r>
      <w:r w:rsidR="006F327D" w:rsidRPr="006B3A98">
        <w:rPr>
          <w:sz w:val="28"/>
          <w:szCs w:val="28"/>
          <w:lang w:val="en-US"/>
        </w:rPr>
        <w:t xml:space="preserve"> </w:t>
      </w:r>
      <w:r w:rsidR="006F327D" w:rsidRPr="006B3A98">
        <w:rPr>
          <w:sz w:val="28"/>
          <w:szCs w:val="28"/>
        </w:rPr>
        <w:t>т</w:t>
      </w:r>
      <w:r w:rsidR="006F327D" w:rsidRPr="006B3A98">
        <w:rPr>
          <w:sz w:val="28"/>
          <w:szCs w:val="28"/>
          <w:lang w:val="en-US"/>
        </w:rPr>
        <w:t>.</w:t>
      </w:r>
      <w:proofErr w:type="spellStart"/>
      <w:r w:rsidR="006F327D" w:rsidRPr="006B3A98">
        <w:rPr>
          <w:sz w:val="28"/>
          <w:szCs w:val="28"/>
        </w:rPr>
        <w:t>д</w:t>
      </w:r>
      <w:proofErr w:type="spellEnd"/>
      <w:r w:rsidR="006F327D" w:rsidRPr="006B3A98">
        <w:rPr>
          <w:sz w:val="28"/>
          <w:szCs w:val="28"/>
          <w:lang w:val="en-US"/>
        </w:rPr>
        <w:t>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lastRenderedPageBreak/>
        <w:t>В качестве примера применения цифрового микроскопа на практике я приведу фрагмент лабораторного занятия «Рассматривание кожицы лука» при изучении темы «Тела, вещества и частицы».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Мы знаем, что все предметы, которые нас окружают, ученые называют телами.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На данном занятии я предлагаю детям рассмотреть в качестве тела небольшой кусочек кожицы лука.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В ходе выполнения лабораторной работы одной из сквозных задач наряду с непосредственным изучением строения кожицы лука выступает приготовление самого микроскопического препарата. Мы с детьми выполняем необходимые практические действия совместно: отделяем от разрезанной луковицы тонкую </w:t>
      </w:r>
      <w:proofErr w:type="spellStart"/>
      <w:r w:rsidRPr="006B3A98">
        <w:rPr>
          <w:sz w:val="28"/>
          <w:szCs w:val="28"/>
        </w:rPr>
        <w:t>пленочку</w:t>
      </w:r>
      <w:proofErr w:type="spellEnd"/>
      <w:r w:rsidRPr="006B3A98">
        <w:rPr>
          <w:sz w:val="28"/>
          <w:szCs w:val="28"/>
        </w:rPr>
        <w:t xml:space="preserve">, на предметное стекло капаем воды, кладём на нее </w:t>
      </w:r>
      <w:r w:rsidR="001459A2">
        <w:rPr>
          <w:sz w:val="28"/>
          <w:szCs w:val="28"/>
        </w:rPr>
        <w:t xml:space="preserve">эту </w:t>
      </w:r>
      <w:proofErr w:type="spellStart"/>
      <w:r w:rsidRPr="006B3A98">
        <w:rPr>
          <w:sz w:val="28"/>
          <w:szCs w:val="28"/>
        </w:rPr>
        <w:t>пленочку</w:t>
      </w:r>
      <w:proofErr w:type="spellEnd"/>
      <w:r w:rsidRPr="006B3A98">
        <w:rPr>
          <w:sz w:val="28"/>
          <w:szCs w:val="28"/>
        </w:rPr>
        <w:t>, расправляем иглой, затем капаем на нее водный раствор йода (если использовать фиолетовую луковицу, то йод не нужен), полученное накрываем сверху покрывным стеклом и промокаем выступившую жидкость.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На следующем этапе урока предлагаю рассмотреть детям готовый препарат сначала при маленьком, а потом при большом увеличении. Задаю вопрос: «Что вы видите?». Получаю ответы: «Клеточки, кирпичики…». Обобщаем полученные ответы: эти кирпичики ученые назвали КЛЕТКОЙ.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Вспоминаем с детьми, что на данном этапе изучения курса мы можем рассказать про клетку: она полужидкая – это цитоплазма;  внутри еще круглое ядро – помогает расти и размножаться;  каждая клетка от </w:t>
      </w:r>
      <w:proofErr w:type="gramStart"/>
      <w:r w:rsidRPr="006B3A98">
        <w:rPr>
          <w:sz w:val="28"/>
          <w:szCs w:val="28"/>
        </w:rPr>
        <w:t>соседних</w:t>
      </w:r>
      <w:proofErr w:type="gramEnd"/>
      <w:r w:rsidRPr="006B3A98">
        <w:rPr>
          <w:sz w:val="28"/>
          <w:szCs w:val="28"/>
        </w:rPr>
        <w:t xml:space="preserve"> отделяется оболочкой перегородкой – она защищает клетку и помогает сохранить нужную форму. Здесь стоит оговориться о том, что более подробно дети будут рассматривать строение клетки в старших классах.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Итак, мы приходим к выводу: лук состоит из клеток. А что такое лук? Это тело, живой организм… Продолжаем вывод: все живое состоит из клеток: и человек, и растения, и лягушка, и микроб, и водоросли.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Обращаю внимание детей на отсутствие расстояния между клетками, в результате чего они приходят к выводу: луковица состоит из твёрдого вещества. 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Только микроб – это одна клетка, а например лист  – миллионы клеток. В одном листе древесн</w:t>
      </w:r>
      <w:r w:rsidR="0040183C">
        <w:rPr>
          <w:sz w:val="28"/>
          <w:szCs w:val="28"/>
        </w:rPr>
        <w:t xml:space="preserve">ого растения их около 20 000 </w:t>
      </w:r>
      <w:proofErr w:type="spellStart"/>
      <w:r w:rsidR="0040183C">
        <w:rPr>
          <w:sz w:val="28"/>
          <w:szCs w:val="28"/>
        </w:rPr>
        <w:t>000</w:t>
      </w:r>
      <w:proofErr w:type="spellEnd"/>
      <w:r w:rsidRPr="006B3A98">
        <w:rPr>
          <w:sz w:val="28"/>
          <w:szCs w:val="28"/>
        </w:rPr>
        <w:t>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Есть клетки – гиганты, вы их знаете, но не догадываетесь об этом. Например, рыбная икринка, куриное яйцо. Мы можем приготовить препараты и рассмотреть их в рамках внеурочного занятия научного клуба «Мы и окружающий мир».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В конце лабораторного занятия мы подводим итог: микроскоп помог нам рассмотреть тело и убедиться в том, что всё живое состоит из клеток.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lastRenderedPageBreak/>
        <w:t xml:space="preserve">В ходе лабораторного занятия каждая </w:t>
      </w:r>
      <w:proofErr w:type="spellStart"/>
      <w:r w:rsidRPr="006B3A98">
        <w:rPr>
          <w:sz w:val="28"/>
          <w:szCs w:val="28"/>
        </w:rPr>
        <w:t>микрогруппа</w:t>
      </w:r>
      <w:proofErr w:type="spellEnd"/>
      <w:r w:rsidRPr="006B3A98">
        <w:rPr>
          <w:sz w:val="28"/>
          <w:szCs w:val="28"/>
        </w:rPr>
        <w:t xml:space="preserve"> была обеспечена световым микроскопом. Наблюдать за деятельностью учителя в ходе приготовления микроскопического препарата и непосредственного анализа клетки дети могли на </w:t>
      </w:r>
      <w:proofErr w:type="spellStart"/>
      <w:r w:rsidRPr="006B3A98">
        <w:rPr>
          <w:sz w:val="28"/>
          <w:szCs w:val="28"/>
        </w:rPr>
        <w:t>мультимедийном</w:t>
      </w:r>
      <w:proofErr w:type="spellEnd"/>
      <w:r w:rsidRPr="006B3A98">
        <w:rPr>
          <w:sz w:val="28"/>
          <w:szCs w:val="28"/>
        </w:rPr>
        <w:t xml:space="preserve"> экране при помощи применения функций цифрового биологического микроскопа.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</w:p>
    <w:p w:rsidR="00304FA3" w:rsidRPr="006B3A98" w:rsidRDefault="00304FA3" w:rsidP="006B3A9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B3A98">
        <w:rPr>
          <w:b/>
          <w:sz w:val="28"/>
          <w:szCs w:val="28"/>
        </w:rPr>
        <w:t xml:space="preserve">Технология опыта </w:t>
      </w:r>
    </w:p>
    <w:p w:rsidR="00EE79D1" w:rsidRPr="006B3A98" w:rsidRDefault="0040183C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E79D1" w:rsidRPr="006B3A98">
        <w:rPr>
          <w:rFonts w:ascii="Times New Roman" w:hAnsi="Times New Roman"/>
          <w:sz w:val="28"/>
          <w:szCs w:val="28"/>
        </w:rPr>
        <w:t xml:space="preserve">зучив и проанализировав огромное </w:t>
      </w:r>
      <w:r w:rsidR="00CF0F0E">
        <w:rPr>
          <w:rFonts w:ascii="Times New Roman" w:hAnsi="Times New Roman"/>
          <w:sz w:val="28"/>
          <w:szCs w:val="28"/>
        </w:rPr>
        <w:t>количество  ЭОР, проведя проверку эффективности</w:t>
      </w:r>
      <w:r w:rsidR="00EE79D1" w:rsidRPr="006B3A98">
        <w:rPr>
          <w:rFonts w:ascii="Times New Roman" w:hAnsi="Times New Roman"/>
          <w:sz w:val="28"/>
          <w:szCs w:val="28"/>
        </w:rPr>
        <w:t xml:space="preserve"> их применения на моих уроках в течение нескольких </w:t>
      </w:r>
      <w:proofErr w:type="gramStart"/>
      <w:r w:rsidR="00EE79D1" w:rsidRPr="006B3A98">
        <w:rPr>
          <w:rFonts w:ascii="Times New Roman" w:hAnsi="Times New Roman"/>
          <w:sz w:val="28"/>
          <w:szCs w:val="28"/>
        </w:rPr>
        <w:t>лет</w:t>
      </w:r>
      <w:proofErr w:type="gramEnd"/>
      <w:r w:rsidR="00EE79D1" w:rsidRPr="006B3A98">
        <w:rPr>
          <w:rFonts w:ascii="Times New Roman" w:hAnsi="Times New Roman"/>
          <w:sz w:val="28"/>
          <w:szCs w:val="28"/>
        </w:rPr>
        <w:t xml:space="preserve"> с разным контингентом обучающихся, могу сказать, что систематическое включение  ЭОР в учебную деятельность на разных этапах урока существенно помогают мне как учителю развить и сохранить интерес к преподаваемым предметам, сделать предмет более доступным и понятным.</w:t>
      </w:r>
    </w:p>
    <w:p w:rsidR="00EE79D1" w:rsidRPr="006B3A98" w:rsidRDefault="00EE79D1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  <w:lang w:eastAsia="ru-RU"/>
        </w:rPr>
        <w:t>Работая над этой темой, я выявила, что ЭОР сокра</w:t>
      </w:r>
      <w:r w:rsidR="0040183C">
        <w:rPr>
          <w:rFonts w:ascii="Times New Roman" w:hAnsi="Times New Roman"/>
          <w:sz w:val="28"/>
          <w:szCs w:val="28"/>
          <w:lang w:eastAsia="ru-RU"/>
        </w:rPr>
        <w:t xml:space="preserve">щают время освоения материала, </w:t>
      </w:r>
      <w:r w:rsidRPr="006B3A98">
        <w:rPr>
          <w:rFonts w:ascii="Times New Roman" w:hAnsi="Times New Roman"/>
          <w:sz w:val="28"/>
          <w:szCs w:val="28"/>
          <w:lang w:eastAsia="ru-RU"/>
        </w:rPr>
        <w:t xml:space="preserve"> предотвращают отставание пропустивших занятия, предоставляют дополнительные материалы для повышения уровня развития желающих, усиливают мотивацию за счёт ин</w:t>
      </w:r>
      <w:r w:rsidR="0040183C">
        <w:rPr>
          <w:rFonts w:ascii="Times New Roman" w:hAnsi="Times New Roman"/>
          <w:sz w:val="28"/>
          <w:szCs w:val="28"/>
          <w:lang w:eastAsia="ru-RU"/>
        </w:rPr>
        <w:t>дивидуальных настроек</w:t>
      </w:r>
      <w:r w:rsidRPr="006B3A98">
        <w:rPr>
          <w:rFonts w:ascii="Times New Roman" w:hAnsi="Times New Roman"/>
          <w:sz w:val="28"/>
          <w:szCs w:val="28"/>
          <w:lang w:eastAsia="ru-RU"/>
        </w:rPr>
        <w:t>, разных видов эмоционального восприятия информации, мысл</w:t>
      </w:r>
      <w:r w:rsidR="00E40423">
        <w:rPr>
          <w:rFonts w:ascii="Times New Roman" w:hAnsi="Times New Roman"/>
          <w:sz w:val="28"/>
          <w:szCs w:val="28"/>
          <w:lang w:eastAsia="ru-RU"/>
        </w:rPr>
        <w:t xml:space="preserve">ительной </w:t>
      </w:r>
      <w:r w:rsidRPr="006B3A98">
        <w:rPr>
          <w:rFonts w:ascii="Times New Roman" w:hAnsi="Times New Roman"/>
          <w:sz w:val="28"/>
          <w:szCs w:val="28"/>
          <w:lang w:eastAsia="ru-RU"/>
        </w:rPr>
        <w:t>деятельности и игровых ситуаций.</w:t>
      </w:r>
      <w:r w:rsidRPr="006B3A98">
        <w:rPr>
          <w:rFonts w:ascii="Times New Roman" w:hAnsi="Times New Roman"/>
          <w:sz w:val="28"/>
          <w:szCs w:val="28"/>
        </w:rPr>
        <w:t xml:space="preserve"> </w:t>
      </w:r>
    </w:p>
    <w:p w:rsidR="00EE79D1" w:rsidRPr="006B3A98" w:rsidRDefault="00EE79D1" w:rsidP="006B3A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 </w:t>
      </w:r>
      <w:r w:rsidR="0040183C">
        <w:rPr>
          <w:sz w:val="28"/>
          <w:szCs w:val="28"/>
        </w:rPr>
        <w:t xml:space="preserve">                Сейчас</w:t>
      </w:r>
      <w:r w:rsidRPr="006B3A98">
        <w:rPr>
          <w:sz w:val="28"/>
          <w:szCs w:val="28"/>
        </w:rPr>
        <w:t xml:space="preserve"> уже имеется значительный список всевозможных обучающих программ, к тому же сопровождаемых и методическим материалом, необходимым учителю. Естественно, каждая программа имеет свои недостатки, однако сам факт их существования свидетельствует о том, что они востребованы и имеют несомненную ценность.</w:t>
      </w:r>
    </w:p>
    <w:p w:rsidR="00EE79D1" w:rsidRPr="006B3A98" w:rsidRDefault="00EE79D1" w:rsidP="006B3A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                На уроках, в зависимости от его целей, использую разнообразные дидактические средства обучения, разработанные с помощью программных продуктов пакета MS </w:t>
      </w:r>
      <w:proofErr w:type="spellStart"/>
      <w:r w:rsidRPr="006B3A98">
        <w:rPr>
          <w:sz w:val="28"/>
          <w:szCs w:val="28"/>
        </w:rPr>
        <w:t>Office</w:t>
      </w:r>
      <w:proofErr w:type="spellEnd"/>
      <w:r w:rsidRPr="006B3A98">
        <w:rPr>
          <w:sz w:val="28"/>
          <w:szCs w:val="28"/>
        </w:rPr>
        <w:t xml:space="preserve"> корпорации </w:t>
      </w:r>
      <w:proofErr w:type="spellStart"/>
      <w:r w:rsidRPr="006B3A98">
        <w:rPr>
          <w:sz w:val="28"/>
          <w:szCs w:val="28"/>
        </w:rPr>
        <w:t>Microsoft</w:t>
      </w:r>
      <w:proofErr w:type="spellEnd"/>
      <w:r w:rsidRPr="006B3A98">
        <w:rPr>
          <w:sz w:val="28"/>
          <w:szCs w:val="28"/>
        </w:rPr>
        <w:t>.</w:t>
      </w:r>
    </w:p>
    <w:p w:rsidR="00EE79D1" w:rsidRPr="006B3A98" w:rsidRDefault="00EE79D1" w:rsidP="006B3A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1) Использование цифровых ресурсов при объяснении нового материала: </w:t>
      </w:r>
    </w:p>
    <w:p w:rsidR="00EE79D1" w:rsidRPr="006B3A98" w:rsidRDefault="00EE79D1" w:rsidP="006B3A98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презентации</w:t>
      </w:r>
    </w:p>
    <w:p w:rsidR="00EE79D1" w:rsidRPr="006B3A98" w:rsidRDefault="00EE79D1" w:rsidP="006B3A98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информационные Интернет – сайты</w:t>
      </w:r>
    </w:p>
    <w:p w:rsidR="00EE79D1" w:rsidRPr="006B3A98" w:rsidRDefault="00EE79D1" w:rsidP="006B3A98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информационные ресурсы на дисках</w:t>
      </w:r>
    </w:p>
    <w:p w:rsidR="00EE79D1" w:rsidRPr="006B3A98" w:rsidRDefault="00EE79D1" w:rsidP="006B3A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2) Использование </w:t>
      </w:r>
      <w:proofErr w:type="spellStart"/>
      <w:r w:rsidRPr="006B3A98">
        <w:rPr>
          <w:sz w:val="28"/>
          <w:szCs w:val="28"/>
        </w:rPr>
        <w:t>ЦОРов</w:t>
      </w:r>
      <w:proofErr w:type="spellEnd"/>
      <w:r w:rsidRPr="006B3A98">
        <w:rPr>
          <w:sz w:val="28"/>
          <w:szCs w:val="28"/>
        </w:rPr>
        <w:t xml:space="preserve"> при отработке и закреплении навыков: </w:t>
      </w:r>
    </w:p>
    <w:p w:rsidR="00EE79D1" w:rsidRPr="006B3A98" w:rsidRDefault="00EE79D1" w:rsidP="006B3A9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компьютерные обучающие программы;</w:t>
      </w:r>
    </w:p>
    <w:p w:rsidR="00EE79D1" w:rsidRPr="006B3A98" w:rsidRDefault="00EE79D1" w:rsidP="006B3A9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компьютерные тренажеры;</w:t>
      </w:r>
    </w:p>
    <w:p w:rsidR="00EE79D1" w:rsidRPr="006B3A98" w:rsidRDefault="00EE79D1" w:rsidP="006B3A9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ребусы;</w:t>
      </w:r>
    </w:p>
    <w:p w:rsidR="00EE79D1" w:rsidRPr="006B3A98" w:rsidRDefault="00EE79D1" w:rsidP="006B3A9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компьютерные игры;</w:t>
      </w:r>
    </w:p>
    <w:p w:rsidR="00EE79D1" w:rsidRPr="006B3A98" w:rsidRDefault="00EE79D1" w:rsidP="006B3A9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печатный раздаточный материал (карточки, задания, схемы, таблицы, кроссворды без автоматической обработки результатов) – (цифровые таблицы);</w:t>
      </w:r>
    </w:p>
    <w:p w:rsidR="00EE79D1" w:rsidRPr="006B3A98" w:rsidRDefault="00EE79D1" w:rsidP="006B3A9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lastRenderedPageBreak/>
        <w:t>печатный иллюстративный материал.</w:t>
      </w:r>
    </w:p>
    <w:p w:rsidR="00EE79D1" w:rsidRPr="006B3A98" w:rsidRDefault="00EE79D1" w:rsidP="006B3A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3) Использование </w:t>
      </w:r>
      <w:proofErr w:type="spellStart"/>
      <w:r w:rsidRPr="006B3A98">
        <w:rPr>
          <w:sz w:val="28"/>
          <w:szCs w:val="28"/>
        </w:rPr>
        <w:t>ЦОРов</w:t>
      </w:r>
      <w:proofErr w:type="spellEnd"/>
      <w:r w:rsidRPr="006B3A98">
        <w:rPr>
          <w:sz w:val="28"/>
          <w:szCs w:val="28"/>
        </w:rPr>
        <w:t xml:space="preserve"> на этапе контроля знаний: </w:t>
      </w:r>
    </w:p>
    <w:p w:rsidR="00EE79D1" w:rsidRPr="006B3A98" w:rsidRDefault="00EE79D1" w:rsidP="006B3A9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компьютерные тесты (открытые, закрытые);</w:t>
      </w:r>
    </w:p>
    <w:p w:rsidR="00EE79D1" w:rsidRPr="006B3A98" w:rsidRDefault="00EE79D1" w:rsidP="006B3A9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кроссворды (с автоматической обработкой результата).</w:t>
      </w:r>
    </w:p>
    <w:p w:rsidR="00EE79D1" w:rsidRPr="006B3A98" w:rsidRDefault="00EE79D1" w:rsidP="006B3A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4) Использование </w:t>
      </w:r>
      <w:proofErr w:type="spellStart"/>
      <w:r w:rsidRPr="006B3A98">
        <w:rPr>
          <w:sz w:val="28"/>
          <w:szCs w:val="28"/>
        </w:rPr>
        <w:t>ЦОРов</w:t>
      </w:r>
      <w:proofErr w:type="spellEnd"/>
      <w:r w:rsidRPr="006B3A98">
        <w:rPr>
          <w:sz w:val="28"/>
          <w:szCs w:val="28"/>
        </w:rPr>
        <w:t xml:space="preserve"> для самостоятельной работы учащихся </w:t>
      </w:r>
    </w:p>
    <w:p w:rsidR="00EE79D1" w:rsidRPr="006B3A98" w:rsidRDefault="00EE79D1" w:rsidP="006B3A9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цифровые энциклопедии;</w:t>
      </w:r>
    </w:p>
    <w:p w:rsidR="00EE79D1" w:rsidRPr="006B3A98" w:rsidRDefault="00EE79D1" w:rsidP="006B3A9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словари;</w:t>
      </w:r>
    </w:p>
    <w:p w:rsidR="00EE79D1" w:rsidRPr="006B3A98" w:rsidRDefault="00EE79D1" w:rsidP="006B3A9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справочники;</w:t>
      </w:r>
    </w:p>
    <w:p w:rsidR="00EE79D1" w:rsidRPr="006B3A98" w:rsidRDefault="00EE79D1" w:rsidP="006B3A9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таблицы;</w:t>
      </w:r>
    </w:p>
    <w:p w:rsidR="00EE79D1" w:rsidRPr="006B3A98" w:rsidRDefault="00EE79D1" w:rsidP="006B3A9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электронные учебники;</w:t>
      </w:r>
    </w:p>
    <w:p w:rsidR="00EE79D1" w:rsidRPr="006B3A98" w:rsidRDefault="00EE79D1" w:rsidP="006B3A9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интегрированные задания.</w:t>
      </w:r>
    </w:p>
    <w:p w:rsidR="00EE79D1" w:rsidRPr="006B3A98" w:rsidRDefault="00EE79D1" w:rsidP="006B3A98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5) Использование для исследовательской деятельности учащихся: </w:t>
      </w:r>
    </w:p>
    <w:p w:rsidR="00EE79D1" w:rsidRPr="006B3A98" w:rsidRDefault="00EE79D1" w:rsidP="006B3A98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цифровые </w:t>
      </w:r>
      <w:proofErr w:type="spellStart"/>
      <w:proofErr w:type="gramStart"/>
      <w:r w:rsidRPr="006B3A98">
        <w:rPr>
          <w:sz w:val="28"/>
          <w:szCs w:val="28"/>
        </w:rPr>
        <w:t>естественно-научные</w:t>
      </w:r>
      <w:proofErr w:type="spellEnd"/>
      <w:proofErr w:type="gramEnd"/>
      <w:r w:rsidRPr="006B3A98">
        <w:rPr>
          <w:sz w:val="28"/>
          <w:szCs w:val="28"/>
        </w:rPr>
        <w:t xml:space="preserve"> лаборатории;</w:t>
      </w:r>
    </w:p>
    <w:p w:rsidR="00EE79D1" w:rsidRPr="006B3A98" w:rsidRDefault="00EE79D1" w:rsidP="006B3A98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Интернет.</w:t>
      </w:r>
    </w:p>
    <w:p w:rsidR="00EE79D1" w:rsidRPr="006B3A98" w:rsidRDefault="00EE79D1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 xml:space="preserve">Таким образом, электронные образовательные ресурсы позволяют развивать познавательные  универсальные учебные действия: </w:t>
      </w:r>
      <w:r w:rsidRPr="006B3A98">
        <w:rPr>
          <w:rStyle w:val="a7"/>
          <w:rFonts w:ascii="Times New Roman" w:hAnsi="Times New Roman"/>
          <w:i w:val="0"/>
          <w:sz w:val="28"/>
          <w:szCs w:val="28"/>
        </w:rPr>
        <w:t xml:space="preserve">применять </w:t>
      </w:r>
      <w:r w:rsidRPr="006B3A98">
        <w:rPr>
          <w:rFonts w:ascii="Times New Roman" w:hAnsi="Times New Roman"/>
          <w:sz w:val="28"/>
          <w:szCs w:val="28"/>
        </w:rPr>
        <w:t xml:space="preserve">таблицы, схемы, модели для получения информации, </w:t>
      </w:r>
      <w:r w:rsidRPr="006B3A98">
        <w:rPr>
          <w:rStyle w:val="a7"/>
          <w:rFonts w:ascii="Times New Roman" w:hAnsi="Times New Roman"/>
          <w:i w:val="0"/>
          <w:sz w:val="28"/>
          <w:szCs w:val="28"/>
        </w:rPr>
        <w:t xml:space="preserve">выявлять </w:t>
      </w:r>
      <w:r w:rsidRPr="006B3A98">
        <w:rPr>
          <w:rFonts w:ascii="Times New Roman" w:hAnsi="Times New Roman"/>
          <w:sz w:val="28"/>
          <w:szCs w:val="28"/>
        </w:rPr>
        <w:t>особенности (качества, признаки) разных объектов в процессе их рассматривания (наблюдения);</w:t>
      </w:r>
      <w:r w:rsidRPr="006B3A98">
        <w:rPr>
          <w:rStyle w:val="a7"/>
          <w:rFonts w:ascii="Times New Roman" w:hAnsi="Times New Roman"/>
          <w:i w:val="0"/>
          <w:sz w:val="28"/>
          <w:szCs w:val="28"/>
        </w:rPr>
        <w:t xml:space="preserve"> анализировать </w:t>
      </w:r>
      <w:r w:rsidRPr="006B3A98">
        <w:rPr>
          <w:rFonts w:ascii="Times New Roman" w:hAnsi="Times New Roman"/>
          <w:sz w:val="28"/>
          <w:szCs w:val="28"/>
        </w:rPr>
        <w:t xml:space="preserve">результаты наблюдений, </w:t>
      </w:r>
      <w:r w:rsidRPr="006B3A98">
        <w:rPr>
          <w:rStyle w:val="a7"/>
          <w:rFonts w:ascii="Times New Roman" w:hAnsi="Times New Roman"/>
          <w:i w:val="0"/>
          <w:sz w:val="28"/>
          <w:szCs w:val="28"/>
        </w:rPr>
        <w:t xml:space="preserve">выявлять </w:t>
      </w:r>
      <w:r w:rsidRPr="006B3A98">
        <w:rPr>
          <w:rFonts w:ascii="Times New Roman" w:hAnsi="Times New Roman"/>
          <w:sz w:val="28"/>
          <w:szCs w:val="28"/>
        </w:rPr>
        <w:t>сходство и различия объектов;</w:t>
      </w:r>
      <w:r w:rsidRPr="006B3A98">
        <w:rPr>
          <w:rStyle w:val="a7"/>
          <w:rFonts w:ascii="Times New Roman" w:hAnsi="Times New Roman"/>
          <w:i w:val="0"/>
          <w:sz w:val="28"/>
          <w:szCs w:val="28"/>
        </w:rPr>
        <w:t xml:space="preserve"> устанавливать </w:t>
      </w:r>
      <w:r w:rsidRPr="006B3A98">
        <w:rPr>
          <w:rFonts w:ascii="Times New Roman" w:hAnsi="Times New Roman"/>
          <w:sz w:val="28"/>
          <w:szCs w:val="28"/>
        </w:rPr>
        <w:t xml:space="preserve">причинно-следственные связи и зависимости между объектами. Кроме того, ЭОР развивают и регулятивные учебные действия: </w:t>
      </w:r>
      <w:r w:rsidRPr="006B3A98">
        <w:rPr>
          <w:rStyle w:val="a7"/>
          <w:rFonts w:ascii="Times New Roman" w:hAnsi="Times New Roman"/>
          <w:i w:val="0"/>
          <w:sz w:val="28"/>
          <w:szCs w:val="28"/>
        </w:rPr>
        <w:t xml:space="preserve">планировать </w:t>
      </w:r>
      <w:r w:rsidRPr="006B3A98">
        <w:rPr>
          <w:rFonts w:ascii="Times New Roman" w:hAnsi="Times New Roman"/>
          <w:sz w:val="28"/>
          <w:szCs w:val="28"/>
        </w:rPr>
        <w:t>решение учебной задачи: выстраивать последовательность необходимых операций (алгоритм действий);</w:t>
      </w:r>
      <w:r w:rsidRPr="006B3A98">
        <w:rPr>
          <w:rStyle w:val="a7"/>
          <w:rFonts w:ascii="Times New Roman" w:hAnsi="Times New Roman"/>
          <w:i w:val="0"/>
          <w:sz w:val="28"/>
          <w:szCs w:val="28"/>
        </w:rPr>
        <w:t xml:space="preserve"> осуществлять </w:t>
      </w:r>
      <w:r w:rsidRPr="006B3A98">
        <w:rPr>
          <w:rFonts w:ascii="Times New Roman" w:hAnsi="Times New Roman"/>
          <w:sz w:val="28"/>
          <w:szCs w:val="28"/>
        </w:rPr>
        <w:t xml:space="preserve">итоговый контроль деятельности. </w:t>
      </w:r>
    </w:p>
    <w:p w:rsidR="00EE79D1" w:rsidRPr="006B3A98" w:rsidRDefault="00EE79D1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Уроки  с  использованием  ЭОР по</w:t>
      </w:r>
      <w:r w:rsidR="0040183C">
        <w:rPr>
          <w:rFonts w:ascii="Times New Roman" w:hAnsi="Times New Roman"/>
          <w:sz w:val="28"/>
          <w:szCs w:val="28"/>
        </w:rPr>
        <w:t xml:space="preserve">казали,  что  можно  </w:t>
      </w:r>
      <w:r w:rsidRPr="006B3A98">
        <w:rPr>
          <w:rFonts w:ascii="Times New Roman" w:hAnsi="Times New Roman"/>
          <w:sz w:val="28"/>
          <w:szCs w:val="28"/>
        </w:rPr>
        <w:t xml:space="preserve">  улучшить  качество  образования  учащихся,  материал  подается  не  только  иллюстративно, но  и  требует  от  ребят  применение  знаний  при  работе  на  компьютере.</w:t>
      </w:r>
    </w:p>
    <w:p w:rsidR="00304FA3" w:rsidRPr="0000346C" w:rsidRDefault="001A0B71" w:rsidP="0000346C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6B3A98">
        <w:rPr>
          <w:sz w:val="28"/>
          <w:szCs w:val="28"/>
        </w:rPr>
        <w:t xml:space="preserve">Окружающий мир - один из наиболее благодатных предметов для эффективного применения ЭОР. Содержание предмета  увлекает </w:t>
      </w:r>
      <w:proofErr w:type="gramStart"/>
      <w:r w:rsidRPr="006B3A98">
        <w:rPr>
          <w:sz w:val="28"/>
          <w:szCs w:val="28"/>
        </w:rPr>
        <w:t>обучающихся</w:t>
      </w:r>
      <w:proofErr w:type="gramEnd"/>
      <w:r w:rsidRPr="006B3A98">
        <w:rPr>
          <w:sz w:val="28"/>
          <w:szCs w:val="28"/>
        </w:rPr>
        <w:t>, но для лучшего  восприятия изучаемого материала необходимо качественное наглядное сопр</w:t>
      </w:r>
      <w:r w:rsidR="0040183C">
        <w:rPr>
          <w:sz w:val="28"/>
          <w:szCs w:val="28"/>
        </w:rPr>
        <w:t>овождение. Поскольку иллюстраций</w:t>
      </w:r>
      <w:r w:rsidRPr="006B3A98">
        <w:rPr>
          <w:sz w:val="28"/>
          <w:szCs w:val="28"/>
        </w:rPr>
        <w:t xml:space="preserve"> в уче</w:t>
      </w:r>
      <w:r w:rsidR="0040183C">
        <w:rPr>
          <w:sz w:val="28"/>
          <w:szCs w:val="28"/>
        </w:rPr>
        <w:t>бнике мало</w:t>
      </w:r>
      <w:r w:rsidRPr="006B3A98">
        <w:rPr>
          <w:sz w:val="28"/>
          <w:szCs w:val="28"/>
        </w:rPr>
        <w:t>, встает вопрос о необходимости поиска и создания наглядных пособий для иллюстрации изучаемого материала. Большую помощь в решении данной проблемы оказывают цифровые ресурсы, готовые, а также создаваемые самими обучающимися и мной.  Удобно использовать видео порталы при изучении  живой и неживой природы, различных природных зон, планет, а также дети могут проводить виртуально опыты, что доставляет им  огромное удовольствие и привлекает их внимание к изучению предмета.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lastRenderedPageBreak/>
        <w:t xml:space="preserve">Цифровой учебный биологический микроскоп в материально-техническом оснащении кабинета начальных классов появился сравнительно недавно. Некоторое время в силу отсутствия методического сопровождения цифровой лаборатории, я не решалась применять её в учебном процессе. Но новые требования к содержанию современного урока диктуют нам применение новых современных средств обучения. Поэтому я начала постепенно знакомиться с принципом работы и функциональными возможностями предоставленной мне лаборатории самостоятельно. На данном этапе работы я могу сказать несколько слов о </w:t>
      </w:r>
      <w:r w:rsidRPr="006B3A98">
        <w:rPr>
          <w:i/>
          <w:sz w:val="28"/>
          <w:szCs w:val="28"/>
        </w:rPr>
        <w:t>достоинствах</w:t>
      </w:r>
      <w:r w:rsidRPr="006B3A98">
        <w:rPr>
          <w:sz w:val="28"/>
          <w:szCs w:val="28"/>
        </w:rPr>
        <w:t xml:space="preserve"> и </w:t>
      </w:r>
      <w:r w:rsidRPr="006B3A98">
        <w:rPr>
          <w:i/>
          <w:sz w:val="28"/>
          <w:szCs w:val="28"/>
        </w:rPr>
        <w:t xml:space="preserve">недостатках </w:t>
      </w:r>
      <w:r w:rsidRPr="006B3A98">
        <w:rPr>
          <w:sz w:val="28"/>
          <w:szCs w:val="28"/>
        </w:rPr>
        <w:t xml:space="preserve">работы с цифровым микроскопом. 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В первую очередь хочется отметить </w:t>
      </w:r>
      <w:r w:rsidRPr="0040183C">
        <w:rPr>
          <w:sz w:val="28"/>
          <w:szCs w:val="28"/>
        </w:rPr>
        <w:t>простоту</w:t>
      </w:r>
      <w:r w:rsidRPr="006B3A98">
        <w:rPr>
          <w:b/>
          <w:i/>
          <w:sz w:val="28"/>
          <w:szCs w:val="28"/>
        </w:rPr>
        <w:t xml:space="preserve"> </w:t>
      </w:r>
      <w:r w:rsidRPr="006B3A98">
        <w:rPr>
          <w:sz w:val="28"/>
          <w:szCs w:val="28"/>
        </w:rPr>
        <w:t>работы с микроскопом, сочетающуюся с большими его функциональными возможностями.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Цифровой микроскоп   дает возможность изучать исследуемый объект не одному ученику, а </w:t>
      </w:r>
      <w:r w:rsidRPr="0040183C">
        <w:rPr>
          <w:sz w:val="28"/>
          <w:szCs w:val="28"/>
        </w:rPr>
        <w:t>группе учащихся</w:t>
      </w:r>
      <w:r w:rsidRPr="006B3A98">
        <w:rPr>
          <w:sz w:val="28"/>
          <w:szCs w:val="28"/>
        </w:rPr>
        <w:t xml:space="preserve"> одновременно, так как информация выводится на монитор компьютера, а при наличии проектора – на экран.</w:t>
      </w:r>
    </w:p>
    <w:p w:rsidR="00304FA3" w:rsidRPr="006B3A98" w:rsidRDefault="00304FA3" w:rsidP="006B3A98">
      <w:pPr>
        <w:spacing w:line="276" w:lineRule="auto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 </w:t>
      </w:r>
      <w:r w:rsidRPr="006B3A98">
        <w:rPr>
          <w:sz w:val="28"/>
          <w:szCs w:val="28"/>
        </w:rPr>
        <w:tab/>
        <w:t xml:space="preserve"> Изображения объектов  можно использовать в качестве  </w:t>
      </w:r>
      <w:r w:rsidRPr="0040183C">
        <w:rPr>
          <w:sz w:val="28"/>
          <w:szCs w:val="28"/>
        </w:rPr>
        <w:t>демонстрационных таблиц</w:t>
      </w:r>
      <w:r w:rsidRPr="006B3A98">
        <w:rPr>
          <w:sz w:val="28"/>
          <w:szCs w:val="28"/>
        </w:rPr>
        <w:t xml:space="preserve"> для объяснения темы или при опросе учащихся.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Одна из самых больших сл</w:t>
      </w:r>
      <w:r w:rsidR="003C7DE1">
        <w:rPr>
          <w:sz w:val="28"/>
          <w:szCs w:val="28"/>
        </w:rPr>
        <w:t>ожностей для учителя,</w:t>
      </w:r>
      <w:r w:rsidRPr="006B3A98">
        <w:rPr>
          <w:sz w:val="28"/>
          <w:szCs w:val="28"/>
        </w:rPr>
        <w:t xml:space="preserve"> при проведении лабораторной работы с традиционн</w:t>
      </w:r>
      <w:r w:rsidR="003C7DE1">
        <w:rPr>
          <w:sz w:val="28"/>
          <w:szCs w:val="28"/>
        </w:rPr>
        <w:t>ым микроскопом, это отсутствие возможности</w:t>
      </w:r>
      <w:r w:rsidRPr="006B3A98">
        <w:rPr>
          <w:sz w:val="28"/>
          <w:szCs w:val="28"/>
        </w:rPr>
        <w:t xml:space="preserve"> понять, что же в действительности видят его ученики. Сколько</w:t>
      </w:r>
      <w:r w:rsidR="0031452E">
        <w:rPr>
          <w:sz w:val="28"/>
          <w:szCs w:val="28"/>
        </w:rPr>
        <w:t xml:space="preserve"> раз видят ребята совсем не  то</w:t>
      </w:r>
      <w:r w:rsidRPr="006B3A98">
        <w:rPr>
          <w:sz w:val="28"/>
          <w:szCs w:val="28"/>
        </w:rPr>
        <w:t>, что нужно – в поле зрения либо край препарата, либо пузырёк воздуха, либо трещина…</w:t>
      </w:r>
    </w:p>
    <w:p w:rsidR="00304FA3" w:rsidRPr="006B3A98" w:rsidRDefault="00304FA3" w:rsidP="006B3A98">
      <w:pPr>
        <w:spacing w:line="276" w:lineRule="auto"/>
        <w:ind w:firstLine="708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В этом случае реально производимые и одновременно демонстрируемые через проектор действия с препаратом и получаемое при этом изображение – лучшие помощники. Они наглядно предъявляют ученику правильный образ действия и ожидаемый результат.</w:t>
      </w: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304FA3" w:rsidRPr="006B3A98" w:rsidRDefault="00304FA3" w:rsidP="006B3A98">
      <w:pPr>
        <w:spacing w:line="276" w:lineRule="auto"/>
        <w:ind w:firstLine="709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Использование информационных технологий на уроках дает возможность показать учащимся, что компьютер может быть не только пишущей машинкой или игровой приставкой, но, в первую очередь, сложной интеллектуальной системой для получения знаний. Но, конечно же, работа с цифровым микроскопом или разнообразными программными продуктами, представленными сейчас на образовательном рынке, ни в коем случае не должна заменять классических приемов работы с натуральными объектами, гербариями, световыми микроскопами. </w:t>
      </w:r>
    </w:p>
    <w:p w:rsidR="00304FA3" w:rsidRDefault="00304FA3" w:rsidP="006B3A98">
      <w:pPr>
        <w:spacing w:line="276" w:lineRule="auto"/>
        <w:ind w:firstLine="709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Нам нужно понимать, что это всего лишь один из методических приемов, позволяющих разнообразить проведение урока.</w:t>
      </w:r>
    </w:p>
    <w:p w:rsidR="00E40423" w:rsidRPr="006B3A98" w:rsidRDefault="00E40423" w:rsidP="006B3A98">
      <w:pPr>
        <w:spacing w:line="276" w:lineRule="auto"/>
        <w:ind w:firstLine="709"/>
        <w:jc w:val="both"/>
        <w:rPr>
          <w:sz w:val="28"/>
          <w:szCs w:val="28"/>
        </w:rPr>
      </w:pPr>
    </w:p>
    <w:p w:rsidR="00EE79D1" w:rsidRPr="006B3A98" w:rsidRDefault="00EE79D1" w:rsidP="006B3A98">
      <w:pPr>
        <w:spacing w:line="276" w:lineRule="auto"/>
        <w:ind w:firstLine="709"/>
        <w:jc w:val="both"/>
        <w:rPr>
          <w:sz w:val="28"/>
          <w:szCs w:val="28"/>
        </w:rPr>
      </w:pP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6B3A98">
        <w:rPr>
          <w:b/>
          <w:bCs/>
          <w:sz w:val="28"/>
          <w:szCs w:val="28"/>
          <w:u w:val="single"/>
        </w:rPr>
        <w:lastRenderedPageBreak/>
        <w:t>6. Результативность опыта</w:t>
      </w:r>
    </w:p>
    <w:p w:rsidR="00EE79D1" w:rsidRDefault="00EE79D1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Мой практический опыт показал, что использование   ЭОР позволяет достичь хороших результатов, а именно:</w:t>
      </w:r>
    </w:p>
    <w:p w:rsidR="00CF0F0E" w:rsidRPr="00CF0F0E" w:rsidRDefault="00CF0F0E" w:rsidP="00CF0F0E">
      <w:pPr>
        <w:pStyle w:val="a6"/>
        <w:numPr>
          <w:ilvl w:val="0"/>
          <w:numId w:val="9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</w:rPr>
        <w:t>формирование культуры мышления, рационального усвоения знаний, исследовательских умений и навыков;</w:t>
      </w:r>
    </w:p>
    <w:p w:rsidR="00CF0F0E" w:rsidRPr="00CF0F0E" w:rsidRDefault="00CF0F0E" w:rsidP="00CF0F0E">
      <w:pPr>
        <w:pStyle w:val="a6"/>
        <w:numPr>
          <w:ilvl w:val="0"/>
          <w:numId w:val="9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</w:rPr>
        <w:t>создание положи</w:t>
      </w:r>
      <w:r w:rsidR="0031452E">
        <w:rPr>
          <w:rFonts w:ascii="Times New Roman" w:hAnsi="Times New Roman"/>
          <w:sz w:val="28"/>
          <w:szCs w:val="28"/>
        </w:rPr>
        <w:t>тельной мотивации обучения;</w:t>
      </w:r>
    </w:p>
    <w:p w:rsidR="00EE79D1" w:rsidRPr="006B3A98" w:rsidRDefault="00EE79D1" w:rsidP="006B3A98">
      <w:pPr>
        <w:pStyle w:val="a6"/>
        <w:numPr>
          <w:ilvl w:val="0"/>
          <w:numId w:val="9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</w:rPr>
        <w:t>повышение качества обучения на основе внедрения в учебный процесс новых педагогических технологий, усовершенствования методики преподаваемого предмета;</w:t>
      </w:r>
    </w:p>
    <w:p w:rsidR="00EE79D1" w:rsidRPr="006B3A98" w:rsidRDefault="00EE79D1" w:rsidP="006B3A98">
      <w:pPr>
        <w:pStyle w:val="a6"/>
        <w:numPr>
          <w:ilvl w:val="0"/>
          <w:numId w:val="9"/>
        </w:numPr>
        <w:spacing w:line="276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</w:rPr>
        <w:t>повышение профессиональной компетентности учителя в области новых педагогических технологий.</w:t>
      </w:r>
    </w:p>
    <w:p w:rsidR="00EE79D1" w:rsidRPr="006B3A98" w:rsidRDefault="00EE79D1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Style w:val="a4"/>
          <w:rFonts w:ascii="Times New Roman" w:hAnsi="Times New Roman"/>
          <w:b w:val="0"/>
          <w:sz w:val="28"/>
          <w:szCs w:val="28"/>
        </w:rPr>
        <w:t>Личный опыт использования</w:t>
      </w:r>
      <w:r w:rsidRPr="006B3A98">
        <w:rPr>
          <w:rFonts w:ascii="Times New Roman" w:hAnsi="Times New Roman"/>
          <w:sz w:val="28"/>
          <w:szCs w:val="28"/>
        </w:rPr>
        <w:t> различных ЭОР показал их педагогическую целесообразность, высокое качество и доступность для освоения, что позволило обеспечить на уроках в начальной школе:</w:t>
      </w:r>
    </w:p>
    <w:p w:rsidR="00EE79D1" w:rsidRPr="006B3A98" w:rsidRDefault="00EE79D1" w:rsidP="006B3A98">
      <w:pPr>
        <w:pStyle w:val="a6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повышение качества обучения и эффективности подготовки детей за счет использования имеющихся современных электронных образовательных ресурсов;</w:t>
      </w:r>
    </w:p>
    <w:p w:rsidR="00EE79D1" w:rsidRPr="006B3A98" w:rsidRDefault="00EE79D1" w:rsidP="006B3A98">
      <w:pPr>
        <w:pStyle w:val="a6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дополнительную мотивацию учащихся и стимулирование их интереса к обучению;</w:t>
      </w:r>
    </w:p>
    <w:p w:rsidR="00EE79D1" w:rsidRPr="006B3A98" w:rsidRDefault="00EE79D1" w:rsidP="006B3A98">
      <w:pPr>
        <w:pStyle w:val="a6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мотивацию учителей начальной школы к использова</w:t>
      </w:r>
      <w:r w:rsidR="0031452E">
        <w:rPr>
          <w:rFonts w:ascii="Times New Roman" w:hAnsi="Times New Roman"/>
          <w:sz w:val="28"/>
          <w:szCs w:val="28"/>
        </w:rPr>
        <w:t xml:space="preserve">нию на уроках </w:t>
      </w:r>
      <w:r w:rsidRPr="006B3A98">
        <w:rPr>
          <w:rFonts w:ascii="Times New Roman" w:hAnsi="Times New Roman"/>
          <w:sz w:val="28"/>
          <w:szCs w:val="28"/>
        </w:rPr>
        <w:t>современные элек</w:t>
      </w:r>
      <w:r w:rsidR="0031452E">
        <w:rPr>
          <w:rFonts w:ascii="Times New Roman" w:hAnsi="Times New Roman"/>
          <w:sz w:val="28"/>
          <w:szCs w:val="28"/>
        </w:rPr>
        <w:t>тронные образовательные ресурсы.</w:t>
      </w:r>
    </w:p>
    <w:p w:rsidR="00EE79D1" w:rsidRPr="006B3A98" w:rsidRDefault="00EE79D1" w:rsidP="006B3A98">
      <w:pPr>
        <w:pStyle w:val="a6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снижение временных затрат учителей при подготовке к урокам и во время уроков;</w:t>
      </w:r>
    </w:p>
    <w:p w:rsidR="00EE79D1" w:rsidRPr="006B3A98" w:rsidRDefault="005126E6" w:rsidP="006B3A98">
      <w:pPr>
        <w:pStyle w:val="a6"/>
        <w:spacing w:line="276" w:lineRule="auto"/>
        <w:ind w:firstLine="128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Чтобы </w:t>
      </w:r>
      <w:r w:rsidR="00EE79D1" w:rsidRPr="006B3A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3A98">
        <w:rPr>
          <w:rFonts w:ascii="Times New Roman" w:eastAsia="Times New Roman" w:hAnsi="Times New Roman"/>
          <w:sz w:val="28"/>
          <w:szCs w:val="28"/>
        </w:rPr>
        <w:t xml:space="preserve">сделать </w:t>
      </w:r>
      <w:r>
        <w:rPr>
          <w:rFonts w:ascii="Times New Roman" w:eastAsia="Times New Roman" w:hAnsi="Times New Roman"/>
          <w:sz w:val="28"/>
          <w:szCs w:val="28"/>
        </w:rPr>
        <w:t>урок</w:t>
      </w:r>
      <w:r w:rsidR="00EE79D1" w:rsidRPr="006B3A98">
        <w:rPr>
          <w:rFonts w:ascii="Times New Roman" w:eastAsia="Times New Roman" w:hAnsi="Times New Roman"/>
          <w:sz w:val="28"/>
          <w:szCs w:val="28"/>
        </w:rPr>
        <w:t xml:space="preserve">  более интересным, доступным и содержательным, при планировании  предусматриваю, как, где и когда лучше включить в работу ИКТ: для проверки домашнего задания, объяснения нового материала, закрепления темы, </w:t>
      </w:r>
      <w:proofErr w:type="gramStart"/>
      <w:r w:rsidR="00EE79D1" w:rsidRPr="006B3A98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EE79D1" w:rsidRPr="006B3A98">
        <w:rPr>
          <w:rFonts w:ascii="Times New Roman" w:eastAsia="Times New Roman" w:hAnsi="Times New Roman"/>
          <w:sz w:val="28"/>
          <w:szCs w:val="28"/>
        </w:rPr>
        <w:t xml:space="preserve"> усвоением изученного, обобщения и систематизации пройденных тем, для уроков развития речи и т.д. К каждой из изучаемых тем выбираю различные виды работ и действий: </w:t>
      </w:r>
      <w:r w:rsidR="0031452E">
        <w:rPr>
          <w:rFonts w:ascii="Times New Roman" w:eastAsia="Times New Roman" w:hAnsi="Times New Roman"/>
          <w:sz w:val="28"/>
          <w:szCs w:val="28"/>
        </w:rPr>
        <w:t>презентации и проекты</w:t>
      </w:r>
      <w:r w:rsidR="00053EB0">
        <w:rPr>
          <w:rFonts w:ascii="Times New Roman" w:eastAsia="Times New Roman" w:hAnsi="Times New Roman"/>
          <w:sz w:val="28"/>
          <w:szCs w:val="28"/>
        </w:rPr>
        <w:t>,</w:t>
      </w:r>
      <w:r w:rsidR="001459A2">
        <w:rPr>
          <w:rFonts w:ascii="Times New Roman" w:eastAsia="Times New Roman" w:hAnsi="Times New Roman"/>
          <w:sz w:val="28"/>
          <w:szCs w:val="28"/>
        </w:rPr>
        <w:t xml:space="preserve"> </w:t>
      </w:r>
      <w:r w:rsidR="00EE79D1" w:rsidRPr="006B3A98">
        <w:rPr>
          <w:rFonts w:ascii="Times New Roman" w:eastAsia="Times New Roman" w:hAnsi="Times New Roman"/>
          <w:sz w:val="28"/>
          <w:szCs w:val="28"/>
        </w:rPr>
        <w:t>тесты; контрольные вопросы и за</w:t>
      </w:r>
      <w:r w:rsidR="0031452E">
        <w:rPr>
          <w:rFonts w:ascii="Times New Roman" w:eastAsia="Times New Roman" w:hAnsi="Times New Roman"/>
          <w:sz w:val="28"/>
          <w:szCs w:val="28"/>
        </w:rPr>
        <w:t xml:space="preserve">дания, распечатанные в </w:t>
      </w:r>
      <w:proofErr w:type="spellStart"/>
      <w:r w:rsidR="0031452E">
        <w:rPr>
          <w:rFonts w:ascii="Times New Roman" w:eastAsia="Times New Roman" w:hAnsi="Times New Roman"/>
          <w:sz w:val="28"/>
          <w:szCs w:val="28"/>
        </w:rPr>
        <w:t>Word</w:t>
      </w:r>
      <w:proofErr w:type="spellEnd"/>
      <w:r w:rsidR="0031452E">
        <w:rPr>
          <w:rFonts w:ascii="Times New Roman" w:eastAsia="Times New Roman" w:hAnsi="Times New Roman"/>
          <w:sz w:val="28"/>
          <w:szCs w:val="28"/>
        </w:rPr>
        <w:t>.</w:t>
      </w:r>
      <w:r w:rsidR="00053EB0">
        <w:rPr>
          <w:rFonts w:ascii="Times New Roman" w:eastAsia="Times New Roman" w:hAnsi="Times New Roman"/>
          <w:sz w:val="28"/>
          <w:szCs w:val="28"/>
        </w:rPr>
        <w:t xml:space="preserve"> </w:t>
      </w:r>
      <w:r w:rsidR="00EE79D1" w:rsidRPr="006B3A98">
        <w:rPr>
          <w:rFonts w:ascii="Times New Roman" w:eastAsia="Times New Roman" w:hAnsi="Times New Roman"/>
          <w:sz w:val="28"/>
          <w:szCs w:val="28"/>
        </w:rPr>
        <w:t xml:space="preserve">Нельзя ограничивать свои возможности и сужать возможности наших учеников одной только демонстрацией презентации. Знакомлюсь с лучшими авторскими разработками уроков для начальной школы с использованием ИКТ, внеклассными занятиями, дидактическими играми, тренажерами, тестами и другими цифровыми методическими ресурсами. Для этого использую    различные образовательные порталы. Электронная почта, поисковые системы, электронные конференции, электронные олимпиады и викторины становятся составной частью моей работы. </w:t>
      </w:r>
    </w:p>
    <w:p w:rsidR="00EE79D1" w:rsidRPr="006B3A98" w:rsidRDefault="00053EB0" w:rsidP="006B3A9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уроках</w:t>
      </w:r>
      <w:r w:rsidRPr="006B3A98">
        <w:rPr>
          <w:sz w:val="28"/>
          <w:szCs w:val="28"/>
        </w:rPr>
        <w:t xml:space="preserve"> ма</w:t>
      </w:r>
      <w:r>
        <w:rPr>
          <w:sz w:val="28"/>
          <w:szCs w:val="28"/>
        </w:rPr>
        <w:t>тематики, окружающего мира,</w:t>
      </w:r>
      <w:r w:rsidRPr="006B3A98">
        <w:rPr>
          <w:sz w:val="28"/>
          <w:szCs w:val="28"/>
        </w:rPr>
        <w:t xml:space="preserve"> русского языка, л</w:t>
      </w:r>
      <w:r>
        <w:rPr>
          <w:sz w:val="28"/>
          <w:szCs w:val="28"/>
        </w:rPr>
        <w:t>итературного чтения, технологии</w:t>
      </w:r>
      <w:r w:rsidRPr="006B3A9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r w:rsidR="00EE79D1" w:rsidRPr="006B3A98">
        <w:rPr>
          <w:sz w:val="28"/>
          <w:szCs w:val="28"/>
        </w:rPr>
        <w:t>лектронно</w:t>
      </w:r>
      <w:proofErr w:type="spellEnd"/>
      <w:r w:rsidR="00EE79D1" w:rsidRPr="006B3A98">
        <w:rPr>
          <w:sz w:val="28"/>
          <w:szCs w:val="28"/>
        </w:rPr>
        <w:t xml:space="preserve"> - образовательные</w:t>
      </w:r>
      <w:proofErr w:type="gramEnd"/>
      <w:r w:rsidR="00EE79D1" w:rsidRPr="006B3A98">
        <w:rPr>
          <w:sz w:val="28"/>
          <w:szCs w:val="28"/>
        </w:rPr>
        <w:t xml:space="preserve"> ресурсы применяю на различных этапах</w:t>
      </w:r>
      <w:r w:rsidR="0031452E">
        <w:rPr>
          <w:sz w:val="28"/>
          <w:szCs w:val="28"/>
        </w:rPr>
        <w:t>.</w:t>
      </w:r>
      <w:r w:rsidR="00EE79D1" w:rsidRPr="006B3A98">
        <w:rPr>
          <w:sz w:val="28"/>
          <w:szCs w:val="28"/>
        </w:rPr>
        <w:t xml:space="preserve"> </w:t>
      </w:r>
    </w:p>
    <w:p w:rsidR="00EE79D1" w:rsidRPr="006B3A98" w:rsidRDefault="00EE79D1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contextualSpacing/>
        <w:jc w:val="both"/>
        <w:rPr>
          <w:sz w:val="28"/>
          <w:szCs w:val="28"/>
        </w:rPr>
      </w:pPr>
      <w:r w:rsidRPr="006B3A98">
        <w:rPr>
          <w:rStyle w:val="apple-converted-space"/>
          <w:sz w:val="28"/>
          <w:szCs w:val="28"/>
          <w:shd w:val="clear" w:color="auto" w:fill="FFFFFF"/>
        </w:rPr>
        <w:lastRenderedPageBreak/>
        <w:t> </w:t>
      </w:r>
      <w:r w:rsidRPr="006B3A98">
        <w:rPr>
          <w:sz w:val="28"/>
          <w:szCs w:val="28"/>
          <w:shd w:val="clear" w:color="auto" w:fill="FFFFFF"/>
        </w:rPr>
        <w:t>В связи с этим все происходящее на уроке восп</w:t>
      </w:r>
      <w:r w:rsidR="0031452E">
        <w:rPr>
          <w:sz w:val="28"/>
          <w:szCs w:val="28"/>
          <w:shd w:val="clear" w:color="auto" w:fill="FFFFFF"/>
        </w:rPr>
        <w:t>ринимается учащимися</w:t>
      </w:r>
      <w:r w:rsidRPr="006B3A98">
        <w:rPr>
          <w:sz w:val="28"/>
          <w:szCs w:val="28"/>
          <w:shd w:val="clear" w:color="auto" w:fill="FFFFFF"/>
        </w:rPr>
        <w:t xml:space="preserve"> с б</w:t>
      </w:r>
      <w:r w:rsidR="0031452E">
        <w:rPr>
          <w:sz w:val="28"/>
          <w:szCs w:val="28"/>
          <w:shd w:val="clear" w:color="auto" w:fill="FFFFFF"/>
        </w:rPr>
        <w:t>ольшим интересом, что в</w:t>
      </w:r>
      <w:r w:rsidRPr="006B3A98">
        <w:rPr>
          <w:sz w:val="28"/>
          <w:szCs w:val="28"/>
          <w:shd w:val="clear" w:color="auto" w:fill="FFFFFF"/>
        </w:rPr>
        <w:t xml:space="preserve"> итоге положительно сказывается на уровне их успеваемости. Включение информационных технологий делает процесс обучения технологичнее и результативнее. Да, на этом пути есть трудности, есть ошибки, не избежать их и в будущем. Но есть главный успех- это горящие глаза учеников, их готовность к творчеству, потребность в получении новых знаний и ощущение самостоятельности. Электронные образовательные ресурсы позволяют делать уроки не похожими друг на друга, способствуют интересу к ученью.</w:t>
      </w:r>
      <w:r w:rsidRPr="006B3A98">
        <w:rPr>
          <w:sz w:val="28"/>
          <w:szCs w:val="28"/>
        </w:rPr>
        <w:t xml:space="preserve"> Подготовка к любому уроку с использованием ЭОР, конечно, кропотливая, требующая тщательной переработки разнообразного материала, но зрелищность, яркость, новизна компьютерных элементов урока в сочетании с другими методическими приемами делают урок необычным, увлекательным, запоминающимся, повышают престиж учителя в глазах учеников.</w:t>
      </w:r>
    </w:p>
    <w:p w:rsidR="00EE79D1" w:rsidRPr="006B3A98" w:rsidRDefault="00EE79D1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Нельзя сказать, что д</w:t>
      </w:r>
      <w:r w:rsidR="0031452E">
        <w:rPr>
          <w:sz w:val="28"/>
          <w:szCs w:val="28"/>
        </w:rPr>
        <w:t>остигнуты большие успехи. Но</w:t>
      </w:r>
      <w:r w:rsidRPr="006B3A98">
        <w:rPr>
          <w:sz w:val="28"/>
          <w:szCs w:val="28"/>
        </w:rPr>
        <w:t xml:space="preserve"> качество знаний от четверти к четверти за период регулярного применения современных электронных образовательных ресурсов характеризуется положительной динамикой. Кроме того, позитивными сторонами данного подхода к учебно-воспитательному процессу выступают:</w:t>
      </w: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rStyle w:val="a4"/>
          <w:b w:val="0"/>
          <w:sz w:val="28"/>
          <w:szCs w:val="28"/>
        </w:rPr>
        <w:t>1)</w:t>
      </w:r>
      <w:r w:rsidRPr="006B3A98">
        <w:rPr>
          <w:b/>
          <w:sz w:val="28"/>
          <w:szCs w:val="28"/>
        </w:rPr>
        <w:t xml:space="preserve"> </w:t>
      </w:r>
      <w:r w:rsidRPr="006B3A98">
        <w:rPr>
          <w:sz w:val="28"/>
          <w:szCs w:val="28"/>
        </w:rPr>
        <w:t xml:space="preserve">развитие устойчивого интереса учащихся к учебному предмету;  </w:t>
      </w:r>
    </w:p>
    <w:p w:rsidR="00304FA3" w:rsidRPr="006B3A98" w:rsidRDefault="00304FA3" w:rsidP="006B3A9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rStyle w:val="a4"/>
          <w:b w:val="0"/>
          <w:sz w:val="28"/>
          <w:szCs w:val="28"/>
        </w:rPr>
        <w:t>2)</w:t>
      </w:r>
      <w:r w:rsidRPr="006B3A98">
        <w:rPr>
          <w:sz w:val="28"/>
          <w:szCs w:val="28"/>
        </w:rPr>
        <w:t xml:space="preserve"> расширение и углубление знаний по предмету;</w:t>
      </w:r>
    </w:p>
    <w:p w:rsidR="00304FA3" w:rsidRPr="006B3A98" w:rsidRDefault="00304FA3" w:rsidP="006B3A9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rStyle w:val="a4"/>
          <w:b w:val="0"/>
          <w:sz w:val="28"/>
          <w:szCs w:val="28"/>
        </w:rPr>
        <w:t>3)</w:t>
      </w:r>
      <w:r w:rsidRPr="006B3A98">
        <w:rPr>
          <w:sz w:val="28"/>
          <w:szCs w:val="28"/>
        </w:rPr>
        <w:t xml:space="preserve"> оптимальное развитие способностей и привитие определенных навыков проектно-исследовательской работы;</w:t>
      </w:r>
    </w:p>
    <w:p w:rsidR="00304FA3" w:rsidRPr="006B3A98" w:rsidRDefault="00304FA3" w:rsidP="006B3A98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rStyle w:val="a4"/>
          <w:b w:val="0"/>
          <w:sz w:val="28"/>
          <w:szCs w:val="28"/>
        </w:rPr>
        <w:t>4)</w:t>
      </w:r>
      <w:r w:rsidRPr="006B3A98">
        <w:rPr>
          <w:sz w:val="28"/>
          <w:szCs w:val="28"/>
        </w:rPr>
        <w:t xml:space="preserve"> развитие навыков самостоятельной работы с первоисточниками знаний;</w:t>
      </w:r>
    </w:p>
    <w:p w:rsidR="00EE79D1" w:rsidRPr="006B3A98" w:rsidRDefault="00304FA3" w:rsidP="0031452E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rStyle w:val="a4"/>
          <w:b w:val="0"/>
          <w:sz w:val="28"/>
          <w:szCs w:val="28"/>
        </w:rPr>
        <w:t>5)</w:t>
      </w:r>
      <w:r w:rsidRPr="006B3A98">
        <w:rPr>
          <w:sz w:val="28"/>
          <w:szCs w:val="28"/>
        </w:rPr>
        <w:t xml:space="preserve"> углубление представлений о практическом значении предмета в жизни общества</w:t>
      </w:r>
      <w:r w:rsidR="0031452E">
        <w:rPr>
          <w:sz w:val="28"/>
          <w:szCs w:val="28"/>
        </w:rPr>
        <w:t>.</w:t>
      </w:r>
    </w:p>
    <w:p w:rsidR="00EE79D1" w:rsidRPr="006B3A98" w:rsidRDefault="00EE79D1" w:rsidP="006B3A98">
      <w:pPr>
        <w:pStyle w:val="a6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B3A98">
        <w:rPr>
          <w:rFonts w:ascii="Times New Roman" w:eastAsia="Times New Roman" w:hAnsi="Times New Roman"/>
          <w:sz w:val="28"/>
          <w:szCs w:val="28"/>
        </w:rPr>
        <w:t>Для подготовки ребят к олимпиаде я второй год исп</w:t>
      </w:r>
      <w:r w:rsidR="00053EB0">
        <w:rPr>
          <w:rFonts w:ascii="Times New Roman" w:eastAsia="Times New Roman" w:hAnsi="Times New Roman"/>
          <w:sz w:val="28"/>
          <w:szCs w:val="28"/>
        </w:rPr>
        <w:t>ользую  электронную платформу «</w:t>
      </w:r>
      <w:proofErr w:type="spellStart"/>
      <w:r w:rsidR="00053EB0">
        <w:rPr>
          <w:rFonts w:ascii="Times New Roman" w:eastAsia="Times New Roman" w:hAnsi="Times New Roman"/>
          <w:sz w:val="28"/>
          <w:szCs w:val="28"/>
        </w:rPr>
        <w:t>У</w:t>
      </w:r>
      <w:r w:rsidRPr="006B3A98">
        <w:rPr>
          <w:rFonts w:ascii="Times New Roman" w:eastAsia="Times New Roman" w:hAnsi="Times New Roman"/>
          <w:sz w:val="28"/>
          <w:szCs w:val="28"/>
        </w:rPr>
        <w:t>чи</w:t>
      </w:r>
      <w:proofErr w:type="gramStart"/>
      <w:r w:rsidRPr="006B3A9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6B3A98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Pr="006B3A98">
        <w:rPr>
          <w:rFonts w:ascii="Times New Roman" w:eastAsia="Times New Roman" w:hAnsi="Times New Roman"/>
          <w:sz w:val="28"/>
          <w:szCs w:val="28"/>
        </w:rPr>
        <w:t xml:space="preserve">», которая очень проста  в использовании. Мои наблюдения показали, что у детей вырос интерес к выполнению заданий подобного рода, а также увеличился процент  участников, победителей и призёров олимпиад. </w:t>
      </w:r>
    </w:p>
    <w:p w:rsidR="00EE79D1" w:rsidRPr="006B3A98" w:rsidRDefault="0031452E" w:rsidP="006B3A98">
      <w:pPr>
        <w:pStyle w:val="a6"/>
        <w:spacing w:line="276" w:lineRule="auto"/>
        <w:ind w:firstLine="567"/>
        <w:contextualSpacing/>
        <w:jc w:val="both"/>
        <w:rPr>
          <w:rStyle w:val="c29"/>
          <w:rFonts w:ascii="Times New Roman" w:hAnsi="Times New Roman"/>
          <w:sz w:val="28"/>
          <w:szCs w:val="28"/>
        </w:rPr>
      </w:pPr>
      <w:r>
        <w:rPr>
          <w:rStyle w:val="c29"/>
          <w:rFonts w:ascii="Times New Roman" w:hAnsi="Times New Roman"/>
          <w:sz w:val="28"/>
          <w:szCs w:val="28"/>
        </w:rPr>
        <w:t>В</w:t>
      </w:r>
      <w:r w:rsidR="00EE79D1" w:rsidRPr="006B3A98">
        <w:rPr>
          <w:rStyle w:val="c29"/>
          <w:rFonts w:ascii="Times New Roman" w:hAnsi="Times New Roman"/>
          <w:sz w:val="28"/>
          <w:szCs w:val="28"/>
        </w:rPr>
        <w:t xml:space="preserve"> </w:t>
      </w:r>
      <w:r>
        <w:rPr>
          <w:rStyle w:val="c29"/>
          <w:rFonts w:ascii="Times New Roman" w:hAnsi="Times New Roman"/>
          <w:sz w:val="28"/>
          <w:szCs w:val="28"/>
        </w:rPr>
        <w:t>2018-2019 учебном году</w:t>
      </w:r>
      <w:r w:rsidR="00EE79D1" w:rsidRPr="006B3A98">
        <w:rPr>
          <w:rStyle w:val="c29"/>
          <w:rFonts w:ascii="Times New Roman" w:hAnsi="Times New Roman"/>
          <w:sz w:val="28"/>
          <w:szCs w:val="28"/>
        </w:rPr>
        <w:t xml:space="preserve"> использую электронную платформу «</w:t>
      </w:r>
      <w:proofErr w:type="spellStart"/>
      <w:r w:rsidR="00EE79D1" w:rsidRPr="006B3A98">
        <w:rPr>
          <w:rStyle w:val="c29"/>
          <w:rFonts w:ascii="Times New Roman" w:hAnsi="Times New Roman"/>
          <w:sz w:val="28"/>
          <w:szCs w:val="28"/>
        </w:rPr>
        <w:t>ЯКласс</w:t>
      </w:r>
      <w:proofErr w:type="spellEnd"/>
      <w:r w:rsidR="00EE79D1" w:rsidRPr="006B3A98">
        <w:rPr>
          <w:rStyle w:val="c29"/>
          <w:rFonts w:ascii="Times New Roman" w:hAnsi="Times New Roman"/>
          <w:sz w:val="28"/>
          <w:szCs w:val="28"/>
        </w:rPr>
        <w:t>». Создаю проверочные работы: текстовые, тестовые, творческие. Распространяю свой опыт на уровне города.</w:t>
      </w:r>
    </w:p>
    <w:p w:rsidR="00304FA3" w:rsidRPr="006B3A98" w:rsidRDefault="00567599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Style w:val="c29"/>
          <w:rFonts w:ascii="Times New Roman" w:hAnsi="Times New Roman"/>
          <w:sz w:val="28"/>
          <w:szCs w:val="28"/>
        </w:rPr>
        <w:t xml:space="preserve">  </w:t>
      </w:r>
      <w:r w:rsidR="00EE79D1" w:rsidRPr="006B3A98">
        <w:rPr>
          <w:rStyle w:val="c29"/>
          <w:rFonts w:ascii="Times New Roman" w:hAnsi="Times New Roman"/>
          <w:sz w:val="28"/>
          <w:szCs w:val="28"/>
        </w:rPr>
        <w:t xml:space="preserve">Уроки с использованием ЭОР – это один из самых важных результатов инновационной работы в школе. Практически на любом школьном предмете можно применить компьютерные технологии. Педагогу необходимо найти ту грань, которая позволит сделать урок по-настоящему развивающим и познавательным. Использование ЭОР позволяет  осуществить задуманное, сделать </w:t>
      </w:r>
      <w:r w:rsidR="00EE79D1" w:rsidRPr="006B3A98">
        <w:rPr>
          <w:rStyle w:val="c29"/>
          <w:rFonts w:ascii="Times New Roman" w:hAnsi="Times New Roman"/>
          <w:sz w:val="28"/>
          <w:szCs w:val="28"/>
        </w:rPr>
        <w:lastRenderedPageBreak/>
        <w:t>урок более результативным, чем при использовании традиционных методов. Использование компьютерных технологий в процессе обучения влияет на рост профессиональной компетентности учителя, это способствует значительному повышению качества образования.</w:t>
      </w:r>
    </w:p>
    <w:p w:rsidR="00304FA3" w:rsidRPr="006B3A98" w:rsidRDefault="00304FA3" w:rsidP="006B3A98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Внеурочные занятия позволяют учащимся применять полученные ими знания на практике, расширять и углублять их; повышать успеваемость и стимулировать интерес к учению. </w:t>
      </w:r>
      <w:proofErr w:type="gramStart"/>
      <w:r w:rsidRPr="006B3A98">
        <w:rPr>
          <w:sz w:val="28"/>
          <w:szCs w:val="28"/>
        </w:rPr>
        <w:t>Свои результаты они показывают на конкурсах, олимпиадах, фестивалях разного уровня (муниципального, республиканского, межрегионального, всероссийского, международного).</w:t>
      </w:r>
      <w:proofErr w:type="gramEnd"/>
    </w:p>
    <w:p w:rsidR="00304FA3" w:rsidRPr="006B3A98" w:rsidRDefault="00304FA3" w:rsidP="006B3A98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6B3A98">
        <w:rPr>
          <w:sz w:val="28"/>
          <w:szCs w:val="28"/>
        </w:rPr>
        <w:t xml:space="preserve"> </w:t>
      </w:r>
      <w:r w:rsidRPr="006B3A98">
        <w:rPr>
          <w:color w:val="000000"/>
          <w:spacing w:val="-1"/>
          <w:sz w:val="28"/>
          <w:szCs w:val="28"/>
        </w:rPr>
        <w:t xml:space="preserve">Главной целью педагогической деятельности я  считаю создание условий для </w:t>
      </w:r>
      <w:r w:rsidRPr="006B3A98">
        <w:rPr>
          <w:color w:val="000000"/>
          <w:sz w:val="28"/>
          <w:szCs w:val="28"/>
        </w:rPr>
        <w:t xml:space="preserve">раскрытия и реализации индивидуальных способностей детей. </w:t>
      </w:r>
      <w:r w:rsidRPr="006B3A98">
        <w:rPr>
          <w:sz w:val="28"/>
          <w:szCs w:val="28"/>
        </w:rPr>
        <w:t xml:space="preserve">Мои ученики неоднократно становились победителями, призерами и  участниками разных конкурсов и  предметных олимпиад: </w:t>
      </w:r>
      <w:proofErr w:type="gramStart"/>
      <w:r w:rsidRPr="006B3A98">
        <w:rPr>
          <w:color w:val="000000"/>
          <w:sz w:val="28"/>
          <w:szCs w:val="28"/>
        </w:rPr>
        <w:t xml:space="preserve">Марсова Ксения – призёр городского конкурса «Дары земли мордовской», 2016г.; Космачева Елизавета – 2 место в городском конкурсе чтецов, посвящённому 130-летию со дня рождения С.Я.Маршака, 2017г.; Артёмова Кристина – призер муниципальной олимпиады по ОРКСЭ, 2018г.; Журкина Анастасия – призер муниципальной олимпиады по ОРКСЭ, 2018г.; </w:t>
      </w:r>
      <w:proofErr w:type="spellStart"/>
      <w:r w:rsidRPr="006B3A98">
        <w:rPr>
          <w:color w:val="000000"/>
          <w:sz w:val="28"/>
          <w:szCs w:val="28"/>
        </w:rPr>
        <w:t>Бессараб</w:t>
      </w:r>
      <w:proofErr w:type="spellEnd"/>
      <w:r w:rsidRPr="006B3A98">
        <w:rPr>
          <w:color w:val="000000"/>
          <w:sz w:val="28"/>
          <w:szCs w:val="28"/>
        </w:rPr>
        <w:t xml:space="preserve"> Дарья - призер муниципальной олимпиады по ОРКСЭ, 2018 г.</w:t>
      </w:r>
      <w:r w:rsidRPr="006B3A98">
        <w:rPr>
          <w:sz w:val="28"/>
          <w:szCs w:val="28"/>
        </w:rPr>
        <w:t xml:space="preserve"> </w:t>
      </w:r>
      <w:proofErr w:type="gramEnd"/>
    </w:p>
    <w:p w:rsidR="00304FA3" w:rsidRDefault="00304FA3" w:rsidP="006B3A9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Большое внимание в своей работе я уделяю исследовательской деятельности школьников. Ежегодно мои ученики участвуют во Всероссийских конкурсах «Кенгуру», «Русский медвежонок», «Школьники – науке </w:t>
      </w:r>
      <w:r w:rsidRPr="006B3A98">
        <w:rPr>
          <w:color w:val="000000"/>
          <w:spacing w:val="1"/>
          <w:sz w:val="28"/>
          <w:szCs w:val="28"/>
        </w:rPr>
        <w:t>ХХ</w:t>
      </w:r>
      <w:proofErr w:type="gramStart"/>
      <w:r w:rsidRPr="006B3A98">
        <w:rPr>
          <w:color w:val="000000"/>
          <w:spacing w:val="1"/>
          <w:sz w:val="28"/>
          <w:szCs w:val="28"/>
          <w:lang w:val="en-US"/>
        </w:rPr>
        <w:t>I</w:t>
      </w:r>
      <w:proofErr w:type="gramEnd"/>
      <w:r w:rsidRPr="006B3A98">
        <w:rPr>
          <w:sz w:val="28"/>
          <w:szCs w:val="28"/>
        </w:rPr>
        <w:t xml:space="preserve"> века»: </w:t>
      </w:r>
      <w:proofErr w:type="spellStart"/>
      <w:proofErr w:type="gramStart"/>
      <w:r w:rsidRPr="006B3A98">
        <w:rPr>
          <w:sz w:val="28"/>
          <w:szCs w:val="28"/>
        </w:rPr>
        <w:t>Жбанова</w:t>
      </w:r>
      <w:proofErr w:type="spellEnd"/>
      <w:r w:rsidRPr="006B3A98">
        <w:rPr>
          <w:sz w:val="28"/>
          <w:szCs w:val="28"/>
        </w:rPr>
        <w:t xml:space="preserve"> Виктория - победитель конкурса «Русский медвежонок», 2016 г., Марсова Ксения – призёр городского конкурса «Дары земли мордовской»,2016г, Шапошников Алексей - победитель городской выставки кормушек, Николаев Дмитрий – победитель городского конкурса «Кукла в национальном костюме»,2017г.; Космачёва Елизавета – призёр городского конкурса «Кукла в национальном костюме»,2018г; Дерябин Глеб – 2 место в городском конкурсе творческих работ «Чайно-кофейный </w:t>
      </w:r>
      <w:proofErr w:type="spellStart"/>
      <w:r w:rsidRPr="006B3A98">
        <w:rPr>
          <w:sz w:val="28"/>
          <w:szCs w:val="28"/>
        </w:rPr>
        <w:t>микс</w:t>
      </w:r>
      <w:proofErr w:type="spellEnd"/>
      <w:r w:rsidRPr="006B3A98">
        <w:rPr>
          <w:sz w:val="28"/>
          <w:szCs w:val="28"/>
        </w:rPr>
        <w:t>», 2018г;</w:t>
      </w:r>
      <w:proofErr w:type="gramEnd"/>
      <w:r w:rsidRPr="006B3A98">
        <w:rPr>
          <w:sz w:val="28"/>
          <w:szCs w:val="28"/>
        </w:rPr>
        <w:t xml:space="preserve"> </w:t>
      </w:r>
      <w:proofErr w:type="spellStart"/>
      <w:proofErr w:type="gramStart"/>
      <w:r w:rsidRPr="006B3A98">
        <w:rPr>
          <w:sz w:val="28"/>
          <w:szCs w:val="28"/>
        </w:rPr>
        <w:t>Долгачёва</w:t>
      </w:r>
      <w:proofErr w:type="spellEnd"/>
      <w:r w:rsidRPr="006B3A98">
        <w:rPr>
          <w:sz w:val="28"/>
          <w:szCs w:val="28"/>
        </w:rPr>
        <w:t xml:space="preserve"> Евгения – призер Всероссийского конкурса проектно-исследовательских работ «Юный исследователь», 2018г.; </w:t>
      </w:r>
      <w:proofErr w:type="spellStart"/>
      <w:r w:rsidRPr="006B3A98">
        <w:rPr>
          <w:sz w:val="28"/>
          <w:szCs w:val="28"/>
        </w:rPr>
        <w:t>Боряева</w:t>
      </w:r>
      <w:proofErr w:type="spellEnd"/>
      <w:r w:rsidRPr="006B3A98">
        <w:rPr>
          <w:sz w:val="28"/>
          <w:szCs w:val="28"/>
        </w:rPr>
        <w:t xml:space="preserve"> Анна – призёр городской олимпиады по русскому языку среди 3 классов, 2018г., </w:t>
      </w:r>
      <w:proofErr w:type="spellStart"/>
      <w:r w:rsidRPr="006B3A98">
        <w:rPr>
          <w:sz w:val="28"/>
          <w:szCs w:val="28"/>
        </w:rPr>
        <w:t>Долгачёва</w:t>
      </w:r>
      <w:proofErr w:type="spellEnd"/>
      <w:r w:rsidRPr="006B3A98">
        <w:rPr>
          <w:sz w:val="28"/>
          <w:szCs w:val="28"/>
        </w:rPr>
        <w:t xml:space="preserve"> Евгения – призёр городской олимпиады по математике среди 3 классов, 2018г,</w:t>
      </w:r>
      <w:r w:rsidR="00822F8C" w:rsidRPr="006B3A98">
        <w:rPr>
          <w:sz w:val="28"/>
          <w:szCs w:val="28"/>
        </w:rPr>
        <w:t xml:space="preserve"> среди 4-х классов, 2019г,</w:t>
      </w:r>
      <w:r w:rsidRPr="006B3A98">
        <w:rPr>
          <w:sz w:val="28"/>
          <w:szCs w:val="28"/>
        </w:rPr>
        <w:t xml:space="preserve"> призёр муниципального тура общероссийской олимпиады школьников Основы православной культуры, 2018г, диплом  3 степени</w:t>
      </w:r>
      <w:r w:rsidRPr="006B3A98">
        <w:rPr>
          <w:b/>
          <w:bCs/>
          <w:sz w:val="28"/>
          <w:szCs w:val="28"/>
        </w:rPr>
        <w:t xml:space="preserve"> </w:t>
      </w:r>
      <w:r w:rsidRPr="006B3A98">
        <w:rPr>
          <w:bCs/>
          <w:sz w:val="28"/>
          <w:szCs w:val="28"/>
        </w:rPr>
        <w:t>в</w:t>
      </w:r>
      <w:r w:rsidRPr="006B3A98">
        <w:rPr>
          <w:b/>
          <w:bCs/>
          <w:sz w:val="28"/>
          <w:szCs w:val="28"/>
        </w:rPr>
        <w:t xml:space="preserve"> </w:t>
      </w:r>
      <w:r w:rsidRPr="006B3A98">
        <w:rPr>
          <w:sz w:val="28"/>
          <w:szCs w:val="28"/>
        </w:rPr>
        <w:t>республиканском отборочном туре Московского международного форума «Одарённые дети – будущее</w:t>
      </w:r>
      <w:proofErr w:type="gramEnd"/>
      <w:r w:rsidRPr="006B3A98">
        <w:rPr>
          <w:sz w:val="28"/>
          <w:szCs w:val="28"/>
        </w:rPr>
        <w:t xml:space="preserve"> России» 2018г, Марсова Ксения – призёр городского конкурса «Мелодия родного языка», </w:t>
      </w:r>
      <w:proofErr w:type="spellStart"/>
      <w:r w:rsidRPr="006B3A98">
        <w:rPr>
          <w:sz w:val="28"/>
          <w:szCs w:val="28"/>
        </w:rPr>
        <w:t>Мусалеева</w:t>
      </w:r>
      <w:proofErr w:type="spellEnd"/>
      <w:r w:rsidRPr="006B3A98">
        <w:rPr>
          <w:sz w:val="28"/>
          <w:szCs w:val="28"/>
        </w:rPr>
        <w:t xml:space="preserve"> </w:t>
      </w:r>
      <w:proofErr w:type="spellStart"/>
      <w:r w:rsidRPr="006B3A98">
        <w:rPr>
          <w:sz w:val="28"/>
          <w:szCs w:val="28"/>
        </w:rPr>
        <w:t>Самира</w:t>
      </w:r>
      <w:proofErr w:type="spellEnd"/>
      <w:r w:rsidRPr="006B3A98">
        <w:rPr>
          <w:sz w:val="28"/>
          <w:szCs w:val="28"/>
        </w:rPr>
        <w:t xml:space="preserve"> – призёр городского конкурса «Мелодия родного языка».</w:t>
      </w:r>
    </w:p>
    <w:p w:rsidR="00844911" w:rsidRPr="006B3A98" w:rsidRDefault="00844911" w:rsidP="002420B1">
      <w:pPr>
        <w:spacing w:line="276" w:lineRule="auto"/>
        <w:contextualSpacing/>
        <w:jc w:val="both"/>
        <w:rPr>
          <w:sz w:val="28"/>
          <w:szCs w:val="28"/>
        </w:rPr>
      </w:pP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  <w:r w:rsidRPr="006B3A98">
        <w:rPr>
          <w:b/>
          <w:bCs/>
          <w:sz w:val="28"/>
          <w:szCs w:val="28"/>
        </w:rPr>
        <w:t>Положительные результаты моей педагогической деятельности:</w:t>
      </w: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1956"/>
        <w:gridCol w:w="24"/>
        <w:gridCol w:w="1413"/>
        <w:gridCol w:w="1518"/>
        <w:gridCol w:w="25"/>
        <w:gridCol w:w="1412"/>
        <w:gridCol w:w="1382"/>
        <w:gridCol w:w="25"/>
        <w:gridCol w:w="1258"/>
        <w:gridCol w:w="1185"/>
        <w:gridCol w:w="24"/>
      </w:tblGrid>
      <w:tr w:rsidR="00B77DF1" w:rsidRPr="006B3A98" w:rsidTr="00B77DF1">
        <w:trPr>
          <w:gridAfter w:val="1"/>
          <w:wAfter w:w="24" w:type="dxa"/>
          <w:trHeight w:val="783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spacing w:after="60" w:line="276" w:lineRule="auto"/>
              <w:rPr>
                <w:b/>
                <w:sz w:val="28"/>
                <w:szCs w:val="28"/>
              </w:rPr>
            </w:pPr>
            <w:r w:rsidRPr="006B3A98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spacing w:after="60" w:line="276" w:lineRule="auto"/>
              <w:rPr>
                <w:b/>
                <w:sz w:val="28"/>
                <w:szCs w:val="28"/>
              </w:rPr>
            </w:pPr>
            <w:r w:rsidRPr="006B3A98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6B3A98">
              <w:rPr>
                <w:b/>
                <w:sz w:val="28"/>
                <w:szCs w:val="28"/>
              </w:rPr>
              <w:t>уч.г</w:t>
            </w:r>
            <w:proofErr w:type="spellEnd"/>
            <w:r w:rsidRPr="006B3A98">
              <w:rPr>
                <w:b/>
                <w:sz w:val="28"/>
                <w:szCs w:val="28"/>
              </w:rPr>
              <w:t>.</w:t>
            </w:r>
          </w:p>
          <w:p w:rsidR="00B77DF1" w:rsidRPr="006B3A98" w:rsidRDefault="00B77DF1" w:rsidP="006B3A98">
            <w:pPr>
              <w:spacing w:after="60" w:line="276" w:lineRule="auto"/>
              <w:rPr>
                <w:b/>
                <w:sz w:val="28"/>
                <w:szCs w:val="28"/>
              </w:rPr>
            </w:pPr>
            <w:r w:rsidRPr="006B3A98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spacing w:after="60" w:line="276" w:lineRule="auto"/>
              <w:rPr>
                <w:b/>
                <w:sz w:val="28"/>
                <w:szCs w:val="28"/>
              </w:rPr>
            </w:pPr>
            <w:r w:rsidRPr="006B3A98">
              <w:rPr>
                <w:b/>
                <w:sz w:val="28"/>
                <w:szCs w:val="28"/>
              </w:rPr>
              <w:t xml:space="preserve">2017-2018 </w:t>
            </w:r>
            <w:proofErr w:type="spellStart"/>
            <w:r w:rsidRPr="006B3A98">
              <w:rPr>
                <w:b/>
                <w:sz w:val="28"/>
                <w:szCs w:val="28"/>
              </w:rPr>
              <w:t>уч.г</w:t>
            </w:r>
            <w:proofErr w:type="spellEnd"/>
            <w:r w:rsidRPr="006B3A98">
              <w:rPr>
                <w:b/>
                <w:sz w:val="28"/>
                <w:szCs w:val="28"/>
              </w:rPr>
              <w:t>.</w:t>
            </w:r>
          </w:p>
          <w:p w:rsidR="00B77DF1" w:rsidRPr="006B3A98" w:rsidRDefault="00B77DF1" w:rsidP="006B3A98">
            <w:pPr>
              <w:spacing w:after="60" w:line="276" w:lineRule="auto"/>
              <w:rPr>
                <w:b/>
                <w:sz w:val="28"/>
                <w:szCs w:val="28"/>
              </w:rPr>
            </w:pPr>
            <w:r w:rsidRPr="006B3A98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spacing w:after="60" w:line="276" w:lineRule="auto"/>
              <w:rPr>
                <w:b/>
                <w:sz w:val="28"/>
                <w:szCs w:val="28"/>
              </w:rPr>
            </w:pPr>
            <w:r w:rsidRPr="006B3A98">
              <w:rPr>
                <w:b/>
                <w:sz w:val="28"/>
                <w:szCs w:val="28"/>
              </w:rPr>
              <w:t xml:space="preserve">2018-2019 </w:t>
            </w:r>
            <w:proofErr w:type="spellStart"/>
            <w:r w:rsidRPr="006B3A98">
              <w:rPr>
                <w:b/>
                <w:sz w:val="28"/>
                <w:szCs w:val="28"/>
              </w:rPr>
              <w:t>уч.г</w:t>
            </w:r>
            <w:proofErr w:type="spellEnd"/>
            <w:r w:rsidRPr="006B3A98">
              <w:rPr>
                <w:b/>
                <w:sz w:val="28"/>
                <w:szCs w:val="28"/>
              </w:rPr>
              <w:t>.</w:t>
            </w:r>
          </w:p>
          <w:p w:rsidR="00B77DF1" w:rsidRPr="006B3A98" w:rsidRDefault="00B77DF1" w:rsidP="006B3A98">
            <w:pPr>
              <w:spacing w:after="60" w:line="276" w:lineRule="auto"/>
              <w:rPr>
                <w:b/>
                <w:sz w:val="28"/>
                <w:szCs w:val="28"/>
              </w:rPr>
            </w:pPr>
            <w:r w:rsidRPr="006B3A98">
              <w:rPr>
                <w:b/>
                <w:sz w:val="28"/>
                <w:szCs w:val="28"/>
              </w:rPr>
              <w:t>4 класс</w:t>
            </w:r>
          </w:p>
        </w:tc>
      </w:tr>
      <w:tr w:rsidR="00B77DF1" w:rsidRPr="006B3A98" w:rsidTr="002821B0">
        <w:tblPrEx>
          <w:jc w:val="left"/>
          <w:tblLook w:val="0000"/>
        </w:tblPrEx>
        <w:trPr>
          <w:gridBefore w:val="1"/>
          <w:wBefore w:w="17" w:type="dxa"/>
          <w:trHeight w:val="36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Ур</w:t>
            </w:r>
            <w:proofErr w:type="gramStart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.о</w:t>
            </w:r>
            <w:proofErr w:type="gramEnd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буч</w:t>
            </w:r>
            <w:proofErr w:type="spellEnd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Кач.зн</w:t>
            </w:r>
            <w:proofErr w:type="spellEnd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Ур</w:t>
            </w:r>
            <w:proofErr w:type="gramStart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.о</w:t>
            </w:r>
            <w:proofErr w:type="gramEnd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буч</w:t>
            </w:r>
            <w:proofErr w:type="spellEnd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Кач.зн</w:t>
            </w:r>
            <w:proofErr w:type="spellEnd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Ур</w:t>
            </w:r>
            <w:proofErr w:type="gramStart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.о</w:t>
            </w:r>
            <w:proofErr w:type="gramEnd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буч</w:t>
            </w:r>
            <w:proofErr w:type="spellEnd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Кач.зн</w:t>
            </w:r>
            <w:proofErr w:type="spellEnd"/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77DF1" w:rsidRPr="006B3A98" w:rsidTr="00BF0C5A">
        <w:tblPrEx>
          <w:jc w:val="left"/>
          <w:tblLook w:val="0000"/>
        </w:tblPrEx>
        <w:trPr>
          <w:gridBefore w:val="1"/>
          <w:wBefore w:w="17" w:type="dxa"/>
          <w:trHeight w:val="32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250714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68</w:t>
            </w:r>
            <w:r w:rsidR="00B77DF1" w:rsidRPr="006B3A98">
              <w:rPr>
                <w:color w:val="000000"/>
                <w:sz w:val="28"/>
                <w:szCs w:val="28"/>
                <w:shd w:val="clear" w:color="auto" w:fill="FFFFFF"/>
              </w:rPr>
              <w:t>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250714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72</w:t>
            </w:r>
            <w:r w:rsidR="00B77DF1" w:rsidRPr="006B3A98">
              <w:rPr>
                <w:color w:val="000000"/>
                <w:sz w:val="28"/>
                <w:szCs w:val="28"/>
                <w:shd w:val="clear" w:color="auto" w:fill="FFFFFF"/>
              </w:rPr>
              <w:t>,9%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512495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77%</w:t>
            </w:r>
          </w:p>
        </w:tc>
      </w:tr>
      <w:tr w:rsidR="00B77DF1" w:rsidRPr="006B3A98" w:rsidTr="00FC7BDA">
        <w:tblPrEx>
          <w:jc w:val="left"/>
          <w:tblLook w:val="0000"/>
        </w:tblPrEx>
        <w:trPr>
          <w:gridBefore w:val="1"/>
          <w:wBefore w:w="17" w:type="dxa"/>
          <w:trHeight w:val="54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250714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67</w:t>
            </w:r>
            <w:r w:rsidR="00B77DF1" w:rsidRPr="006B3A98">
              <w:rPr>
                <w:color w:val="000000"/>
                <w:sz w:val="28"/>
                <w:szCs w:val="28"/>
                <w:shd w:val="clear" w:color="auto" w:fill="FFFFFF"/>
              </w:rPr>
              <w:t>,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250714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71</w:t>
            </w:r>
            <w:r w:rsidR="00B77DF1" w:rsidRPr="006B3A98">
              <w:rPr>
                <w:color w:val="000000"/>
                <w:sz w:val="28"/>
                <w:szCs w:val="28"/>
                <w:shd w:val="clear" w:color="auto" w:fill="FFFFFF"/>
              </w:rPr>
              <w:t>,7%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512495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76%</w:t>
            </w:r>
          </w:p>
        </w:tc>
      </w:tr>
      <w:tr w:rsidR="00B77DF1" w:rsidRPr="006B3A98" w:rsidTr="00194445">
        <w:tblPrEx>
          <w:jc w:val="left"/>
          <w:tblLook w:val="0000"/>
        </w:tblPrEx>
        <w:trPr>
          <w:gridBefore w:val="1"/>
          <w:wBefore w:w="17" w:type="dxa"/>
          <w:trHeight w:val="56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00346C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Окружающий</w:t>
            </w:r>
            <w:r w:rsidR="0000346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250714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70</w:t>
            </w:r>
            <w:r w:rsidR="00B77DF1" w:rsidRPr="006B3A98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250714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72</w:t>
            </w:r>
            <w:r w:rsidR="00B77DF1" w:rsidRPr="006B3A98">
              <w:rPr>
                <w:color w:val="000000"/>
                <w:sz w:val="28"/>
                <w:szCs w:val="28"/>
                <w:shd w:val="clear" w:color="auto" w:fill="FFFFFF"/>
              </w:rPr>
              <w:t>,3%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512495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75%</w:t>
            </w:r>
          </w:p>
        </w:tc>
      </w:tr>
      <w:tr w:rsidR="00B77DF1" w:rsidRPr="006B3A98" w:rsidTr="00C25487">
        <w:tblPrEx>
          <w:jc w:val="left"/>
          <w:tblLook w:val="0000"/>
        </w:tblPrEx>
        <w:trPr>
          <w:gridBefore w:val="1"/>
          <w:wBefore w:w="17" w:type="dxa"/>
          <w:trHeight w:val="56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250714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78</w:t>
            </w:r>
            <w:r w:rsidR="00B77DF1" w:rsidRPr="006B3A98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250714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81</w:t>
            </w:r>
            <w:r w:rsidR="00B77DF1" w:rsidRPr="006B3A98">
              <w:rPr>
                <w:color w:val="000000"/>
                <w:sz w:val="28"/>
                <w:szCs w:val="28"/>
                <w:shd w:val="clear" w:color="auto" w:fill="FFFFFF"/>
              </w:rPr>
              <w:t>,6%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B77DF1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B3A98">
              <w:rPr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1" w:rsidRPr="006B3A98" w:rsidRDefault="00250714" w:rsidP="006B3A98">
            <w:pPr>
              <w:pStyle w:val="a3"/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86</w:t>
            </w:r>
            <w:r w:rsidR="00512495" w:rsidRPr="006B3A98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6005F8" w:rsidRDefault="006005F8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  <w:u w:val="single"/>
        </w:rPr>
      </w:pPr>
    </w:p>
    <w:p w:rsidR="006005F8" w:rsidRDefault="00775050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05F8" w:rsidRPr="006B3A98" w:rsidRDefault="006005F8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sz w:val="28"/>
          <w:szCs w:val="28"/>
          <w:u w:val="single"/>
        </w:rPr>
      </w:pP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b/>
          <w:bCs/>
          <w:sz w:val="28"/>
          <w:szCs w:val="28"/>
          <w:u w:val="single"/>
        </w:rPr>
        <w:t>7. Возможность</w:t>
      </w:r>
      <w:r w:rsidRPr="006B3A98">
        <w:rPr>
          <w:rStyle w:val="apple-converted-space"/>
          <w:b/>
          <w:bCs/>
          <w:sz w:val="28"/>
          <w:szCs w:val="28"/>
          <w:u w:val="single"/>
        </w:rPr>
        <w:t> </w:t>
      </w:r>
      <w:r w:rsidRPr="006B3A98">
        <w:rPr>
          <w:b/>
          <w:bCs/>
          <w:sz w:val="28"/>
          <w:szCs w:val="28"/>
          <w:u w:val="single"/>
        </w:rPr>
        <w:t>тиражирования опыта.</w:t>
      </w: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Накопленным опытом работы я делюсь со своими коллегами:</w:t>
      </w: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-на заседаниях кафедры начальных классов;</w:t>
      </w: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-на семинарах учителей начальных классов,</w:t>
      </w: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-на педагогическом совете.</w:t>
      </w:r>
    </w:p>
    <w:p w:rsidR="00304FA3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6005F8" w:rsidRDefault="006005F8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6005F8" w:rsidRDefault="006005F8" w:rsidP="006B3A98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304FA3" w:rsidRPr="006B3A98" w:rsidRDefault="00304FA3" w:rsidP="002420B1">
      <w:pPr>
        <w:spacing w:after="200" w:line="276" w:lineRule="auto"/>
        <w:jc w:val="center"/>
        <w:rPr>
          <w:sz w:val="28"/>
          <w:szCs w:val="28"/>
        </w:rPr>
      </w:pPr>
      <w:r w:rsidRPr="006B3A98">
        <w:rPr>
          <w:b/>
          <w:bCs/>
          <w:sz w:val="28"/>
          <w:szCs w:val="28"/>
        </w:rPr>
        <w:lastRenderedPageBreak/>
        <w:t>Список литературы:</w:t>
      </w:r>
    </w:p>
    <w:p w:rsidR="00304FA3" w:rsidRPr="006B3A98" w:rsidRDefault="00D57D3E" w:rsidP="0000346C">
      <w:pPr>
        <w:numPr>
          <w:ilvl w:val="0"/>
          <w:numId w:val="1"/>
        </w:numPr>
        <w:tabs>
          <w:tab w:val="clear" w:pos="360"/>
          <w:tab w:val="num" w:pos="-142"/>
        </w:tabs>
        <w:spacing w:after="100" w:afterAutospacing="1" w:line="276" w:lineRule="auto"/>
        <w:ind w:left="0" w:firstLine="567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Кондаков А.Б. Федеральный государственный образовательный стандарт начального общего образования. </w:t>
      </w:r>
      <w:r w:rsidRPr="006B3A98">
        <w:rPr>
          <w:sz w:val="28"/>
          <w:szCs w:val="28"/>
          <w:lang w:val="en-US"/>
        </w:rPr>
        <w:t>URL</w:t>
      </w:r>
      <w:r w:rsidRPr="006B3A98">
        <w:rPr>
          <w:sz w:val="28"/>
          <w:szCs w:val="28"/>
        </w:rPr>
        <w:t xml:space="preserve">: </w:t>
      </w:r>
      <w:r w:rsidR="00304FA3" w:rsidRPr="006B3A98">
        <w:rPr>
          <w:color w:val="000000"/>
          <w:sz w:val="28"/>
          <w:szCs w:val="28"/>
        </w:rPr>
        <w:t>2011</w:t>
      </w:r>
      <w:r w:rsidR="00304FA3" w:rsidRPr="006B3A98">
        <w:rPr>
          <w:sz w:val="28"/>
          <w:szCs w:val="28"/>
        </w:rPr>
        <w:t xml:space="preserve"> </w:t>
      </w:r>
      <w:r w:rsidR="001249C9" w:rsidRPr="006B3A98">
        <w:rPr>
          <w:sz w:val="28"/>
          <w:szCs w:val="28"/>
        </w:rPr>
        <w:t>г.</w:t>
      </w:r>
    </w:p>
    <w:p w:rsidR="00304FA3" w:rsidRPr="006B3A98" w:rsidRDefault="00304FA3" w:rsidP="0000346C">
      <w:pPr>
        <w:numPr>
          <w:ilvl w:val="0"/>
          <w:numId w:val="1"/>
        </w:numPr>
        <w:tabs>
          <w:tab w:val="clear" w:pos="360"/>
          <w:tab w:val="num" w:pos="-142"/>
        </w:tabs>
        <w:spacing w:after="100" w:afterAutospacing="1" w:line="276" w:lineRule="auto"/>
        <w:ind w:left="0" w:firstLine="567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Использование электронных образовательных ресурсов нового поколения в учебном процессе: Научно-методические материалы / </w:t>
      </w:r>
      <w:proofErr w:type="spellStart"/>
      <w:r w:rsidRPr="006B3A98">
        <w:rPr>
          <w:sz w:val="28"/>
          <w:szCs w:val="28"/>
        </w:rPr>
        <w:t>Бордовский</w:t>
      </w:r>
      <w:proofErr w:type="spellEnd"/>
      <w:r w:rsidRPr="006B3A98">
        <w:rPr>
          <w:sz w:val="28"/>
          <w:szCs w:val="28"/>
        </w:rPr>
        <w:t xml:space="preserve"> Г. А., Готская И. Б., Ильина С. П., </w:t>
      </w:r>
      <w:proofErr w:type="spellStart"/>
      <w:r w:rsidRPr="006B3A98">
        <w:rPr>
          <w:sz w:val="28"/>
          <w:szCs w:val="28"/>
        </w:rPr>
        <w:t>Снегурова</w:t>
      </w:r>
      <w:proofErr w:type="spellEnd"/>
      <w:r w:rsidRPr="006B3A98">
        <w:rPr>
          <w:sz w:val="28"/>
          <w:szCs w:val="28"/>
        </w:rPr>
        <w:t xml:space="preserve"> В. И. — СПб.: Изд-во РГПУ им. А. И. Герцена, 2007. — 31 </w:t>
      </w:r>
      <w:proofErr w:type="gramStart"/>
      <w:r w:rsidRPr="006B3A98">
        <w:rPr>
          <w:sz w:val="28"/>
          <w:szCs w:val="28"/>
        </w:rPr>
        <w:t>с</w:t>
      </w:r>
      <w:proofErr w:type="gramEnd"/>
    </w:p>
    <w:p w:rsidR="00304FA3" w:rsidRPr="006B3A98" w:rsidRDefault="00304FA3" w:rsidP="0000346C">
      <w:pPr>
        <w:numPr>
          <w:ilvl w:val="0"/>
          <w:numId w:val="1"/>
        </w:numPr>
        <w:tabs>
          <w:tab w:val="clear" w:pos="360"/>
          <w:tab w:val="num" w:pos="-142"/>
        </w:tabs>
        <w:spacing w:after="100" w:afterAutospacing="1" w:line="276" w:lineRule="auto"/>
        <w:ind w:left="0" w:firstLine="567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Использование электронных образовательных ресурсов нового поколения  на уроках в начальной школе - Чернова С.Ф. 2009 г.</w:t>
      </w:r>
    </w:p>
    <w:p w:rsidR="00A435CB" w:rsidRPr="006B3A98" w:rsidRDefault="00A435CB" w:rsidP="0000346C">
      <w:pPr>
        <w:tabs>
          <w:tab w:val="num" w:pos="-142"/>
        </w:tabs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6B3A98">
        <w:rPr>
          <w:iCs/>
          <w:color w:val="000000"/>
          <w:sz w:val="28"/>
          <w:szCs w:val="28"/>
        </w:rPr>
        <w:t>4</w:t>
      </w:r>
      <w:r w:rsidR="001266D9" w:rsidRPr="006B3A98">
        <w:rPr>
          <w:iCs/>
          <w:color w:val="000000"/>
          <w:sz w:val="28"/>
          <w:szCs w:val="28"/>
        </w:rPr>
        <w:t>.</w:t>
      </w:r>
      <w:r w:rsidRPr="006B3A98">
        <w:rPr>
          <w:iCs/>
          <w:color w:val="000000"/>
          <w:sz w:val="28"/>
          <w:szCs w:val="28"/>
        </w:rPr>
        <w:t xml:space="preserve"> </w:t>
      </w:r>
      <w:proofErr w:type="spellStart"/>
      <w:r w:rsidR="00304FA3" w:rsidRPr="006B3A98">
        <w:rPr>
          <w:iCs/>
          <w:color w:val="000000"/>
          <w:sz w:val="28"/>
          <w:szCs w:val="28"/>
        </w:rPr>
        <w:t>Асмолов</w:t>
      </w:r>
      <w:proofErr w:type="spellEnd"/>
      <w:r w:rsidR="00304FA3" w:rsidRPr="006B3A98">
        <w:rPr>
          <w:iCs/>
          <w:color w:val="000000"/>
          <w:sz w:val="28"/>
          <w:szCs w:val="28"/>
        </w:rPr>
        <w:t xml:space="preserve"> А. Г., Семенов А. Л., Уваров А. Ю.</w:t>
      </w:r>
      <w:r w:rsidR="00304FA3" w:rsidRPr="006B3A98">
        <w:rPr>
          <w:i/>
          <w:iCs/>
          <w:color w:val="000000"/>
          <w:sz w:val="28"/>
          <w:szCs w:val="28"/>
        </w:rPr>
        <w:t xml:space="preserve"> </w:t>
      </w:r>
      <w:r w:rsidR="00304FA3" w:rsidRPr="006B3A98">
        <w:rPr>
          <w:color w:val="000000"/>
          <w:sz w:val="28"/>
          <w:szCs w:val="28"/>
        </w:rPr>
        <w:t xml:space="preserve">Российская школа и новые информационные технологии: взгляд в следующее десятилетие. М.: </w:t>
      </w:r>
      <w:proofErr w:type="spellStart"/>
      <w:r w:rsidR="00304FA3" w:rsidRPr="006B3A98">
        <w:rPr>
          <w:color w:val="000000"/>
          <w:sz w:val="28"/>
          <w:szCs w:val="28"/>
        </w:rPr>
        <w:t>НексПринт</w:t>
      </w:r>
      <w:proofErr w:type="spellEnd"/>
      <w:r w:rsidR="00304FA3" w:rsidRPr="006B3A98">
        <w:rPr>
          <w:color w:val="000000"/>
          <w:sz w:val="28"/>
          <w:szCs w:val="28"/>
        </w:rPr>
        <w:t>, 2010.</w:t>
      </w:r>
      <w:r w:rsidR="00EE79D1" w:rsidRPr="006B3A98">
        <w:rPr>
          <w:b/>
          <w:bCs/>
          <w:sz w:val="28"/>
          <w:szCs w:val="28"/>
        </w:rPr>
        <w:t xml:space="preserve"> </w:t>
      </w:r>
    </w:p>
    <w:p w:rsidR="00A435CB" w:rsidRPr="006B3A98" w:rsidRDefault="00A435CB" w:rsidP="0000346C">
      <w:pPr>
        <w:tabs>
          <w:tab w:val="num" w:pos="-142"/>
        </w:tabs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EE79D1" w:rsidRPr="006B3A98" w:rsidRDefault="001266D9" w:rsidP="0000346C">
      <w:pPr>
        <w:pStyle w:val="a8"/>
        <w:numPr>
          <w:ilvl w:val="1"/>
          <w:numId w:val="1"/>
        </w:numPr>
        <w:tabs>
          <w:tab w:val="num" w:pos="-1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 .</w:t>
      </w:r>
      <w:r w:rsidR="00EE79D1" w:rsidRPr="006B3A98">
        <w:rPr>
          <w:sz w:val="28"/>
          <w:szCs w:val="28"/>
        </w:rPr>
        <w:t>ИКТ в деятельности современного учителя.</w:t>
      </w:r>
      <w:r w:rsidR="00EE79D1" w:rsidRPr="006B3A98">
        <w:rPr>
          <w:bCs/>
          <w:sz w:val="28"/>
          <w:szCs w:val="28"/>
        </w:rPr>
        <w:t xml:space="preserve">          </w:t>
      </w:r>
      <w:proofErr w:type="spellStart"/>
      <w:r w:rsidR="00EE79D1" w:rsidRPr="006B3A98">
        <w:rPr>
          <w:sz w:val="28"/>
          <w:szCs w:val="28"/>
        </w:rPr>
        <w:t>Айчувакова</w:t>
      </w:r>
      <w:proofErr w:type="spellEnd"/>
      <w:r w:rsidR="00EE79D1" w:rsidRPr="006B3A98">
        <w:rPr>
          <w:sz w:val="28"/>
          <w:szCs w:val="28"/>
        </w:rPr>
        <w:t xml:space="preserve"> Елена Рафаиловна, старший преподаватель кафедры начального образования ГБОУ ДПО ЧИППКРО.</w:t>
      </w:r>
    </w:p>
    <w:p w:rsidR="00EE79D1" w:rsidRPr="006B3A98" w:rsidRDefault="004F461B" w:rsidP="0000346C">
      <w:pPr>
        <w:pStyle w:val="a8"/>
        <w:numPr>
          <w:ilvl w:val="1"/>
          <w:numId w:val="1"/>
        </w:numPr>
        <w:tabs>
          <w:tab w:val="num" w:pos="-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B3A98">
        <w:rPr>
          <w:sz w:val="28"/>
          <w:szCs w:val="28"/>
        </w:rPr>
        <w:t>.</w:t>
      </w:r>
      <w:r w:rsidR="00EE79D1" w:rsidRPr="006B3A98">
        <w:rPr>
          <w:sz w:val="28"/>
          <w:szCs w:val="28"/>
        </w:rPr>
        <w:t xml:space="preserve">Авдеева С.М. Электронные образовательные ресурсы, разработанные в рамках федеральных программ и проектов – Казань, 2011 - </w:t>
      </w:r>
      <w:hyperlink r:id="rId11" w:history="1">
        <w:r w:rsidR="00EE79D1" w:rsidRPr="006B3A98">
          <w:rPr>
            <w:rStyle w:val="a5"/>
            <w:sz w:val="28"/>
            <w:szCs w:val="28"/>
          </w:rPr>
          <w:t>http://эл-школа-тат.рф/pdf/Avdeeva_ru.pdf</w:t>
        </w:r>
      </w:hyperlink>
    </w:p>
    <w:p w:rsidR="00EE79D1" w:rsidRPr="006B3A98" w:rsidRDefault="00A435CB" w:rsidP="0000346C">
      <w:pPr>
        <w:pStyle w:val="a6"/>
        <w:tabs>
          <w:tab w:val="num" w:pos="-142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7.</w:t>
      </w:r>
      <w:r w:rsidR="00EE79D1" w:rsidRPr="006B3A98">
        <w:rPr>
          <w:rFonts w:ascii="Times New Roman" w:hAnsi="Times New Roman"/>
          <w:sz w:val="28"/>
          <w:szCs w:val="28"/>
        </w:rPr>
        <w:t xml:space="preserve">Современные требования к электронным изданиям образовательного характера: Коллективная монография /Л.Г. Гордон, Т.З. Логинова, С.А. </w:t>
      </w:r>
      <w:proofErr w:type="spellStart"/>
      <w:r w:rsidR="00EE79D1" w:rsidRPr="006B3A98">
        <w:rPr>
          <w:rFonts w:ascii="Times New Roman" w:hAnsi="Times New Roman"/>
          <w:sz w:val="28"/>
          <w:szCs w:val="28"/>
        </w:rPr>
        <w:t>Христочевский</w:t>
      </w:r>
      <w:proofErr w:type="spellEnd"/>
      <w:r w:rsidR="00EE79D1" w:rsidRPr="006B3A98">
        <w:rPr>
          <w:rFonts w:ascii="Times New Roman" w:hAnsi="Times New Roman"/>
          <w:sz w:val="28"/>
          <w:szCs w:val="28"/>
        </w:rPr>
        <w:t xml:space="preserve">, Т.Ю. </w:t>
      </w:r>
      <w:proofErr w:type="spellStart"/>
      <w:r w:rsidR="00EE79D1" w:rsidRPr="006B3A98">
        <w:rPr>
          <w:rFonts w:ascii="Times New Roman" w:hAnsi="Times New Roman"/>
          <w:sz w:val="28"/>
          <w:szCs w:val="28"/>
        </w:rPr>
        <w:t>Шпакова</w:t>
      </w:r>
      <w:proofErr w:type="spellEnd"/>
      <w:r w:rsidR="00EE79D1" w:rsidRPr="006B3A9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EE79D1" w:rsidRPr="006B3A98">
        <w:rPr>
          <w:rFonts w:ascii="Times New Roman" w:hAnsi="Times New Roman"/>
          <w:sz w:val="28"/>
          <w:szCs w:val="28"/>
        </w:rPr>
        <w:t>М.</w:t>
      </w:r>
      <w:proofErr w:type="gramEnd"/>
      <w:r w:rsidR="00EE79D1" w:rsidRPr="006B3A98">
        <w:rPr>
          <w:rFonts w:ascii="Times New Roman" w:hAnsi="Times New Roman"/>
          <w:sz w:val="28"/>
          <w:szCs w:val="28"/>
        </w:rPr>
        <w:t xml:space="preserve"> : ИПИ РАН, 2008. – 73 с.</w:t>
      </w:r>
    </w:p>
    <w:p w:rsidR="00EE79D1" w:rsidRPr="006B3A98" w:rsidRDefault="00A435CB" w:rsidP="0000346C">
      <w:pPr>
        <w:pStyle w:val="a6"/>
        <w:tabs>
          <w:tab w:val="num" w:pos="-142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A98">
        <w:rPr>
          <w:rFonts w:ascii="Times New Roman" w:hAnsi="Times New Roman"/>
          <w:sz w:val="28"/>
          <w:szCs w:val="28"/>
        </w:rPr>
        <w:t>8.</w:t>
      </w:r>
      <w:r w:rsidR="00D57D3E" w:rsidRPr="006B3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9D1" w:rsidRPr="006B3A98">
        <w:rPr>
          <w:rFonts w:ascii="Times New Roman" w:hAnsi="Times New Roman"/>
          <w:sz w:val="28"/>
          <w:szCs w:val="28"/>
        </w:rPr>
        <w:t xml:space="preserve">Портал  </w:t>
      </w:r>
      <w:hyperlink r:id="rId12" w:history="1">
        <w:r w:rsidR="00EE79D1" w:rsidRPr="006B3A98">
          <w:rPr>
            <w:rFonts w:ascii="Times New Roman" w:hAnsi="Times New Roman"/>
            <w:sz w:val="28"/>
            <w:szCs w:val="28"/>
          </w:rPr>
          <w:t>http://eorhelp.ru</w:t>
        </w:r>
      </w:hyperlink>
    </w:p>
    <w:p w:rsidR="00EE79D1" w:rsidRPr="00A8328B" w:rsidRDefault="00A8328B" w:rsidP="0000346C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EE79D1" w:rsidRPr="00A8328B">
        <w:rPr>
          <w:bCs/>
          <w:sz w:val="28"/>
          <w:szCs w:val="28"/>
        </w:rPr>
        <w:t xml:space="preserve">ЭОР: вопросы по внедрению и эксплуатации. Материалы дискуссии. </w:t>
      </w:r>
      <w:r w:rsidR="00EE79D1" w:rsidRPr="00A8328B">
        <w:rPr>
          <w:sz w:val="28"/>
          <w:szCs w:val="28"/>
        </w:rPr>
        <w:t>[Электронный ресурс]. Режим доступа:</w:t>
      </w:r>
    </w:p>
    <w:p w:rsidR="00EE79D1" w:rsidRPr="006B3A98" w:rsidRDefault="00EE79D1" w:rsidP="0000346C">
      <w:pPr>
        <w:widowControl w:val="0"/>
        <w:tabs>
          <w:tab w:val="num" w:pos="-142"/>
        </w:tabs>
        <w:suppressAutoHyphen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B3A98">
        <w:rPr>
          <w:sz w:val="28"/>
          <w:szCs w:val="28"/>
        </w:rPr>
        <w:t xml:space="preserve"> &lt;</w:t>
      </w:r>
      <w:hyperlink r:id="rId13" w:history="1">
        <w:r w:rsidRPr="006B3A98">
          <w:rPr>
            <w:rStyle w:val="a5"/>
            <w:sz w:val="28"/>
            <w:szCs w:val="28"/>
          </w:rPr>
          <w:t>http://itogi.gosbook.ru/sites/default/files/synopsis/attachments/EOR_0.pdf</w:t>
        </w:r>
      </w:hyperlink>
      <w:r w:rsidRPr="006B3A98">
        <w:rPr>
          <w:sz w:val="28"/>
          <w:szCs w:val="28"/>
        </w:rPr>
        <w:t xml:space="preserve"> &gt;</w:t>
      </w:r>
    </w:p>
    <w:p w:rsidR="00EE79D1" w:rsidRPr="006B3A98" w:rsidRDefault="00EE79D1" w:rsidP="0000346C">
      <w:pPr>
        <w:pStyle w:val="a6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3A98">
        <w:rPr>
          <w:rFonts w:ascii="Times New Roman" w:hAnsi="Times New Roman"/>
          <w:b/>
          <w:sz w:val="28"/>
          <w:szCs w:val="28"/>
          <w:lang w:eastAsia="ru-RU"/>
        </w:rPr>
        <w:t>Адреса сайтов  ЭОР:</w:t>
      </w:r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1.</w:t>
      </w:r>
      <w:r w:rsidRPr="006B3A9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6B3A98">
          <w:rPr>
            <w:rStyle w:val="a5"/>
            <w:rFonts w:ascii="Times New Roman" w:hAnsi="Times New Roman"/>
            <w:sz w:val="28"/>
            <w:szCs w:val="28"/>
          </w:rPr>
          <w:t>http://school-collection.edu.ru/catalog/</w:t>
        </w:r>
      </w:hyperlink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 xml:space="preserve">2. </w:t>
      </w:r>
      <w:hyperlink r:id="rId15" w:history="1">
        <w:r w:rsidRPr="006B3A98">
          <w:rPr>
            <w:rStyle w:val="a5"/>
            <w:rFonts w:ascii="Times New Roman" w:hAnsi="Times New Roman"/>
            <w:sz w:val="28"/>
            <w:szCs w:val="28"/>
          </w:rPr>
          <w:t>http://www.edu.ru/</w:t>
        </w:r>
      </w:hyperlink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 xml:space="preserve">3. </w:t>
      </w:r>
      <w:hyperlink r:id="rId16" w:history="1">
        <w:r w:rsidRPr="006B3A98">
          <w:rPr>
            <w:rStyle w:val="a5"/>
            <w:rFonts w:ascii="Times New Roman" w:hAnsi="Times New Roman"/>
            <w:sz w:val="28"/>
            <w:szCs w:val="28"/>
          </w:rPr>
          <w:t>http://www.viki.rdf.ru/</w:t>
        </w:r>
      </w:hyperlink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 xml:space="preserve">4. </w:t>
      </w:r>
      <w:hyperlink r:id="rId17" w:history="1">
        <w:r w:rsidRPr="006B3A98">
          <w:rPr>
            <w:rStyle w:val="a5"/>
            <w:rFonts w:ascii="Times New Roman" w:hAnsi="Times New Roman"/>
            <w:sz w:val="28"/>
            <w:szCs w:val="28"/>
          </w:rPr>
          <w:t>http://pedsovet.su/load/</w:t>
        </w:r>
      </w:hyperlink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 xml:space="preserve">5. </w:t>
      </w:r>
      <w:hyperlink r:id="rId18" w:history="1">
        <w:r w:rsidRPr="006B3A98">
          <w:rPr>
            <w:rStyle w:val="a5"/>
            <w:rFonts w:ascii="Times New Roman" w:hAnsi="Times New Roman"/>
            <w:sz w:val="28"/>
            <w:szCs w:val="28"/>
          </w:rPr>
          <w:t>www.unikru.ru</w:t>
        </w:r>
      </w:hyperlink>
      <w:r w:rsidRPr="006B3A98">
        <w:rPr>
          <w:rFonts w:ascii="Times New Roman" w:hAnsi="Times New Roman"/>
          <w:sz w:val="28"/>
          <w:szCs w:val="28"/>
        </w:rPr>
        <w:t xml:space="preserve"> </w:t>
      </w:r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 xml:space="preserve">6. </w:t>
      </w:r>
      <w:hyperlink r:id="rId19" w:history="1">
        <w:r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B3A98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6B3A9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musik</w:t>
        </w:r>
        <w:proofErr w:type="spellEnd"/>
        <w:r w:rsidRPr="006B3A9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6B3A9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B3A98">
        <w:rPr>
          <w:rFonts w:ascii="Times New Roman" w:hAnsi="Times New Roman"/>
          <w:sz w:val="28"/>
          <w:szCs w:val="28"/>
        </w:rPr>
        <w:t xml:space="preserve"> </w:t>
      </w:r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A98">
        <w:rPr>
          <w:rStyle w:val="c42"/>
          <w:rFonts w:ascii="Times New Roman" w:hAnsi="Times New Roman"/>
          <w:sz w:val="28"/>
          <w:szCs w:val="28"/>
        </w:rPr>
        <w:t xml:space="preserve">7. </w:t>
      </w:r>
      <w:r w:rsidRPr="006B3A98">
        <w:rPr>
          <w:rFonts w:ascii="Times New Roman" w:eastAsia="Times New Roman" w:hAnsi="Times New Roman"/>
          <w:sz w:val="28"/>
          <w:szCs w:val="28"/>
          <w:lang w:eastAsia="ru-RU"/>
        </w:rPr>
        <w:t>Тренажёр "Словарные слова"</w:t>
      </w:r>
    </w:p>
    <w:p w:rsidR="00EE79D1" w:rsidRPr="006B3A98" w:rsidRDefault="0087415A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EE79D1" w:rsidRPr="006B3A9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http://bi2o2t.ru/training/vw</w:t>
        </w:r>
      </w:hyperlink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A98">
        <w:rPr>
          <w:rFonts w:ascii="Times New Roman" w:eastAsia="Times New Roman" w:hAnsi="Times New Roman"/>
          <w:sz w:val="28"/>
          <w:szCs w:val="28"/>
          <w:lang w:eastAsia="ru-RU"/>
        </w:rPr>
        <w:t>8.Тренажеры по математике, тренажеры навыков счета</w:t>
      </w:r>
    </w:p>
    <w:p w:rsidR="00A435CB" w:rsidRPr="006B3A98" w:rsidRDefault="0087415A" w:rsidP="006B3A98">
      <w:pPr>
        <w:pStyle w:val="a6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EE79D1" w:rsidRPr="006B3A9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http://bi2o2t.ru/training/mathematics</w:t>
        </w:r>
      </w:hyperlink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A98">
        <w:rPr>
          <w:rFonts w:ascii="Times New Roman" w:eastAsia="Times New Roman" w:hAnsi="Times New Roman"/>
          <w:sz w:val="28"/>
          <w:szCs w:val="28"/>
          <w:lang w:eastAsia="ru-RU"/>
        </w:rPr>
        <w:t>9.Перенос слов</w:t>
      </w:r>
    </w:p>
    <w:p w:rsidR="00EE79D1" w:rsidRPr="006B3A98" w:rsidRDefault="0087415A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history="1">
        <w:r w:rsidR="00EE79D1" w:rsidRPr="006B3A9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http://files.school-collection.edu.ru/dlrstore/5d84b99c-b056-425a-8a3a-5d97b75a1f38/%5BNS-RUS_1-02%5D_%5BIG_012%5D.swf</w:t>
        </w:r>
      </w:hyperlink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A98">
        <w:rPr>
          <w:rFonts w:ascii="Times New Roman" w:eastAsia="Times New Roman" w:hAnsi="Times New Roman"/>
          <w:sz w:val="28"/>
          <w:szCs w:val="28"/>
          <w:lang w:eastAsia="ru-RU"/>
        </w:rPr>
        <w:t>10.Флеш-игра "Таблица умножения"</w:t>
      </w:r>
    </w:p>
    <w:p w:rsidR="00EE79D1" w:rsidRPr="006B3A98" w:rsidRDefault="0087415A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="00EE79D1" w:rsidRPr="006B3A9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http://klub-drug.ru/wp-content/uploads/2011/02/cheeseCapers.swf</w:t>
        </w:r>
      </w:hyperlink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A98">
        <w:rPr>
          <w:rFonts w:ascii="Times New Roman" w:eastAsia="Times New Roman" w:hAnsi="Times New Roman"/>
          <w:sz w:val="28"/>
          <w:szCs w:val="28"/>
          <w:lang w:eastAsia="ru-RU"/>
        </w:rPr>
        <w:t xml:space="preserve">11.Деление двузначного числа </w:t>
      </w:r>
      <w:proofErr w:type="gramStart"/>
      <w:r w:rsidRPr="006B3A9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6B3A98">
        <w:rPr>
          <w:rFonts w:ascii="Times New Roman" w:eastAsia="Times New Roman" w:hAnsi="Times New Roman"/>
          <w:sz w:val="28"/>
          <w:szCs w:val="28"/>
          <w:lang w:eastAsia="ru-RU"/>
        </w:rPr>
        <w:t xml:space="preserve"> двузначное в пределах 100</w:t>
      </w:r>
    </w:p>
    <w:p w:rsidR="00EE79D1" w:rsidRPr="006B3A98" w:rsidRDefault="0087415A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="00EE79D1" w:rsidRPr="006B3A9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http://samouchka.com.ua/_matematika/3_klass/03/</w:t>
        </w:r>
      </w:hyperlink>
    </w:p>
    <w:p w:rsidR="00EE79D1" w:rsidRPr="006B3A98" w:rsidRDefault="00EE79D1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A98">
        <w:rPr>
          <w:rFonts w:ascii="Times New Roman" w:eastAsia="Times New Roman" w:hAnsi="Times New Roman"/>
          <w:sz w:val="28"/>
          <w:szCs w:val="28"/>
          <w:lang w:eastAsia="ru-RU"/>
        </w:rPr>
        <w:t>12.Тренажёры для начальной школы</w:t>
      </w:r>
    </w:p>
    <w:p w:rsidR="00EE79D1" w:rsidRPr="006B3A98" w:rsidRDefault="0087415A" w:rsidP="006B3A98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5" w:history="1">
        <w:r w:rsidR="00EE79D1" w:rsidRPr="006B3A9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http://shkolnayastrana.ucoz.ua/index/trenazhjory/0-97</w:t>
        </w:r>
      </w:hyperlink>
    </w:p>
    <w:p w:rsidR="00304FA3" w:rsidRPr="006B3A98" w:rsidRDefault="00304FA3" w:rsidP="006B3A98">
      <w:p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304FA3" w:rsidRPr="006B3A98" w:rsidRDefault="00304FA3" w:rsidP="006B3A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04FA3" w:rsidRDefault="00304FA3" w:rsidP="006B3A98">
      <w:pPr>
        <w:spacing w:line="276" w:lineRule="auto"/>
        <w:rPr>
          <w:b/>
          <w:sz w:val="28"/>
          <w:szCs w:val="28"/>
        </w:rPr>
      </w:pPr>
      <w:r w:rsidRPr="006B3A98">
        <w:rPr>
          <w:sz w:val="28"/>
          <w:szCs w:val="28"/>
        </w:rPr>
        <w:t>Материалы из опыта работы размещены на сайте:</w:t>
      </w:r>
      <w:r w:rsidRPr="006B3A98">
        <w:rPr>
          <w:rStyle w:val="apple-converted-space"/>
          <w:sz w:val="28"/>
          <w:szCs w:val="28"/>
        </w:rPr>
        <w:t> </w:t>
      </w:r>
      <w:hyperlink r:id="rId26" w:history="1">
        <w:r w:rsidR="00844911" w:rsidRPr="00AA4F3A">
          <w:rPr>
            <w:rStyle w:val="a5"/>
            <w:b/>
            <w:i/>
            <w:sz w:val="28"/>
            <w:szCs w:val="28"/>
          </w:rPr>
          <w:t>https://infourok.ru/user/lyamceva-svetlana-anatolevna1</w:t>
        </w:r>
      </w:hyperlink>
      <w:r w:rsidRPr="006B3A98">
        <w:rPr>
          <w:b/>
          <w:sz w:val="28"/>
          <w:szCs w:val="28"/>
        </w:rPr>
        <w:t xml:space="preserve"> </w:t>
      </w:r>
    </w:p>
    <w:p w:rsidR="00844911" w:rsidRDefault="00844911" w:rsidP="006B3A98">
      <w:pPr>
        <w:spacing w:line="276" w:lineRule="auto"/>
        <w:rPr>
          <w:b/>
          <w:sz w:val="28"/>
          <w:szCs w:val="28"/>
        </w:rPr>
      </w:pPr>
    </w:p>
    <w:p w:rsidR="00844911" w:rsidRDefault="00844911" w:rsidP="006B3A98">
      <w:pPr>
        <w:spacing w:line="276" w:lineRule="auto"/>
        <w:rPr>
          <w:b/>
          <w:sz w:val="28"/>
          <w:szCs w:val="28"/>
        </w:rPr>
      </w:pPr>
    </w:p>
    <w:p w:rsidR="00844911" w:rsidRPr="006B3A98" w:rsidRDefault="00844911" w:rsidP="006B3A98">
      <w:pPr>
        <w:spacing w:line="276" w:lineRule="auto"/>
        <w:rPr>
          <w:b/>
          <w:sz w:val="28"/>
          <w:szCs w:val="28"/>
        </w:rPr>
      </w:pPr>
    </w:p>
    <w:p w:rsidR="00FE4556" w:rsidRDefault="00FE4556" w:rsidP="0000346C">
      <w:pPr>
        <w:spacing w:line="276" w:lineRule="auto"/>
        <w:rPr>
          <w:b/>
          <w:sz w:val="28"/>
          <w:szCs w:val="28"/>
        </w:rPr>
      </w:pPr>
    </w:p>
    <w:p w:rsidR="00C63770" w:rsidRPr="006B3A98" w:rsidRDefault="00C63770" w:rsidP="006B3A98">
      <w:pPr>
        <w:spacing w:line="276" w:lineRule="auto"/>
        <w:jc w:val="right"/>
        <w:rPr>
          <w:b/>
          <w:sz w:val="28"/>
          <w:szCs w:val="28"/>
        </w:rPr>
      </w:pPr>
      <w:r w:rsidRPr="006B3A98">
        <w:rPr>
          <w:b/>
          <w:sz w:val="28"/>
          <w:szCs w:val="28"/>
        </w:rPr>
        <w:t>Приложение</w:t>
      </w:r>
    </w:p>
    <w:p w:rsidR="00304FA3" w:rsidRPr="006B3A98" w:rsidRDefault="00304FA3" w:rsidP="006B3A98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63770" w:rsidRPr="006B3A98" w:rsidRDefault="00C63770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C63770" w:rsidRPr="006B3A98" w:rsidRDefault="00C63770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Адреса ФЦИОР в Интернет:</w:t>
      </w:r>
    </w:p>
    <w:p w:rsidR="00C63770" w:rsidRPr="006B3A98" w:rsidRDefault="0087415A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C63770"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://</w:t>
        </w:r>
        <w:r w:rsidR="00C63770"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63770"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63770"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/</w:t>
        </w:r>
        <w:r w:rsidR="00C63770"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db</w:t>
        </w:r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/</w:t>
        </w:r>
        <w:r w:rsidR="00C63770"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portal</w:t>
        </w:r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/</w:t>
        </w:r>
        <w:r w:rsidR="00C63770"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sites</w:t>
        </w:r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/</w:t>
        </w:r>
        <w:r w:rsidR="00C63770"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res</w:t>
        </w:r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_</w:t>
        </w:r>
        <w:r w:rsidR="00C63770"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page</w:t>
        </w:r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C63770" w:rsidRPr="006B3A98">
          <w:rPr>
            <w:rStyle w:val="a5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  <w:r w:rsidR="00C63770" w:rsidRPr="006B3A98">
        <w:rPr>
          <w:rFonts w:ascii="Times New Roman" w:hAnsi="Times New Roman"/>
          <w:sz w:val="28"/>
          <w:szCs w:val="28"/>
        </w:rPr>
        <w:t xml:space="preserve">  - Федеральный портал Российское образование;</w:t>
      </w:r>
    </w:p>
    <w:p w:rsidR="00C63770" w:rsidRPr="006B3A98" w:rsidRDefault="0087415A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http://school-collection.edu.ru/</w:t>
        </w:r>
      </w:hyperlink>
      <w:r w:rsidR="00C63770" w:rsidRPr="006B3A98">
        <w:rPr>
          <w:rFonts w:ascii="Times New Roman" w:hAnsi="Times New Roman"/>
          <w:sz w:val="28"/>
          <w:szCs w:val="28"/>
        </w:rPr>
        <w:t xml:space="preserve">  - единая коллекция цифровых образовательных ресурсов;</w:t>
      </w:r>
    </w:p>
    <w:p w:rsidR="00C63770" w:rsidRPr="006B3A98" w:rsidRDefault="0087415A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http://fcior.edu.ru</w:t>
        </w:r>
      </w:hyperlink>
      <w:r w:rsidR="00C63770" w:rsidRPr="006B3A98">
        <w:rPr>
          <w:rFonts w:ascii="Times New Roman" w:hAnsi="Times New Roman"/>
          <w:sz w:val="28"/>
          <w:szCs w:val="28"/>
        </w:rPr>
        <w:t>/ - Федеральный центр информационно-образовательных ресурсов;</w:t>
      </w:r>
    </w:p>
    <w:p w:rsidR="00C63770" w:rsidRPr="006B3A98" w:rsidRDefault="0087415A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C63770" w:rsidRPr="006B3A98">
          <w:rPr>
            <w:rStyle w:val="a5"/>
            <w:rFonts w:ascii="Times New Roman" w:hAnsi="Times New Roman"/>
            <w:sz w:val="28"/>
            <w:szCs w:val="28"/>
          </w:rPr>
          <w:t>http://eorhelp.ru/</w:t>
        </w:r>
      </w:hyperlink>
      <w:r w:rsidR="00C63770" w:rsidRPr="006B3A98">
        <w:rPr>
          <w:rFonts w:ascii="Times New Roman" w:hAnsi="Times New Roman"/>
          <w:sz w:val="28"/>
          <w:szCs w:val="28"/>
        </w:rPr>
        <w:t xml:space="preserve"> - электронные образовательные ресурсы.</w:t>
      </w:r>
    </w:p>
    <w:p w:rsidR="00C63770" w:rsidRPr="006B3A98" w:rsidRDefault="00C63770" w:rsidP="006B3A98">
      <w:pPr>
        <w:pStyle w:val="a6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3A98">
        <w:rPr>
          <w:rFonts w:ascii="Times New Roman" w:hAnsi="Times New Roman"/>
          <w:sz w:val="28"/>
          <w:szCs w:val="28"/>
        </w:rPr>
        <w:t>Причем Федеральный портал Российское образование выдаёт все ссылки на ЭОР, имеющиеся в Интернете.</w:t>
      </w:r>
    </w:p>
    <w:p w:rsidR="00E6742A" w:rsidRPr="006B3A98" w:rsidRDefault="00E6742A" w:rsidP="006B3A98">
      <w:pPr>
        <w:spacing w:line="276" w:lineRule="auto"/>
        <w:rPr>
          <w:sz w:val="28"/>
          <w:szCs w:val="28"/>
        </w:rPr>
      </w:pPr>
    </w:p>
    <w:sectPr w:rsidR="00E6742A" w:rsidRPr="006B3A98" w:rsidSect="00885149">
      <w:pgSz w:w="12240" w:h="15840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7BE"/>
    <w:multiLevelType w:val="multilevel"/>
    <w:tmpl w:val="D3CC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11E77"/>
    <w:multiLevelType w:val="hybridMultilevel"/>
    <w:tmpl w:val="3710C8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373A2"/>
    <w:multiLevelType w:val="hybridMultilevel"/>
    <w:tmpl w:val="D9680DA0"/>
    <w:lvl w:ilvl="0" w:tplc="C63C99F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C3A2A"/>
    <w:multiLevelType w:val="multilevel"/>
    <w:tmpl w:val="17A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D5DF4"/>
    <w:multiLevelType w:val="multilevel"/>
    <w:tmpl w:val="6C9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C4CC4"/>
    <w:multiLevelType w:val="hybridMultilevel"/>
    <w:tmpl w:val="1D1A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84420"/>
    <w:multiLevelType w:val="multilevel"/>
    <w:tmpl w:val="A2A8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A4B79"/>
    <w:multiLevelType w:val="hybridMultilevel"/>
    <w:tmpl w:val="DE307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B208E"/>
    <w:multiLevelType w:val="multilevel"/>
    <w:tmpl w:val="2CC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625E0"/>
    <w:multiLevelType w:val="hybridMultilevel"/>
    <w:tmpl w:val="818096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413062"/>
    <w:multiLevelType w:val="multilevel"/>
    <w:tmpl w:val="D0E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21EED"/>
    <w:multiLevelType w:val="hybridMultilevel"/>
    <w:tmpl w:val="578E73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CA393C"/>
    <w:multiLevelType w:val="multilevel"/>
    <w:tmpl w:val="D83C2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A3"/>
    <w:rsid w:val="0000346C"/>
    <w:rsid w:val="00005B77"/>
    <w:rsid w:val="00011735"/>
    <w:rsid w:val="00034314"/>
    <w:rsid w:val="00053EB0"/>
    <w:rsid w:val="00092F61"/>
    <w:rsid w:val="00103777"/>
    <w:rsid w:val="001149A6"/>
    <w:rsid w:val="00120006"/>
    <w:rsid w:val="001249C9"/>
    <w:rsid w:val="001266D9"/>
    <w:rsid w:val="001459A2"/>
    <w:rsid w:val="001964E3"/>
    <w:rsid w:val="001A0B71"/>
    <w:rsid w:val="001C6094"/>
    <w:rsid w:val="00223BF1"/>
    <w:rsid w:val="002420B1"/>
    <w:rsid w:val="00250714"/>
    <w:rsid w:val="00304FA3"/>
    <w:rsid w:val="0031452E"/>
    <w:rsid w:val="00335930"/>
    <w:rsid w:val="003C3F87"/>
    <w:rsid w:val="003C7DE1"/>
    <w:rsid w:val="004010A1"/>
    <w:rsid w:val="0040183C"/>
    <w:rsid w:val="004261EC"/>
    <w:rsid w:val="004637FB"/>
    <w:rsid w:val="004F461B"/>
    <w:rsid w:val="004F5738"/>
    <w:rsid w:val="00512495"/>
    <w:rsid w:val="005126E6"/>
    <w:rsid w:val="00547115"/>
    <w:rsid w:val="00560E0B"/>
    <w:rsid w:val="00567599"/>
    <w:rsid w:val="005A274E"/>
    <w:rsid w:val="005C01AB"/>
    <w:rsid w:val="006005F8"/>
    <w:rsid w:val="006B3A98"/>
    <w:rsid w:val="006F327D"/>
    <w:rsid w:val="0070553B"/>
    <w:rsid w:val="00771526"/>
    <w:rsid w:val="00775050"/>
    <w:rsid w:val="00791770"/>
    <w:rsid w:val="00822F8C"/>
    <w:rsid w:val="00844911"/>
    <w:rsid w:val="0087415A"/>
    <w:rsid w:val="008B3CB5"/>
    <w:rsid w:val="00922859"/>
    <w:rsid w:val="00966607"/>
    <w:rsid w:val="00984193"/>
    <w:rsid w:val="00997867"/>
    <w:rsid w:val="00A12EFD"/>
    <w:rsid w:val="00A435CB"/>
    <w:rsid w:val="00A7092B"/>
    <w:rsid w:val="00A8328B"/>
    <w:rsid w:val="00A85A55"/>
    <w:rsid w:val="00AC02E3"/>
    <w:rsid w:val="00AE5EE0"/>
    <w:rsid w:val="00B544A9"/>
    <w:rsid w:val="00B76C07"/>
    <w:rsid w:val="00B77DF1"/>
    <w:rsid w:val="00BA4562"/>
    <w:rsid w:val="00BC66C3"/>
    <w:rsid w:val="00BD0A0F"/>
    <w:rsid w:val="00C63770"/>
    <w:rsid w:val="00CF0F0E"/>
    <w:rsid w:val="00D156E6"/>
    <w:rsid w:val="00D27235"/>
    <w:rsid w:val="00D57D3E"/>
    <w:rsid w:val="00D8544D"/>
    <w:rsid w:val="00D92073"/>
    <w:rsid w:val="00DD04A5"/>
    <w:rsid w:val="00E40423"/>
    <w:rsid w:val="00E6742A"/>
    <w:rsid w:val="00ED04E3"/>
    <w:rsid w:val="00ED1136"/>
    <w:rsid w:val="00EE79D1"/>
    <w:rsid w:val="00F94A31"/>
    <w:rsid w:val="00FE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E79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304FA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304F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04FA3"/>
    <w:rPr>
      <w:b/>
      <w:bCs/>
    </w:rPr>
  </w:style>
  <w:style w:type="character" w:customStyle="1" w:styleId="apple-converted-space">
    <w:name w:val="apple-converted-space"/>
    <w:basedOn w:val="a0"/>
    <w:rsid w:val="00304FA3"/>
  </w:style>
  <w:style w:type="character" w:styleId="a5">
    <w:name w:val="Hyperlink"/>
    <w:basedOn w:val="a0"/>
    <w:rsid w:val="00304FA3"/>
    <w:rPr>
      <w:color w:val="0000FF"/>
      <w:u w:val="single"/>
    </w:rPr>
  </w:style>
  <w:style w:type="paragraph" w:customStyle="1" w:styleId="c13">
    <w:name w:val="c13"/>
    <w:basedOn w:val="a"/>
    <w:rsid w:val="00304FA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7152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EE79D1"/>
    <w:rPr>
      <w:i/>
      <w:iCs/>
    </w:rPr>
  </w:style>
  <w:style w:type="character" w:customStyle="1" w:styleId="20">
    <w:name w:val="Заголовок 2 Знак"/>
    <w:basedOn w:val="a0"/>
    <w:link w:val="2"/>
    <w:rsid w:val="00EE7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5">
    <w:name w:val="c5"/>
    <w:basedOn w:val="a0"/>
    <w:rsid w:val="00EE79D1"/>
  </w:style>
  <w:style w:type="character" w:customStyle="1" w:styleId="c1c5">
    <w:name w:val="c1 c5"/>
    <w:basedOn w:val="a0"/>
    <w:rsid w:val="00EE79D1"/>
  </w:style>
  <w:style w:type="character" w:customStyle="1" w:styleId="c29">
    <w:name w:val="c29"/>
    <w:basedOn w:val="a0"/>
    <w:rsid w:val="00EE79D1"/>
  </w:style>
  <w:style w:type="character" w:customStyle="1" w:styleId="c42">
    <w:name w:val="c42"/>
    <w:basedOn w:val="a0"/>
    <w:rsid w:val="00EE79D1"/>
  </w:style>
  <w:style w:type="paragraph" w:styleId="a8">
    <w:name w:val="List Paragraph"/>
    <w:basedOn w:val="a"/>
    <w:uiPriority w:val="34"/>
    <w:qFormat/>
    <w:rsid w:val="00A435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0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234008" TargetMode="External"/><Relationship Id="rId13" Type="http://schemas.openxmlformats.org/officeDocument/2006/relationships/hyperlink" Target="http://itogi.gosbook.ru/sites/default/files/synopsis/attachments/EOR_0.pdf" TargetMode="External"/><Relationship Id="rId18" Type="http://schemas.openxmlformats.org/officeDocument/2006/relationships/hyperlink" Target="http://www.unikru.ru" TargetMode="External"/><Relationship Id="rId26" Type="http://schemas.openxmlformats.org/officeDocument/2006/relationships/hyperlink" Target="https://infourok.ru/user/lyamceva-svetlana-anatolevna1" TargetMode="External"/><Relationship Id="rId3" Type="http://schemas.openxmlformats.org/officeDocument/2006/relationships/styles" Target="styles.xml"/><Relationship Id="rId21" Type="http://schemas.openxmlformats.org/officeDocument/2006/relationships/hyperlink" Target="http://bi2o2t.ru/training/mathematics" TargetMode="External"/><Relationship Id="rId7" Type="http://schemas.openxmlformats.org/officeDocument/2006/relationships/hyperlink" Target="http://www.fcior.edu.ru/about.page" TargetMode="External"/><Relationship Id="rId12" Type="http://schemas.openxmlformats.org/officeDocument/2006/relationships/hyperlink" Target="http://eorhelp.ru" TargetMode="External"/><Relationship Id="rId17" Type="http://schemas.openxmlformats.org/officeDocument/2006/relationships/hyperlink" Target="http://pedsovet.su/load/" TargetMode="External"/><Relationship Id="rId25" Type="http://schemas.openxmlformats.org/officeDocument/2006/relationships/hyperlink" Target="http://shkolnayastrana.ucoz.ua/index/trenazhjory/0-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ki.rdf.ru/" TargetMode="External"/><Relationship Id="rId20" Type="http://schemas.openxmlformats.org/officeDocument/2006/relationships/hyperlink" Target="http://bi2o2t.ru/training/vw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&#1101;&#1083;-&#1096;&#1082;&#1086;&#1083;&#1072;-&#1090;&#1072;&#1090;.&#1088;&#1092;/pdf/Avdeeva_ru.pdf" TargetMode="External"/><Relationship Id="rId24" Type="http://schemas.openxmlformats.org/officeDocument/2006/relationships/hyperlink" Target="http://samouchka.com.ua/_matematika/3_klass/03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klub-drug.ru/wp-content/uploads/2011/02/cheeseCapers.swf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musik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234008" TargetMode="External"/><Relationship Id="rId14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://files.school-collection.edu.ru/dlrstore/5d84b99c-b056-425a-8a3a-5d97b75a1f38/%5BNS-RUS_1-02%5D_%5BIG_012%5D.swf" TargetMode="External"/><Relationship Id="rId27" Type="http://schemas.openxmlformats.org/officeDocument/2006/relationships/hyperlink" Target="http://www.edu.ru/db/portal/sites/res_page.htm" TargetMode="External"/><Relationship Id="rId30" Type="http://schemas.openxmlformats.org/officeDocument/2006/relationships/hyperlink" Target="http://eorhelp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Литер чтение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68.8</c:v>
                </c:pt>
                <c:pt idx="1">
                  <c:v>68.5</c:v>
                </c:pt>
                <c:pt idx="2">
                  <c:v>70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Литер чтение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72.900000000000006</c:v>
                </c:pt>
                <c:pt idx="1">
                  <c:v>71.7</c:v>
                </c:pt>
                <c:pt idx="2">
                  <c:v>72.3</c:v>
                </c:pt>
                <c:pt idx="3">
                  <c:v>81.599999999999994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  <c:pt idx="3">
                  <c:v>Литер чтение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77</c:v>
                </c:pt>
                <c:pt idx="1">
                  <c:v>76.3</c:v>
                </c:pt>
                <c:pt idx="2">
                  <c:v>75</c:v>
                </c:pt>
                <c:pt idx="3">
                  <c:v>86</c:v>
                </c:pt>
              </c:numCache>
            </c:numRef>
          </c:val>
        </c:ser>
        <c:axId val="56874496"/>
        <c:axId val="56876032"/>
      </c:barChart>
      <c:catAx>
        <c:axId val="56874496"/>
        <c:scaling>
          <c:orientation val="minMax"/>
        </c:scaling>
        <c:axPos val="b"/>
        <c:tickLblPos val="nextTo"/>
        <c:crossAx val="56876032"/>
        <c:crosses val="autoZero"/>
        <c:auto val="1"/>
        <c:lblAlgn val="ctr"/>
        <c:lblOffset val="100"/>
      </c:catAx>
      <c:valAx>
        <c:axId val="56876032"/>
        <c:scaling>
          <c:orientation val="minMax"/>
        </c:scaling>
        <c:axPos val="l"/>
        <c:majorGridlines/>
        <c:numFmt formatCode="General" sourceLinked="1"/>
        <c:tickLblPos val="nextTo"/>
        <c:crossAx val="568744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BDD4-8762-4F67-BB83-024EF826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луховский лицей</dc:creator>
  <cp:keywords/>
  <dc:description/>
  <cp:lastModifiedBy>луховский лицей</cp:lastModifiedBy>
  <cp:revision>61</cp:revision>
  <cp:lastPrinted>2019-06-06T08:28:00Z</cp:lastPrinted>
  <dcterms:created xsi:type="dcterms:W3CDTF">2019-06-06T07:09:00Z</dcterms:created>
  <dcterms:modified xsi:type="dcterms:W3CDTF">2019-10-15T10:39:00Z</dcterms:modified>
</cp:coreProperties>
</file>