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ECD" w:rsidRPr="00D67ECD" w:rsidRDefault="00D67ECD" w:rsidP="00D67EC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6BECE3" wp14:editId="7F6B9235">
            <wp:simplePos x="0" y="0"/>
            <wp:positionH relativeFrom="margin">
              <wp:posOffset>-94615</wp:posOffset>
            </wp:positionH>
            <wp:positionV relativeFrom="margin">
              <wp:posOffset>-558165</wp:posOffset>
            </wp:positionV>
            <wp:extent cx="6347460" cy="3966845"/>
            <wp:effectExtent l="0" t="0" r="0" b="0"/>
            <wp:wrapSquare wrapText="bothSides"/>
            <wp:docPr id="5" name="Рисунок 5" descr="http://ds131brn.edu22.info/images/news/images/bezop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31brn.edu22.info/images/news/images/bezopvod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ECD" w:rsidRPr="00D67ECD" w:rsidRDefault="00D67ECD" w:rsidP="00D67ECD">
      <w:pPr>
        <w:spacing w:after="0" w:line="240" w:lineRule="auto"/>
        <w:ind w:left="284" w:right="170" w:firstLine="709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D67ECD">
        <w:rPr>
          <w:rFonts w:ascii="Times New Roman" w:hAnsi="Times New Roman" w:cs="Times New Roman"/>
          <w:b/>
          <w:color w:val="002060"/>
          <w:sz w:val="44"/>
          <w:szCs w:val="44"/>
        </w:rPr>
        <w:t>Консультация для родителей «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Купание − </w:t>
      </w:r>
      <w:r w:rsidRPr="00D67ECD">
        <w:rPr>
          <w:rFonts w:ascii="Times New Roman" w:hAnsi="Times New Roman" w:cs="Times New Roman"/>
          <w:b/>
          <w:color w:val="002060"/>
          <w:sz w:val="44"/>
          <w:szCs w:val="44"/>
        </w:rPr>
        <w:t>п</w:t>
      </w:r>
      <w:r>
        <w:rPr>
          <w:rFonts w:ascii="Times New Roman" w:hAnsi="Times New Roman" w:cs="Times New Roman"/>
          <w:b/>
          <w:color w:val="002060"/>
          <w:sz w:val="44"/>
          <w:szCs w:val="44"/>
        </w:rPr>
        <w:t>рекрасное закаливающее средство</w:t>
      </w:r>
      <w:r w:rsidRPr="00D67ECD">
        <w:rPr>
          <w:rFonts w:ascii="Times New Roman" w:hAnsi="Times New Roman" w:cs="Times New Roman"/>
          <w:b/>
          <w:color w:val="002060"/>
          <w:sz w:val="44"/>
          <w:szCs w:val="44"/>
        </w:rPr>
        <w:t>»</w:t>
      </w:r>
    </w:p>
    <w:p w:rsidR="00D67ECD" w:rsidRPr="00D67ECD" w:rsidRDefault="00D67ECD" w:rsidP="00D67ECD">
      <w:pPr>
        <w:spacing w:after="0" w:line="240" w:lineRule="auto"/>
        <w:ind w:left="284" w:right="170" w:firstLine="709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Лето не только время путешествий, но и наиболее благоприятная пора для отдыха,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закаливания</w:t>
      </w:r>
      <w:r w:rsidRPr="00F143B4">
        <w:rPr>
          <w:color w:val="111111"/>
          <w:sz w:val="28"/>
          <w:szCs w:val="28"/>
        </w:rPr>
        <w:t> и оздоровления наших детей. Поэтому очень важно, чтобы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F143B4">
        <w:rPr>
          <w:color w:val="111111"/>
          <w:sz w:val="28"/>
          <w:szCs w:val="28"/>
        </w:rPr>
        <w:t> с наибольшей пользой распорядились этим драгоценным временем.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Закаленный</w:t>
      </w:r>
      <w:r w:rsidRPr="00F143B4">
        <w:rPr>
          <w:color w:val="111111"/>
          <w:sz w:val="28"/>
          <w:szCs w:val="28"/>
        </w:rPr>
        <w:t> ребенок обладает крепким здоровьем. Его не пугают ни сильные морозы, ни жара, он легко переносит резкие изменения погоды. И это потому, что с ранних лет подружился со свежим воздухом, солнечными лучами и водой.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Естественные силы природы –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прекрасные силы закаливания организма</w:t>
      </w:r>
      <w:r w:rsidRPr="00F143B4">
        <w:rPr>
          <w:color w:val="111111"/>
          <w:sz w:val="28"/>
          <w:szCs w:val="28"/>
        </w:rPr>
        <w:t>, только надо ими уметь пользоваться. Дети любят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купаться и загорают</w:t>
      </w:r>
      <w:r w:rsidRPr="00F143B4">
        <w:rPr>
          <w:color w:val="111111"/>
          <w:sz w:val="28"/>
          <w:szCs w:val="28"/>
        </w:rPr>
        <w:t>, прежде всего, потому что им весело и приятно. Но главная задача – проследить за тем, чтобы эти силы природы приносили пользу ребенку,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закалили его организм</w:t>
      </w:r>
      <w:r w:rsidRPr="00F143B4">
        <w:rPr>
          <w:color w:val="111111"/>
          <w:sz w:val="28"/>
          <w:szCs w:val="28"/>
        </w:rPr>
        <w:t>, сделали его крепким, выносливым, сильным.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Закаливание</w:t>
      </w:r>
      <w:r w:rsidRPr="00F143B4">
        <w:rPr>
          <w:color w:val="111111"/>
          <w:sz w:val="28"/>
          <w:szCs w:val="28"/>
        </w:rPr>
        <w:t> можно начинать с первых дней жизни ребенка и проводить систематически, изо дня в день.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Закаливать нужно постепенно</w:t>
      </w:r>
      <w:r w:rsidRPr="00F143B4">
        <w:rPr>
          <w:color w:val="111111"/>
          <w:sz w:val="28"/>
          <w:szCs w:val="28"/>
        </w:rPr>
        <w:t>, каждый раз, слегка изменяя температуру воды, а так же продолжительность процедуры. Приступая к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закаливанию</w:t>
      </w:r>
      <w:r w:rsidRPr="00F143B4">
        <w:rPr>
          <w:color w:val="111111"/>
          <w:sz w:val="28"/>
          <w:szCs w:val="28"/>
        </w:rPr>
        <w:t> нужно посоветоваться с врачом. Ежедневные прогулки в любую погоду, сон в любую погоду на свежем воздухе, или при открытой форточке, игры по возможности не в закрытом помещении, воздушные ванны – все это благоприятно действует на здоровье ребенка, укрепляет его организм.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lastRenderedPageBreak/>
        <w:t>Купание – это такое средство закаливания</w:t>
      </w:r>
      <w:r w:rsidRPr="00F143B4">
        <w:rPr>
          <w:color w:val="111111"/>
          <w:sz w:val="28"/>
          <w:szCs w:val="28"/>
        </w:rPr>
        <w:t>, когда на организм ребенка действуют и вода, и воздух, и солнце. Дети очень любят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купаться</w:t>
      </w:r>
      <w:r w:rsidRPr="00F143B4">
        <w:rPr>
          <w:color w:val="111111"/>
          <w:sz w:val="28"/>
          <w:szCs w:val="28"/>
        </w:rPr>
        <w:t>. Но нужно внимательно следить за тем, чтобы детский организм не переохлаждался. Сначала разрешается быть в воде 4-5 мин., впоследствии до 20 мин. Важно учитывать возраст ребенка, состояние его здоровья.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Купаться</w:t>
      </w:r>
      <w:r w:rsidRPr="00F143B4">
        <w:rPr>
          <w:color w:val="111111"/>
          <w:sz w:val="28"/>
          <w:szCs w:val="28"/>
        </w:rPr>
        <w:t> в открытых водоёмах можно начиная с двух лет. Место для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купания</w:t>
      </w:r>
      <w:r w:rsidRPr="00F143B4">
        <w:rPr>
          <w:color w:val="111111"/>
          <w:sz w:val="28"/>
          <w:szCs w:val="28"/>
        </w:rPr>
        <w:t> должно быть неглубоким, ровным, с медленным течением. Прежде чем дать ребёнку возможность самостоятельно войти в воду, необходимо убедиться в том, что в данном месте нет острых камней, ям, глубокой тины, коряг. В воде вместе с ребёнком обязательно должен находиться взрослый.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При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купании</w:t>
      </w:r>
      <w:r w:rsidRPr="00F143B4">
        <w:rPr>
          <w:color w:val="111111"/>
          <w:sz w:val="28"/>
          <w:szCs w:val="28"/>
        </w:rPr>
        <w:t> </w:t>
      </w:r>
      <w:r w:rsidRPr="00F143B4">
        <w:rPr>
          <w:color w:val="111111"/>
          <w:sz w:val="28"/>
          <w:szCs w:val="28"/>
          <w:bdr w:val="none" w:sz="0" w:space="0" w:color="auto" w:frame="1"/>
        </w:rPr>
        <w:t>необходимо соблюдать следующие правила</w:t>
      </w:r>
      <w:r w:rsidRPr="00F143B4">
        <w:rPr>
          <w:color w:val="111111"/>
          <w:sz w:val="28"/>
          <w:szCs w:val="28"/>
        </w:rPr>
        <w:t>: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1. Не разрешается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купаться</w:t>
      </w:r>
      <w:r w:rsidRPr="00F143B4">
        <w:rPr>
          <w:color w:val="111111"/>
          <w:sz w:val="28"/>
          <w:szCs w:val="28"/>
        </w:rPr>
        <w:t> натощак и раньше чем через 1-1,5 часа после еды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2. В воде дети должны находиться в движении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3. При появлении озноба немедленно выйти из воды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4. Нельзя разгорячённым окунаться в прохладную воду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Самая приятная водная процедура – водное плавание. Эта наука пригодится в жизни, и нужно помочь ребенку овладеть ею. Плавание тренирует сердце, легкие, почти все мышцы тела.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При любом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закаливании</w:t>
      </w:r>
      <w:r w:rsidRPr="00F143B4">
        <w:rPr>
          <w:color w:val="111111"/>
          <w:sz w:val="28"/>
          <w:szCs w:val="28"/>
        </w:rPr>
        <w:t> необходимо следить за здоровьем ребенка,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прекращая</w:t>
      </w:r>
      <w:r w:rsidRPr="00F143B4">
        <w:rPr>
          <w:color w:val="111111"/>
          <w:sz w:val="28"/>
          <w:szCs w:val="28"/>
        </w:rPr>
        <w:t> процедуру при малейших признаках недомогания, а возобновив, делать в такой последовательности и постепенности что и в первый раз.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 w:rsidRPr="00F143B4">
        <w:rPr>
          <w:color w:val="111111"/>
          <w:sz w:val="28"/>
          <w:szCs w:val="28"/>
        </w:rPr>
        <w:t>Систематическое проведение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закаливающих</w:t>
      </w:r>
      <w:r w:rsidRPr="00F143B4">
        <w:rPr>
          <w:color w:val="111111"/>
          <w:sz w:val="28"/>
          <w:szCs w:val="28"/>
        </w:rPr>
        <w:t xml:space="preserve"> процедур требует некоторого терпения, но зато поможет воспитать Вашего ребенка </w:t>
      </w:r>
      <w:proofErr w:type="gramStart"/>
      <w:r w:rsidRPr="00F143B4">
        <w:rPr>
          <w:color w:val="111111"/>
          <w:sz w:val="28"/>
          <w:szCs w:val="28"/>
        </w:rPr>
        <w:t>здоровым</w:t>
      </w:r>
      <w:proofErr w:type="gramEnd"/>
      <w:r w:rsidRPr="00F143B4">
        <w:rPr>
          <w:color w:val="111111"/>
          <w:sz w:val="28"/>
          <w:szCs w:val="28"/>
        </w:rPr>
        <w:t xml:space="preserve"> и выносливым!</w:t>
      </w:r>
    </w:p>
    <w:p w:rsidR="00F143B4" w:rsidRPr="00F143B4" w:rsidRDefault="00F143B4" w:rsidP="00F143B4">
      <w:pPr>
        <w:pStyle w:val="a5"/>
        <w:shd w:val="clear" w:color="auto" w:fill="FFFFFF"/>
        <w:spacing w:before="0" w:beforeAutospacing="0" w:after="0" w:afterAutospacing="0" w:line="240" w:lineRule="atLeast"/>
        <w:ind w:firstLine="709"/>
        <w:rPr>
          <w:color w:val="11111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382F01" wp14:editId="2070311A">
            <wp:simplePos x="0" y="0"/>
            <wp:positionH relativeFrom="margin">
              <wp:posOffset>861060</wp:posOffset>
            </wp:positionH>
            <wp:positionV relativeFrom="margin">
              <wp:posOffset>5549265</wp:posOffset>
            </wp:positionV>
            <wp:extent cx="5410200" cy="3521075"/>
            <wp:effectExtent l="0" t="0" r="0" b="3175"/>
            <wp:wrapSquare wrapText="bothSides"/>
            <wp:docPr id="7" name="Рисунок 7" descr="http://dou14.rzn.prosadiki.ru/media/2022/06/06/1296297980/516676_1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u14.rzn.prosadiki.ru/media/2022/06/06/1296297980/516676_1jp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Закаливание</w:t>
      </w:r>
      <w:r w:rsidRPr="00F143B4">
        <w:rPr>
          <w:color w:val="111111"/>
          <w:sz w:val="28"/>
          <w:szCs w:val="28"/>
        </w:rPr>
        <w:t> в летний период - самая лучшая пора! </w:t>
      </w:r>
      <w:r w:rsidRPr="00F143B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Закаляйтесь на здоровье</w:t>
      </w:r>
      <w:r w:rsidRPr="00F143B4">
        <w:rPr>
          <w:color w:val="111111"/>
          <w:sz w:val="28"/>
          <w:szCs w:val="28"/>
        </w:rPr>
        <w:t>!</w:t>
      </w:r>
    </w:p>
    <w:p w:rsidR="006B35E2" w:rsidRPr="00F143B4" w:rsidRDefault="006B35E2" w:rsidP="00F143B4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B35E2" w:rsidRPr="00F143B4" w:rsidSect="00F143B4">
      <w:pgSz w:w="11906" w:h="16838"/>
      <w:pgMar w:top="1701" w:right="1134" w:bottom="851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ECD"/>
    <w:rsid w:val="006B35E2"/>
    <w:rsid w:val="00D67ECD"/>
    <w:rsid w:val="00F125C0"/>
    <w:rsid w:val="00F1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E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14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43B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EC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14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143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4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099DBD9-2293-493A-A2B1-241A39D10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2022-07-17T14:48:00Z</dcterms:created>
  <dcterms:modified xsi:type="dcterms:W3CDTF">2022-07-17T15:10:00Z</dcterms:modified>
</cp:coreProperties>
</file>