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CA" w:rsidRDefault="007B7445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4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0690" cy="8459053"/>
            <wp:effectExtent l="0" t="0" r="3810" b="0"/>
            <wp:docPr id="1" name="Рисунок 1" descr="D:\Щанкина 1\САЙТ\Документы\скан акты 2017\локальные акты 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Щанкина 1\САЙТ\Документы\скан акты 2017\локальные акты 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/>
                    <a:stretch/>
                  </pic:blipFill>
                  <pic:spPr bwMode="auto">
                    <a:xfrm>
                      <a:off x="0" y="0"/>
                      <a:ext cx="5522089" cy="84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ACA" w:rsidRDefault="00DD4ACA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45" w:rsidRDefault="007B7445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7B7445" w:rsidRDefault="007B7445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45" w:rsidRDefault="007B7445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45" w:rsidRDefault="007B7445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45" w:rsidRDefault="007B7445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7A">
        <w:rPr>
          <w:rFonts w:ascii="Times New Roman" w:hAnsi="Times New Roman" w:cs="Times New Roman"/>
          <w:b/>
          <w:bCs/>
          <w:sz w:val="28"/>
          <w:szCs w:val="28"/>
        </w:rPr>
        <w:t>2. Организация деятельности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2.1.Деятельность детей в Центре осуществляется в одновозрастных и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разновозрастных объединениях по интересам (кружок, студия, секция, клуб,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театр, группа, школа и другие – в дальнейшем именуемые «объединения»)</w:t>
      </w:r>
      <w:r w:rsidR="0008577A">
        <w:rPr>
          <w:rFonts w:ascii="Times New Roman" w:hAnsi="Times New Roman" w:cs="Times New Roman"/>
          <w:sz w:val="28"/>
          <w:szCs w:val="28"/>
        </w:rPr>
        <w:t>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2.2.Численный состав объединения, продолжительность занятий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устанавливается в соответствии с психолого-педагогическими рекомендациями,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характером деятельности, возрастом учащихся, условиями работы,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общеразвивающей программой и утверждается приказом директора.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2.3. Приём учащихся в детские объединения осуществляется на основании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Правил приёма в Центр.</w:t>
      </w:r>
    </w:p>
    <w:p w:rsidR="003E021E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2.4. Комплектование контингента обучающихся является компетенцией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Центра и осуществляется в соответствии с правилами и нормативами,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установленными Санитарно-эпидемиологические требования к устройству,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образовательных организаций</w:t>
      </w:r>
      <w:r w:rsidR="0008577A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дополнительного образования детей (СанП</w:t>
      </w:r>
      <w:r w:rsidR="00DD4ACA">
        <w:rPr>
          <w:rFonts w:ascii="Times New Roman" w:hAnsi="Times New Roman" w:cs="Times New Roman"/>
          <w:sz w:val="28"/>
          <w:szCs w:val="28"/>
        </w:rPr>
        <w:t>иН 2.4.4.3172-14</w:t>
      </w:r>
      <w:r w:rsidRPr="0008577A">
        <w:rPr>
          <w:rFonts w:ascii="Times New Roman" w:hAnsi="Times New Roman" w:cs="Times New Roman"/>
          <w:sz w:val="28"/>
          <w:szCs w:val="28"/>
        </w:rPr>
        <w:t>).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2.5. Количество учебных групп, численный состав каждого объединения,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количество часов занятий в неделю регламентируются учебным планом Центра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из расчета норм текущего финансирования.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 xml:space="preserve">2.6. Основное комплектование </w:t>
      </w:r>
      <w:r w:rsidR="00A344AB" w:rsidRPr="0008577A">
        <w:rPr>
          <w:rFonts w:ascii="Times New Roman" w:hAnsi="Times New Roman" w:cs="Times New Roman"/>
          <w:sz w:val="28"/>
          <w:szCs w:val="28"/>
        </w:rPr>
        <w:t>групп,</w:t>
      </w:r>
      <w:r w:rsidRPr="0008577A">
        <w:rPr>
          <w:rFonts w:ascii="Times New Roman" w:hAnsi="Times New Roman" w:cs="Times New Roman"/>
          <w:sz w:val="28"/>
          <w:szCs w:val="28"/>
        </w:rPr>
        <w:t xml:space="preserve"> обучающихся проводится с 20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августа по 15 сентября текущего года. При наличии свободных мест в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объединении прием обучающихся может осуществляться в течение всего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2.7. Количество обучающихся в группах определяется направленностью,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сложностью дополнительной общеобразовательной программы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(дополнительной общеразвивающей программы), возрастом обучающихся</w:t>
      </w:r>
      <w:r w:rsidR="00FB334E">
        <w:rPr>
          <w:rFonts w:ascii="Times New Roman" w:hAnsi="Times New Roman" w:cs="Times New Roman"/>
          <w:sz w:val="28"/>
          <w:szCs w:val="28"/>
        </w:rPr>
        <w:t xml:space="preserve">. </w:t>
      </w:r>
      <w:r w:rsidRPr="0008577A">
        <w:rPr>
          <w:rFonts w:ascii="Times New Roman" w:hAnsi="Times New Roman" w:cs="Times New Roman"/>
          <w:sz w:val="28"/>
          <w:szCs w:val="28"/>
        </w:rPr>
        <w:t>В определенных объединениях допускается превышение предельной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наполняемости (например, в хореографических, хоровых объединениях).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2.8. Для зачисления во вновь формируемые (на новый учебный год)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группы объединений дополнительного образования детей прием заявлений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осуществляется с 20 августа до 15 сентября текущего года.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2.9. Для зачисления в сформированные (действующие) группы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 детей на свободные места прием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заявлений осуществляется в течение текущего учебного года по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соответствующему направлению.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 xml:space="preserve">2.10 </w:t>
      </w:r>
      <w:proofErr w:type="gramStart"/>
      <w:r w:rsidRPr="000857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77A">
        <w:rPr>
          <w:rFonts w:ascii="Times New Roman" w:hAnsi="Times New Roman" w:cs="Times New Roman"/>
          <w:sz w:val="28"/>
          <w:szCs w:val="28"/>
        </w:rPr>
        <w:t xml:space="preserve"> срок с 15 сентября по 25 сентября педагоги составляют списки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обучающихся и предоставляют их директору для подготовки приказа о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зачислении обучающихся на новый учебный год.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2.9. Зачисление осуществляется приказом директора Центра не позднее 1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октября текущего года.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77A">
        <w:rPr>
          <w:rFonts w:ascii="Times New Roman" w:hAnsi="Times New Roman" w:cs="Times New Roman"/>
          <w:b/>
          <w:bCs/>
          <w:sz w:val="28"/>
          <w:szCs w:val="28"/>
        </w:rPr>
        <w:t>3. Наполняемость групп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3.1. Объединение может состоять из нескольких учебных групп,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сформированных в соответствии с характером деятельности, возрастом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обучающихся, условиями работы, дополнительной общеобразовательной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lastRenderedPageBreak/>
        <w:t>программой, психолого-педагогическими рекомендациями и требованиями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СанПиН.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3.2. Количество учащихся в объединении, их возрастные категории, а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также продолжительность учебных занятий в объединении зависят от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направленности дополнительных общеобразовательных программ.</w:t>
      </w:r>
    </w:p>
    <w:p w:rsidR="002F55EF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3.3. Численный состав группы первого года обучения технической,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физкультурно-оздоровительной направленностей от 10 до 1</w:t>
      </w:r>
      <w:r w:rsidR="002F55EF">
        <w:rPr>
          <w:rFonts w:ascii="Times New Roman" w:hAnsi="Times New Roman" w:cs="Times New Roman"/>
          <w:sz w:val="28"/>
          <w:szCs w:val="28"/>
        </w:rPr>
        <w:t xml:space="preserve">5 </w:t>
      </w:r>
      <w:r w:rsidRPr="0008577A">
        <w:rPr>
          <w:rFonts w:ascii="Times New Roman" w:hAnsi="Times New Roman" w:cs="Times New Roman"/>
          <w:sz w:val="28"/>
          <w:szCs w:val="28"/>
        </w:rPr>
        <w:t>человек, второго 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="002F55EF" w:rsidRPr="0008577A">
        <w:rPr>
          <w:rFonts w:ascii="Times New Roman" w:hAnsi="Times New Roman" w:cs="Times New Roman"/>
          <w:sz w:val="28"/>
          <w:szCs w:val="28"/>
        </w:rPr>
        <w:t xml:space="preserve">последующих лет </w:t>
      </w:r>
      <w:r w:rsidRPr="0008577A">
        <w:rPr>
          <w:rFonts w:ascii="Times New Roman" w:hAnsi="Times New Roman" w:cs="Times New Roman"/>
          <w:sz w:val="28"/>
          <w:szCs w:val="28"/>
        </w:rPr>
        <w:t>обучения – от 8 до 1</w:t>
      </w:r>
      <w:r w:rsidR="002F55EF">
        <w:rPr>
          <w:rFonts w:ascii="Times New Roman" w:hAnsi="Times New Roman" w:cs="Times New Roman"/>
          <w:sz w:val="28"/>
          <w:szCs w:val="28"/>
        </w:rPr>
        <w:t>5</w:t>
      </w:r>
      <w:r w:rsidRPr="0008577A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2F55EF" w:rsidRDefault="003E021E" w:rsidP="002F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По другим направленностям: от10 до 15 человек первого года обучения,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2F55EF" w:rsidRPr="0008577A">
        <w:rPr>
          <w:rFonts w:ascii="Times New Roman" w:hAnsi="Times New Roman" w:cs="Times New Roman"/>
          <w:sz w:val="28"/>
          <w:szCs w:val="28"/>
        </w:rPr>
        <w:t>и</w:t>
      </w:r>
      <w:r w:rsidR="002F55EF">
        <w:rPr>
          <w:rFonts w:ascii="Times New Roman" w:hAnsi="Times New Roman" w:cs="Times New Roman"/>
          <w:sz w:val="28"/>
          <w:szCs w:val="28"/>
        </w:rPr>
        <w:t xml:space="preserve"> </w:t>
      </w:r>
      <w:r w:rsidR="002F55EF" w:rsidRPr="0008577A">
        <w:rPr>
          <w:rFonts w:ascii="Times New Roman" w:hAnsi="Times New Roman" w:cs="Times New Roman"/>
          <w:sz w:val="28"/>
          <w:szCs w:val="28"/>
        </w:rPr>
        <w:t xml:space="preserve">последующих лет обучения </w:t>
      </w:r>
      <w:r w:rsidR="002F55EF">
        <w:rPr>
          <w:rFonts w:ascii="Times New Roman" w:hAnsi="Times New Roman" w:cs="Times New Roman"/>
          <w:sz w:val="28"/>
          <w:szCs w:val="28"/>
        </w:rPr>
        <w:t>– 8-12 человек.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Занятия в вокальных и инструментальных группах могут проходить по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 xml:space="preserve">индивидуальной программе обучения для </w:t>
      </w:r>
      <w:r w:rsidR="00FB334E">
        <w:rPr>
          <w:rFonts w:ascii="Times New Roman" w:hAnsi="Times New Roman" w:cs="Times New Roman"/>
          <w:sz w:val="28"/>
          <w:szCs w:val="28"/>
        </w:rPr>
        <w:t>2</w:t>
      </w:r>
      <w:r w:rsidRPr="0008577A">
        <w:rPr>
          <w:rFonts w:ascii="Times New Roman" w:hAnsi="Times New Roman" w:cs="Times New Roman"/>
          <w:sz w:val="28"/>
          <w:szCs w:val="28"/>
        </w:rPr>
        <w:t>-5 человек.</w:t>
      </w:r>
    </w:p>
    <w:p w:rsidR="003E021E" w:rsidRPr="0008577A" w:rsidRDefault="003E021E" w:rsidP="00F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3.4. Численный состав объединения может быть уменьшен при включении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в него учащихся с ограниченными возможностями здоровья и (или) детей-инвалидов.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3.5. По решению педагогического совета и методического объединения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могут создаваться группы спортивного совершенствования, экспериментальные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и творческие группы с численным составом 4-5 человек.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3.6.Учебными группами второго года обучения являются группы, в состав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которых, входит не менее 80% учащихся первого года 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3.7 Учебными группами третьего и последующих годов обучения являются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группы, в состав которых, входит не менее 60% учащихся первого года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В случае снижения фактической наполняемости в течение учебного года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до 50 % и ниже от списочного состава, учебные группы могут быть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объединены или расформированы. Высвобожденные при этом средства могут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быть использованы на открытие новых детских объединений, при наличии в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них потребности или перераспределены на другие коды экономической</w:t>
      </w:r>
      <w:r w:rsidR="00FB334E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Pr="0008577A">
        <w:rPr>
          <w:rFonts w:ascii="Times New Roman" w:hAnsi="Times New Roman" w:cs="Times New Roman"/>
          <w:sz w:val="28"/>
          <w:szCs w:val="28"/>
        </w:rPr>
        <w:t>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3.8. Занятия с учащимися, ведущими учебно-исследовательскую,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творческо-поисковую работу по индивидуальным программам и проектам, с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одаренными и талантливыми детьми проводятся в установленном Уставом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порядке индивидуально или в специализированных учебных группах малой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наполняемости (5-7 человек), ежегодно утверждаемых педагогическим советом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по результатам работ предыдущего учебного года. В группу могут приниматься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обучающиеся разных годов 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3.9. Занятия с детьми с особенностями развития и инвалидностью (ДОРИ)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проводятся индивидуально или в учебных группах малой наполняемости на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базе Центра, а также по месту жительства.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3.10. Для широкого привлечения учащихся к дополнительному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образованию педагог может создавать группы с переменным составом детей.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Количественный состав таких групп должен соответствовать нормам,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изложенным в п. 3.3.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3.11. Занятия в объединениях могут проводиться по группам,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объединения. Соотношение часов,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 xml:space="preserve">отведенных на </w:t>
      </w:r>
      <w:r w:rsidRPr="0008577A">
        <w:rPr>
          <w:rFonts w:ascii="Times New Roman" w:hAnsi="Times New Roman" w:cs="Times New Roman"/>
          <w:sz w:val="28"/>
          <w:szCs w:val="28"/>
        </w:rPr>
        <w:lastRenderedPageBreak/>
        <w:t>коллективную, групповую и индивидуальную формы работы с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обучающимися, определяется годовым учебным планом в зависимости от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тематической направленности работы объединений (как правило, групповые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занятия 8-15 человек, деление на подгруппы – 4-7 человек).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3.12. Каждый ребёнок имеет право заниматься в нескольких объединениях,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менять их. Контингент детей в учреждении определяется дважды в год, на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начало каждого учебного полугодия, и утве</w:t>
      </w:r>
      <w:r w:rsidR="00FB334E">
        <w:rPr>
          <w:rFonts w:ascii="Times New Roman" w:hAnsi="Times New Roman" w:cs="Times New Roman"/>
          <w:sz w:val="28"/>
          <w:szCs w:val="28"/>
        </w:rPr>
        <w:t>рждается приказом руководителя.</w:t>
      </w:r>
    </w:p>
    <w:p w:rsidR="003E021E" w:rsidRPr="0008577A" w:rsidRDefault="003E021E" w:rsidP="00F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3.13. Организация образовательного процесса дополнительного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образования предусматривает возможность участия родителей (законных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представителей) учащихся в работе объединений с согласия педагога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дополнительного образования и без включения их в списочный состав</w:t>
      </w:r>
      <w:r w:rsidR="00FB334E">
        <w:rPr>
          <w:rFonts w:ascii="Times New Roman" w:hAnsi="Times New Roman" w:cs="Times New Roman"/>
          <w:sz w:val="28"/>
          <w:szCs w:val="28"/>
        </w:rPr>
        <w:t>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3.14. Количественный состав групп должен составлять не более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следующего количества обучающихся (</w:t>
      </w:r>
      <w:proofErr w:type="spellStart"/>
      <w:r w:rsidR="00737695" w:rsidRPr="00DD4A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7695" w:rsidRPr="00DD4ACA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08577A">
        <w:rPr>
          <w:rFonts w:ascii="Times New Roman" w:hAnsi="Times New Roman" w:cs="Times New Roman"/>
          <w:sz w:val="28"/>
          <w:szCs w:val="28"/>
        </w:rPr>
        <w:t>):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художественная направленность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изобразительное, прикладное, музыкальное творчество: 15 человек для 1-го года обучения, 12</w:t>
      </w:r>
      <w:r w:rsidR="00943769">
        <w:rPr>
          <w:rFonts w:ascii="Times New Roman" w:hAnsi="Times New Roman" w:cs="Times New Roman"/>
          <w:sz w:val="28"/>
          <w:szCs w:val="28"/>
        </w:rPr>
        <w:t>-15</w:t>
      </w:r>
      <w:r w:rsidRPr="0008577A">
        <w:rPr>
          <w:rFonts w:ascii="Times New Roman" w:hAnsi="Times New Roman" w:cs="Times New Roman"/>
          <w:sz w:val="28"/>
          <w:szCs w:val="28"/>
        </w:rPr>
        <w:t xml:space="preserve"> человек для 2-го года обучения, 10</w:t>
      </w:r>
      <w:r w:rsidR="00943769">
        <w:rPr>
          <w:rFonts w:ascii="Times New Roman" w:hAnsi="Times New Roman" w:cs="Times New Roman"/>
          <w:sz w:val="28"/>
          <w:szCs w:val="28"/>
        </w:rPr>
        <w:t>-12</w:t>
      </w:r>
      <w:r w:rsidRPr="0008577A">
        <w:rPr>
          <w:rFonts w:ascii="Times New Roman" w:hAnsi="Times New Roman" w:cs="Times New Roman"/>
          <w:sz w:val="28"/>
          <w:szCs w:val="28"/>
        </w:rPr>
        <w:t xml:space="preserve"> человек для 3-го 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последующих годов обучения.</w:t>
      </w:r>
    </w:p>
    <w:p w:rsidR="003E021E" w:rsidRPr="0008577A" w:rsidRDefault="00FB334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21E" w:rsidRPr="0008577A">
        <w:rPr>
          <w:rFonts w:ascii="Times New Roman" w:hAnsi="Times New Roman" w:cs="Times New Roman"/>
          <w:sz w:val="28"/>
          <w:szCs w:val="28"/>
        </w:rPr>
        <w:t>театральное, оркестровое, хореографическое творчество: 15</w:t>
      </w:r>
      <w:r w:rsidR="00943769">
        <w:rPr>
          <w:rFonts w:ascii="Times New Roman" w:hAnsi="Times New Roman" w:cs="Times New Roman"/>
          <w:sz w:val="28"/>
          <w:szCs w:val="28"/>
        </w:rPr>
        <w:t>-25</w:t>
      </w:r>
      <w:r w:rsidR="003E021E" w:rsidRPr="0008577A">
        <w:rPr>
          <w:rFonts w:ascii="Times New Roman" w:hAnsi="Times New Roman" w:cs="Times New Roman"/>
          <w:sz w:val="28"/>
          <w:szCs w:val="28"/>
        </w:rPr>
        <w:t xml:space="preserve"> человек для 1-го года обучения, 12 </w:t>
      </w:r>
      <w:r w:rsidR="00943769">
        <w:rPr>
          <w:rFonts w:ascii="Times New Roman" w:hAnsi="Times New Roman" w:cs="Times New Roman"/>
          <w:sz w:val="28"/>
          <w:szCs w:val="28"/>
        </w:rPr>
        <w:t xml:space="preserve">-15 </w:t>
      </w:r>
      <w:r w:rsidR="003E021E" w:rsidRPr="0008577A">
        <w:rPr>
          <w:rFonts w:ascii="Times New Roman" w:hAnsi="Times New Roman" w:cs="Times New Roman"/>
          <w:sz w:val="28"/>
          <w:szCs w:val="28"/>
        </w:rPr>
        <w:t xml:space="preserve">человек для 2-го </w:t>
      </w:r>
      <w:r w:rsidR="00943769">
        <w:rPr>
          <w:rFonts w:ascii="Times New Roman" w:hAnsi="Times New Roman" w:cs="Times New Roman"/>
          <w:sz w:val="28"/>
          <w:szCs w:val="28"/>
        </w:rPr>
        <w:t xml:space="preserve">и последующих </w:t>
      </w:r>
      <w:r w:rsidR="003E021E" w:rsidRPr="0008577A">
        <w:rPr>
          <w:rFonts w:ascii="Times New Roman" w:hAnsi="Times New Roman" w:cs="Times New Roman"/>
          <w:sz w:val="28"/>
          <w:szCs w:val="28"/>
        </w:rPr>
        <w:t>годов обучения.</w:t>
      </w:r>
    </w:p>
    <w:p w:rsidR="00FB334E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техническая направленность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нача</w:t>
      </w:r>
      <w:r w:rsidR="00943769">
        <w:rPr>
          <w:rFonts w:ascii="Times New Roman" w:hAnsi="Times New Roman" w:cs="Times New Roman"/>
          <w:sz w:val="28"/>
          <w:szCs w:val="28"/>
        </w:rPr>
        <w:t>льное техническое творчество: 10-12</w:t>
      </w:r>
      <w:r w:rsidRPr="0008577A">
        <w:rPr>
          <w:rFonts w:ascii="Times New Roman" w:hAnsi="Times New Roman" w:cs="Times New Roman"/>
          <w:sz w:val="28"/>
          <w:szCs w:val="28"/>
        </w:rPr>
        <w:t xml:space="preserve"> человек для 1-</w:t>
      </w:r>
      <w:r w:rsidR="00FB334E">
        <w:rPr>
          <w:rFonts w:ascii="Times New Roman" w:hAnsi="Times New Roman" w:cs="Times New Roman"/>
          <w:sz w:val="28"/>
          <w:szCs w:val="28"/>
        </w:rPr>
        <w:t xml:space="preserve">го </w:t>
      </w:r>
      <w:r w:rsidRPr="0008577A">
        <w:rPr>
          <w:rFonts w:ascii="Times New Roman" w:hAnsi="Times New Roman" w:cs="Times New Roman"/>
          <w:sz w:val="28"/>
          <w:szCs w:val="28"/>
        </w:rPr>
        <w:t>года обучения, 10</w:t>
      </w:r>
      <w:r w:rsidR="00943769">
        <w:rPr>
          <w:rFonts w:ascii="Times New Roman" w:hAnsi="Times New Roman" w:cs="Times New Roman"/>
          <w:sz w:val="28"/>
          <w:szCs w:val="28"/>
        </w:rPr>
        <w:t>-12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человек для 2-го года обучения, 10 человек для 3-го года обучения.</w:t>
      </w:r>
    </w:p>
    <w:p w:rsidR="00943769" w:rsidRPr="0008577A" w:rsidRDefault="003E021E" w:rsidP="0094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конструкторская деятельность, информатика и вычислительная техника,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технические виды спорта: 10</w:t>
      </w:r>
      <w:r w:rsidR="00943769">
        <w:rPr>
          <w:rFonts w:ascii="Times New Roman" w:hAnsi="Times New Roman" w:cs="Times New Roman"/>
          <w:sz w:val="28"/>
          <w:szCs w:val="28"/>
        </w:rPr>
        <w:t>-15</w:t>
      </w:r>
      <w:r w:rsidRPr="0008577A">
        <w:rPr>
          <w:rFonts w:ascii="Times New Roman" w:hAnsi="Times New Roman" w:cs="Times New Roman"/>
          <w:sz w:val="28"/>
          <w:szCs w:val="28"/>
        </w:rPr>
        <w:t xml:space="preserve"> ч</w:t>
      </w:r>
      <w:r w:rsidR="00943769">
        <w:rPr>
          <w:rFonts w:ascii="Times New Roman" w:hAnsi="Times New Roman" w:cs="Times New Roman"/>
          <w:sz w:val="28"/>
          <w:szCs w:val="28"/>
        </w:rPr>
        <w:t>еловек для 1-го года обучения, -12</w:t>
      </w:r>
      <w:r w:rsidRPr="0008577A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 xml:space="preserve">для </w:t>
      </w:r>
      <w:r w:rsidR="00943769">
        <w:rPr>
          <w:rFonts w:ascii="Times New Roman" w:hAnsi="Times New Roman" w:cs="Times New Roman"/>
          <w:sz w:val="28"/>
          <w:szCs w:val="28"/>
        </w:rPr>
        <w:t>2</w:t>
      </w:r>
      <w:r w:rsidRPr="0008577A">
        <w:rPr>
          <w:rFonts w:ascii="Times New Roman" w:hAnsi="Times New Roman" w:cs="Times New Roman"/>
          <w:sz w:val="28"/>
          <w:szCs w:val="28"/>
        </w:rPr>
        <w:t>-го и последующих годов обучения.</w:t>
      </w:r>
    </w:p>
    <w:p w:rsidR="003E021E" w:rsidRPr="0008577A" w:rsidRDefault="00943769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21E" w:rsidRPr="0008577A">
        <w:rPr>
          <w:rFonts w:ascii="Times New Roman" w:hAnsi="Times New Roman" w:cs="Times New Roman"/>
          <w:sz w:val="28"/>
          <w:szCs w:val="28"/>
        </w:rPr>
        <w:t>социально-педагогическая направленность: 15 человек для 1-го года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="003E021E" w:rsidRPr="0008577A">
        <w:rPr>
          <w:rFonts w:ascii="Times New Roman" w:hAnsi="Times New Roman" w:cs="Times New Roman"/>
          <w:sz w:val="28"/>
          <w:szCs w:val="28"/>
        </w:rPr>
        <w:t>обучения, 12</w:t>
      </w:r>
      <w:r>
        <w:rPr>
          <w:rFonts w:ascii="Times New Roman" w:hAnsi="Times New Roman" w:cs="Times New Roman"/>
          <w:sz w:val="28"/>
          <w:szCs w:val="28"/>
        </w:rPr>
        <w:t>-15</w:t>
      </w:r>
      <w:r w:rsidR="003E021E" w:rsidRPr="0008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для 2-го года обучения </w:t>
      </w:r>
      <w:r w:rsidR="003E021E" w:rsidRPr="0008577A">
        <w:rPr>
          <w:rFonts w:ascii="Times New Roman" w:hAnsi="Times New Roman" w:cs="Times New Roman"/>
          <w:sz w:val="28"/>
          <w:szCs w:val="28"/>
        </w:rPr>
        <w:t>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="003E021E" w:rsidRPr="0008577A">
        <w:rPr>
          <w:rFonts w:ascii="Times New Roman" w:hAnsi="Times New Roman" w:cs="Times New Roman"/>
          <w:sz w:val="28"/>
          <w:szCs w:val="28"/>
        </w:rPr>
        <w:t>последующих годов 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физкультурно-спортивная направленность</w:t>
      </w:r>
    </w:p>
    <w:p w:rsidR="00943769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спортивно-оздоровительные объединения: 15 человек для 1-го, 2-го, 3-го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и последующих годов</w:t>
      </w:r>
      <w:r w:rsidR="00943769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B334E" w:rsidRDefault="00FB334E" w:rsidP="00FB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21E" w:rsidRPr="0008577A" w:rsidRDefault="003E021E" w:rsidP="00FB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7A">
        <w:rPr>
          <w:rFonts w:ascii="Times New Roman" w:hAnsi="Times New Roman" w:cs="Times New Roman"/>
          <w:b/>
          <w:bCs/>
          <w:sz w:val="28"/>
          <w:szCs w:val="28"/>
        </w:rPr>
        <w:t>4. Режим работы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4.1. Занятия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 начинаются не ранее 8.00 часов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утра и заканчиваются не позднее 20.00 часов. Для обучающихся в возрасте 16-18 лет допускается окончание занятий в 21.00 часов.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4.2. Учебные занятия могут проводиться на базах иных организаций 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образовательных учреждений при условии соблюдения требований к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помещениям при организации образовательного процесса. Постоянное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проведение занятий на базе других организаций проводится на основании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договора, заключенного в установленном порядке.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lastRenderedPageBreak/>
        <w:t xml:space="preserve">4.3. Продолжительность занятий </w:t>
      </w:r>
      <w:r w:rsidR="00DD4ACA">
        <w:rPr>
          <w:rFonts w:ascii="Times New Roman" w:hAnsi="Times New Roman" w:cs="Times New Roman"/>
          <w:sz w:val="28"/>
          <w:szCs w:val="28"/>
        </w:rPr>
        <w:t>в объединениях устанавливается</w:t>
      </w:r>
      <w:r w:rsidRPr="0008577A">
        <w:rPr>
          <w:rFonts w:ascii="Times New Roman" w:hAnsi="Times New Roman" w:cs="Times New Roman"/>
          <w:sz w:val="28"/>
          <w:szCs w:val="28"/>
        </w:rPr>
        <w:t>:</w:t>
      </w:r>
    </w:p>
    <w:p w:rsidR="003E021E" w:rsidRPr="0008577A" w:rsidRDefault="003E021E" w:rsidP="00F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дл</w:t>
      </w:r>
      <w:r w:rsidR="00943769">
        <w:rPr>
          <w:rFonts w:ascii="Times New Roman" w:hAnsi="Times New Roman" w:cs="Times New Roman"/>
          <w:sz w:val="28"/>
          <w:szCs w:val="28"/>
        </w:rPr>
        <w:t>я детей дошкольного возраста –25-</w:t>
      </w:r>
      <w:r w:rsidR="00DD4ACA">
        <w:rPr>
          <w:rFonts w:ascii="Times New Roman" w:hAnsi="Times New Roman" w:cs="Times New Roman"/>
          <w:sz w:val="28"/>
          <w:szCs w:val="28"/>
        </w:rPr>
        <w:t>30</w:t>
      </w:r>
      <w:r w:rsidRPr="0008577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E021E" w:rsidRPr="0008577A" w:rsidRDefault="003E021E" w:rsidP="00FB3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для младших школьников – 30-45 мин.</w:t>
      </w:r>
    </w:p>
    <w:p w:rsidR="003E021E" w:rsidRPr="0008577A" w:rsidRDefault="003E021E" w:rsidP="00F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для средних и старших школьников – 45</w:t>
      </w:r>
      <w:r w:rsidR="00943769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мин.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В процессе занятий (не реже, чем через каждые 45 мин), а также между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занятиями, должны быть предусмотрены перерывы продолжительностью не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менее 10 мин. В зависимости от специфики объединений возможно увеличение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времени занятий, что должно оговариваться в программе педагога.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Продолжительность индивидуальных занятий с детьми от 1 до 2 часов 2</w:t>
      </w:r>
      <w:r w:rsidR="001F5824">
        <w:rPr>
          <w:rFonts w:ascii="Times New Roman" w:hAnsi="Times New Roman" w:cs="Times New Roman"/>
          <w:sz w:val="28"/>
          <w:szCs w:val="28"/>
        </w:rPr>
        <w:t>-3</w:t>
      </w:r>
      <w:r w:rsidRPr="0008577A">
        <w:rPr>
          <w:rFonts w:ascii="Times New Roman" w:hAnsi="Times New Roman" w:cs="Times New Roman"/>
          <w:sz w:val="28"/>
          <w:szCs w:val="28"/>
        </w:rPr>
        <w:t xml:space="preserve"> раза в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неделю.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Учебный год в Центре для составляет 36 недель, для объединений</w:t>
      </w:r>
      <w:r w:rsidR="00FB334E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– 36 – 46 недель (в соответствии с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программой).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4.4. Режим занятий.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4.4.1. Расписание занятий в Учреждении составляется для создания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наиболее благоприятного режима труда и отдыха учащихся администрацией по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представлению педагогических работников с учетом пожеланий родителей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учащихся, их возрастных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особенностей и установленных санитарно-гигиенических норм.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4.4.2. Расписание занятий может корректир</w:t>
      </w:r>
      <w:r w:rsidR="004D388B">
        <w:rPr>
          <w:rFonts w:ascii="Times New Roman" w:hAnsi="Times New Roman" w:cs="Times New Roman"/>
          <w:sz w:val="28"/>
          <w:szCs w:val="28"/>
        </w:rPr>
        <w:t xml:space="preserve">оваться, изменяться, </w:t>
      </w:r>
      <w:r w:rsidRPr="0008577A">
        <w:rPr>
          <w:rFonts w:ascii="Times New Roman" w:hAnsi="Times New Roman" w:cs="Times New Roman"/>
          <w:sz w:val="28"/>
          <w:szCs w:val="28"/>
        </w:rPr>
        <w:t>дополняться. В период школьных каникул занятия могут проводиться по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специальному расписанию.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4.4.3. Расписание занятий утверждается на учебный год приказом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директора.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4.4.4. Число занятий в неделю и продолжительность занятий</w:t>
      </w:r>
      <w:r w:rsidR="00CE783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устанавливается в зависимости от возраста обучающихся: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для обучающихся дошкольного возраста академический час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 xml:space="preserve">устанавливается: </w:t>
      </w:r>
      <w:r w:rsidR="00922821">
        <w:rPr>
          <w:rFonts w:ascii="Times New Roman" w:hAnsi="Times New Roman" w:cs="Times New Roman"/>
          <w:sz w:val="28"/>
          <w:szCs w:val="28"/>
        </w:rPr>
        <w:t>25</w:t>
      </w:r>
      <w:r w:rsidR="001F5824">
        <w:rPr>
          <w:rFonts w:ascii="Times New Roman" w:hAnsi="Times New Roman" w:cs="Times New Roman"/>
          <w:sz w:val="28"/>
          <w:szCs w:val="28"/>
        </w:rPr>
        <w:t>-</w:t>
      </w:r>
      <w:r w:rsidR="00943769">
        <w:rPr>
          <w:rFonts w:ascii="Times New Roman" w:hAnsi="Times New Roman" w:cs="Times New Roman"/>
          <w:sz w:val="28"/>
          <w:szCs w:val="28"/>
        </w:rPr>
        <w:t xml:space="preserve">30 </w:t>
      </w:r>
      <w:r w:rsidR="00943769" w:rsidRPr="0008577A">
        <w:rPr>
          <w:rFonts w:ascii="Times New Roman" w:hAnsi="Times New Roman" w:cs="Times New Roman"/>
          <w:sz w:val="28"/>
          <w:szCs w:val="28"/>
        </w:rPr>
        <w:t>минут</w:t>
      </w:r>
      <w:r w:rsidRPr="0008577A">
        <w:rPr>
          <w:rFonts w:ascii="Times New Roman" w:hAnsi="Times New Roman" w:cs="Times New Roman"/>
          <w:sz w:val="28"/>
          <w:szCs w:val="28"/>
        </w:rPr>
        <w:t xml:space="preserve"> для детей с 5 до 6 лет.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для обучающихся школьного возраста по 2 - 3 академических часа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(выездные учебные занятия- 6 -  часов в день, занятия объединений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технической направленности – старший возраст до 4 часов в день), от одного до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трех раз в неделю - в соответствии с расписанием, образовательной программой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и учебно-тематическими планами. Перерыв между учебными занятиями 10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минут для отдыха обучающихся и проветривания помещений.</w:t>
      </w:r>
    </w:p>
    <w:p w:rsidR="00922821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В зависимости от особенностей деятельности объединения занятия могут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проводиться без перерыва</w:t>
      </w:r>
      <w:r w:rsidR="00922821">
        <w:rPr>
          <w:rFonts w:ascii="Times New Roman" w:hAnsi="Times New Roman" w:cs="Times New Roman"/>
          <w:sz w:val="28"/>
          <w:szCs w:val="28"/>
        </w:rPr>
        <w:t>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4.4.5. Количество академических часов каждого объединения в течение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учебного года (в том числе экскурсий, практических занятий и других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мероприятий) определяется дополнительной общеобразовательной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общеразвивающей программой.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Продолжительность занятий и их количество определяется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направленностью дополнительных общеобразовательных программ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(дополнительных общеразвивающих программ). Занятия по программе первого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года обучения составляют 1 - 6 академических часов в неделю; второго года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обучения – 2 – 8 академических часов в неделю; третьего и последующих годов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– 4 – 10 академических часов в неделю. Максимально допустимая нагрузка на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одного обучающегося не должна превышать 10 академических часов в неделю.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lastRenderedPageBreak/>
        <w:t>для учебно-тренировочных групп физкультурно-спортивной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направленности учебная нагрузка может составлять до 18 академических часов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в неделю согласно дополнительной общеобразовательной (общеразвивающей)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программе.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4.4.6. Объём учебной нагрузки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художественно-эстетическая направленность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изобразительное творчество, прикладное творчество, оркестровое,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музыкальное, театральное творчество: 144 ч. в год / 4 часа в неделю для 1-го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года обучения, 216 ч. в год / 6 часа в неделю для 2-го года обучения, 216 ч. в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год / 6 часа в</w:t>
      </w:r>
      <w:r w:rsidR="00943769">
        <w:rPr>
          <w:rFonts w:ascii="Times New Roman" w:hAnsi="Times New Roman" w:cs="Times New Roman"/>
          <w:sz w:val="28"/>
          <w:szCs w:val="28"/>
        </w:rPr>
        <w:t xml:space="preserve"> неделю для 3-го года обучения и </w:t>
      </w:r>
      <w:r w:rsidRPr="0008577A">
        <w:rPr>
          <w:rFonts w:ascii="Times New Roman" w:hAnsi="Times New Roman" w:cs="Times New Roman"/>
          <w:sz w:val="28"/>
          <w:szCs w:val="28"/>
        </w:rPr>
        <w:t>последующих годов 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техническая направленность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начальное техническое творчество: 144 ч. в год / 4 часа в неделю для 1-го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 xml:space="preserve">года обучения, 216 ч. в год / 6 часа в неделю для 2-го года обучения, 216 ч. </w:t>
      </w:r>
      <w:r w:rsidR="00922821">
        <w:rPr>
          <w:rFonts w:ascii="Times New Roman" w:hAnsi="Times New Roman" w:cs="Times New Roman"/>
          <w:sz w:val="28"/>
          <w:szCs w:val="28"/>
        </w:rPr>
        <w:t xml:space="preserve">в </w:t>
      </w:r>
      <w:r w:rsidRPr="0008577A">
        <w:rPr>
          <w:rFonts w:ascii="Times New Roman" w:hAnsi="Times New Roman" w:cs="Times New Roman"/>
          <w:sz w:val="28"/>
          <w:szCs w:val="28"/>
        </w:rPr>
        <w:t>год / 6 часа в неделю для 3-го года 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конструкторская деятельность, информатика и вычислительная техника,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технические виды спорта: 216 ч. в год / 6 часа в неделю для 1-го года обучения,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288 ч. в год / 8 часа в неделю для 2-го года обучения, 324-432 ч. в год / 9-12 конструкторская деятельность, информатика и вычислительная техника,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технические виды спорта: 216 ч. в год / 6 часа в неделю для 1-го года обучения,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288 ч. в год / 8 часа в неделю для 2-го года обучения, 324-432 ч. в год / 9-12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часов в неделю для 3-го и последующих годов 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социально-педагогическая направленность: 144 ч. в год / 4 часа в неделю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для 1-го года обучения, 216 ч. в год / 6 часа в неделю для 2-го года обучения,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216 ч. в год / 6 часа в неделю для 3-го года обучения.</w:t>
      </w:r>
    </w:p>
    <w:p w:rsidR="003E021E" w:rsidRPr="0008577A" w:rsidRDefault="003E021E" w:rsidP="0008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- физкультурно-спортивная направленность</w:t>
      </w:r>
    </w:p>
    <w:p w:rsidR="003E021E" w:rsidRPr="0008577A" w:rsidRDefault="003E021E" w:rsidP="0092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7A">
        <w:rPr>
          <w:rFonts w:ascii="Times New Roman" w:hAnsi="Times New Roman" w:cs="Times New Roman"/>
          <w:sz w:val="28"/>
          <w:szCs w:val="28"/>
        </w:rPr>
        <w:t>спортивно-оздоровительные объединения: 144 ч. в год / 4 часа в неделю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для 1-го, 2-го, 3-го года обучения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объединения начальной подготовки: 216 ч. в год / 6 часа в неделю для 1-го,</w:t>
      </w:r>
      <w:r w:rsidR="00922821">
        <w:rPr>
          <w:rFonts w:ascii="Times New Roman" w:hAnsi="Times New Roman" w:cs="Times New Roman"/>
          <w:sz w:val="28"/>
          <w:szCs w:val="28"/>
        </w:rPr>
        <w:t xml:space="preserve"> </w:t>
      </w:r>
      <w:r w:rsidRPr="0008577A">
        <w:rPr>
          <w:rFonts w:ascii="Times New Roman" w:hAnsi="Times New Roman" w:cs="Times New Roman"/>
          <w:sz w:val="28"/>
          <w:szCs w:val="28"/>
        </w:rPr>
        <w:t>2-го, 3-го года обучения</w:t>
      </w:r>
      <w:r w:rsidR="00922821">
        <w:rPr>
          <w:rFonts w:ascii="Times New Roman" w:hAnsi="Times New Roman" w:cs="Times New Roman"/>
          <w:sz w:val="28"/>
          <w:szCs w:val="28"/>
        </w:rPr>
        <w:t>.</w:t>
      </w:r>
    </w:p>
    <w:p w:rsidR="003E021E" w:rsidRPr="0008577A" w:rsidRDefault="003E021E" w:rsidP="00085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21E" w:rsidRPr="0008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DB"/>
    <w:rsid w:val="0008577A"/>
    <w:rsid w:val="001F5824"/>
    <w:rsid w:val="002F55EF"/>
    <w:rsid w:val="003D6004"/>
    <w:rsid w:val="003E021E"/>
    <w:rsid w:val="004D388B"/>
    <w:rsid w:val="00615BCB"/>
    <w:rsid w:val="00737695"/>
    <w:rsid w:val="007A1ADB"/>
    <w:rsid w:val="007B7445"/>
    <w:rsid w:val="00922821"/>
    <w:rsid w:val="00943769"/>
    <w:rsid w:val="00A344AB"/>
    <w:rsid w:val="00CE7831"/>
    <w:rsid w:val="00DD4ACA"/>
    <w:rsid w:val="00EE5017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1CD2-9993-44EA-AAEA-8DB1232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2017-02-08T12:14:00Z</cp:lastPrinted>
  <dcterms:created xsi:type="dcterms:W3CDTF">2016-01-13T07:23:00Z</dcterms:created>
  <dcterms:modified xsi:type="dcterms:W3CDTF">2017-02-08T12:15:00Z</dcterms:modified>
</cp:coreProperties>
</file>