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C3" w:rsidRDefault="000517EB" w:rsidP="00D61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</w:t>
      </w:r>
      <w:proofErr w:type="gramStart"/>
      <w:r w:rsidR="006B09C3" w:rsidRPr="006B09C3">
        <w:rPr>
          <w:rFonts w:ascii="Times New Roman" w:eastAsia="Calibri" w:hAnsi="Times New Roman" w:cs="Times New Roman"/>
          <w:b/>
          <w:sz w:val="28"/>
          <w:szCs w:val="28"/>
        </w:rPr>
        <w:t>современной</w:t>
      </w:r>
      <w:proofErr w:type="gramEnd"/>
      <w:r w:rsidR="006B09C3" w:rsidRPr="006B09C3">
        <w:rPr>
          <w:rFonts w:ascii="Times New Roman" w:eastAsia="Calibri" w:hAnsi="Times New Roman" w:cs="Times New Roman"/>
          <w:b/>
          <w:sz w:val="28"/>
          <w:szCs w:val="28"/>
        </w:rPr>
        <w:t xml:space="preserve"> цифровой</w:t>
      </w:r>
    </w:p>
    <w:p w:rsidR="000517EB" w:rsidRDefault="006B09C3" w:rsidP="00D61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9C3">
        <w:rPr>
          <w:rFonts w:ascii="Times New Roman" w:eastAsia="Calibri" w:hAnsi="Times New Roman" w:cs="Times New Roman"/>
          <w:b/>
          <w:sz w:val="28"/>
          <w:szCs w:val="28"/>
        </w:rPr>
        <w:t>образовательной среды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рамках реализации </w:t>
      </w:r>
      <w:r w:rsidRPr="006B09C3">
        <w:rPr>
          <w:rFonts w:ascii="Times New Roman" w:eastAsia="Calibri" w:hAnsi="Times New Roman" w:cs="Times New Roman"/>
          <w:b/>
          <w:bCs/>
          <w:sz w:val="28"/>
          <w:szCs w:val="28"/>
        </w:rPr>
        <w:t>национального</w:t>
      </w:r>
      <w:r w:rsidRPr="006B09C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B09C3">
        <w:rPr>
          <w:rFonts w:ascii="Times New Roman" w:eastAsia="Calibri" w:hAnsi="Times New Roman" w:cs="Times New Roman"/>
          <w:b/>
          <w:bCs/>
          <w:sz w:val="28"/>
          <w:szCs w:val="28"/>
        </w:rPr>
        <w:t>проекта</w:t>
      </w:r>
      <w:r w:rsidRPr="006B09C3">
        <w:rPr>
          <w:rFonts w:ascii="Times New Roman" w:eastAsia="Calibri" w:hAnsi="Times New Roman" w:cs="Times New Roman"/>
          <w:b/>
          <w:sz w:val="28"/>
          <w:szCs w:val="28"/>
        </w:rPr>
        <w:t> "</w:t>
      </w:r>
      <w:r w:rsidRPr="006B09C3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Образование</w:t>
      </w:r>
      <w:r w:rsidRPr="006B09C3">
        <w:rPr>
          <w:rFonts w:ascii="Times New Roman" w:eastAsia="Calibri" w:hAnsi="Times New Roman" w:cs="Times New Roman"/>
          <w:b/>
          <w:sz w:val="28"/>
          <w:szCs w:val="28"/>
        </w:rPr>
        <w:t>"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творческих объединениях естественнонаучной направленности</w:t>
      </w:r>
    </w:p>
    <w:p w:rsidR="006B09C3" w:rsidRPr="006B09C3" w:rsidRDefault="006B09C3" w:rsidP="00D6130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09C3">
        <w:rPr>
          <w:rFonts w:ascii="Times New Roman" w:eastAsia="Calibri" w:hAnsi="Times New Roman" w:cs="Times New Roman"/>
          <w:b/>
          <w:sz w:val="28"/>
          <w:szCs w:val="28"/>
        </w:rPr>
        <w:t>МБУ ДО «Центр дополнительного образования детей «ЮНИТЭР» Ру</w:t>
      </w:r>
      <w:r w:rsidR="00D6130E">
        <w:rPr>
          <w:rFonts w:ascii="Times New Roman" w:eastAsia="Calibri" w:hAnsi="Times New Roman" w:cs="Times New Roman"/>
          <w:b/>
          <w:sz w:val="28"/>
          <w:szCs w:val="28"/>
        </w:rPr>
        <w:t>заевского муниципального района»</w:t>
      </w:r>
    </w:p>
    <w:p w:rsidR="000517EB" w:rsidRDefault="000517EB" w:rsidP="000517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7EB" w:rsidRDefault="000517EB" w:rsidP="000517E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Местюкова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Марина Николаевна, </w:t>
      </w:r>
      <w:r w:rsidR="006B09C3">
        <w:rPr>
          <w:rFonts w:ascii="Times New Roman" w:eastAsia="Calibri" w:hAnsi="Times New Roman" w:cs="Times New Roman"/>
          <w:sz w:val="28"/>
          <w:szCs w:val="28"/>
        </w:rPr>
        <w:t>методист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«Центр дополнительного образования детей «ЮНИТЭР» Рузаевского муниципального района.</w:t>
      </w:r>
    </w:p>
    <w:p w:rsidR="000517EB" w:rsidRDefault="000517EB" w:rsidP="000517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F02" w:rsidRDefault="000517EB" w:rsidP="00874F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</w:p>
    <w:p w:rsidR="00874F02" w:rsidRPr="00874F02" w:rsidRDefault="00874F02" w:rsidP="00874F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74F0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 рамках нацпроекта "Образование" в образовательных организациях </w:t>
      </w:r>
      <w:proofErr w:type="spellStart"/>
      <w:r w:rsidR="00314AD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Рузаевского</w:t>
      </w:r>
      <w:proofErr w:type="spellEnd"/>
      <w:r w:rsidR="00314AD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муниципального района с 2019 года </w:t>
      </w:r>
      <w:r w:rsidRPr="00874F0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открываются центры образования цифрового и гуманитарного профилей «Точка роста». </w:t>
      </w:r>
    </w:p>
    <w:p w:rsidR="00874F02" w:rsidRPr="00874F02" w:rsidRDefault="00874F02" w:rsidP="00874F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74F0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Что же они представляют из себя? </w:t>
      </w:r>
    </w:p>
    <w:p w:rsidR="000517EB" w:rsidRDefault="00874F02" w:rsidP="00874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 и малых городах. Целями деятельности центров являются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обновление содержания и совершенствование методов обучения предметов «Технология», «Информатика», «ОБЖ».</w:t>
      </w:r>
    </w:p>
    <w:p w:rsidR="00E83A85" w:rsidRPr="006D21DD" w:rsidRDefault="00874F02" w:rsidP="00E83A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Центры также дают ребятам возможность приобрести навыки работы в команде, подготовиться к участию в различных конкурсах. Для работы в центрах педагоги повышают квалификацию на базе </w:t>
      </w:r>
      <w:r w:rsidR="00314A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организаций, которые </w:t>
      </w:r>
      <w:r w:rsidR="00314A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уже имеют опыт работы в данном направлении.</w:t>
      </w:r>
      <w:r w:rsidRPr="0087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"Точк</w:t>
      </w:r>
      <w:r w:rsidR="006D52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87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роста" - новые центры притяжения детей.</w:t>
      </w:r>
      <w:r w:rsidR="00E83A85" w:rsidRPr="00E83A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3A85" w:rsidRPr="006D21DD">
        <w:rPr>
          <w:rFonts w:ascii="Times New Roman" w:hAnsi="Times New Roman"/>
          <w:sz w:val="28"/>
          <w:szCs w:val="28"/>
          <w:shd w:val="clear" w:color="auto" w:fill="FFFFFF"/>
        </w:rPr>
        <w:t xml:space="preserve">Центр «Точка Роста» </w:t>
      </w:r>
      <w:r w:rsidR="00E83A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3A85" w:rsidRPr="006D21DD">
        <w:rPr>
          <w:rFonts w:ascii="Times New Roman" w:hAnsi="Times New Roman"/>
          <w:sz w:val="28"/>
          <w:szCs w:val="28"/>
          <w:shd w:val="clear" w:color="auto" w:fill="FFFFFF"/>
        </w:rPr>
        <w:t xml:space="preserve">несет функцию общественного пространства для развития общекультурных ценностей, цифровой грамотности, шахматного образования, проектной деятельности, творческой социальной самореализации детей, педагогов, родительской общественности и должен обеспечить формирование современных компетенций и навыков у школьников. </w:t>
      </w:r>
    </w:p>
    <w:p w:rsidR="00E83A85" w:rsidRPr="006D21DD" w:rsidRDefault="00E83A85" w:rsidP="00E83A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21DD">
        <w:rPr>
          <w:rFonts w:ascii="Times New Roman" w:hAnsi="Times New Roman"/>
          <w:b/>
          <w:bCs/>
          <w:sz w:val="28"/>
          <w:szCs w:val="28"/>
        </w:rPr>
        <w:t xml:space="preserve">В рамках мероприятий проекта «Точка роста» </w:t>
      </w:r>
      <w:r w:rsidRPr="006D21DD">
        <w:rPr>
          <w:rFonts w:ascii="Times New Roman" w:hAnsi="Times New Roman"/>
          <w:bCs/>
          <w:sz w:val="28"/>
          <w:szCs w:val="28"/>
        </w:rPr>
        <w:t xml:space="preserve">школы </w:t>
      </w:r>
      <w:proofErr w:type="spellStart"/>
      <w:r w:rsidRPr="006D21DD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Pr="006D21DD">
        <w:rPr>
          <w:rFonts w:ascii="Times New Roman" w:hAnsi="Times New Roman"/>
          <w:bCs/>
          <w:sz w:val="28"/>
          <w:szCs w:val="28"/>
        </w:rPr>
        <w:t xml:space="preserve"> МР получили </w:t>
      </w:r>
      <w:r w:rsidRPr="006D21DD">
        <w:rPr>
          <w:rFonts w:ascii="Times New Roman" w:hAnsi="Times New Roman"/>
          <w:sz w:val="28"/>
          <w:szCs w:val="28"/>
          <w:shd w:val="clear" w:color="auto" w:fill="FFFFFF"/>
        </w:rPr>
        <w:t xml:space="preserve">современное оборудование, включая шлем виртуальной реальности, </w:t>
      </w:r>
      <w:proofErr w:type="spellStart"/>
      <w:r w:rsidRPr="006D21DD">
        <w:rPr>
          <w:rFonts w:ascii="Times New Roman" w:hAnsi="Times New Roman"/>
          <w:sz w:val="28"/>
          <w:szCs w:val="28"/>
          <w:shd w:val="clear" w:color="auto" w:fill="FFFFFF"/>
        </w:rPr>
        <w:t>квадрокоптеры</w:t>
      </w:r>
      <w:proofErr w:type="spellEnd"/>
      <w:r w:rsidRPr="006D21D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D21DD">
        <w:rPr>
          <w:rFonts w:ascii="Times New Roman" w:hAnsi="Times New Roman"/>
          <w:sz w:val="28"/>
          <w:szCs w:val="28"/>
          <w:shd w:val="clear" w:color="auto" w:fill="FFFFFF"/>
        </w:rPr>
        <w:t>лего</w:t>
      </w:r>
      <w:proofErr w:type="spellEnd"/>
      <w:r w:rsidRPr="006D21DD">
        <w:rPr>
          <w:rFonts w:ascii="Times New Roman" w:hAnsi="Times New Roman"/>
          <w:sz w:val="28"/>
          <w:szCs w:val="28"/>
          <w:shd w:val="clear" w:color="auto" w:fill="FFFFFF"/>
        </w:rPr>
        <w:t xml:space="preserve"> – роботы,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21DD">
        <w:rPr>
          <w:rFonts w:ascii="Times New Roman" w:hAnsi="Times New Roman"/>
          <w:sz w:val="28"/>
          <w:szCs w:val="28"/>
        </w:rPr>
        <w:t>новейшие ноутбуки, шахматные столы</w:t>
      </w:r>
      <w:r w:rsidRPr="006D21DD">
        <w:rPr>
          <w:rFonts w:ascii="Times New Roman" w:hAnsi="Times New Roman"/>
          <w:sz w:val="28"/>
          <w:szCs w:val="28"/>
          <w:shd w:val="clear" w:color="auto" w:fill="FFFFFF"/>
        </w:rPr>
        <w:t xml:space="preserve"> и многое другое. Центры "Точк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21DD">
        <w:rPr>
          <w:rFonts w:ascii="Times New Roman" w:hAnsi="Times New Roman"/>
          <w:sz w:val="28"/>
          <w:szCs w:val="28"/>
          <w:shd w:val="clear" w:color="auto" w:fill="FFFFFF"/>
        </w:rPr>
        <w:t xml:space="preserve"> роста" оснащаются мощными компьютерами, видеокамерами, 3D-принтерами, тренажерами-манекенами, </w:t>
      </w:r>
      <w:proofErr w:type="spellStart"/>
      <w:r w:rsidRPr="006D21DD">
        <w:rPr>
          <w:rFonts w:ascii="Times New Roman" w:hAnsi="Times New Roman"/>
          <w:sz w:val="28"/>
          <w:szCs w:val="28"/>
          <w:shd w:val="clear" w:color="auto" w:fill="FFFFFF"/>
        </w:rPr>
        <w:t>квадрокоптерами</w:t>
      </w:r>
      <w:proofErr w:type="spellEnd"/>
      <w:r w:rsidRPr="006D21DD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FF265F" w:rsidRPr="00874F02" w:rsidRDefault="00874F02" w:rsidP="00874F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79D">
        <w:rPr>
          <w:rFonts w:ascii="Times New Roman" w:eastAsia="Times New Roman" w:hAnsi="Times New Roman" w:cs="Times New Roman"/>
          <w:sz w:val="28"/>
          <w:szCs w:val="28"/>
        </w:rPr>
        <w:t xml:space="preserve">Поэтому, работая в системе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методистом, курирующим </w:t>
      </w:r>
      <w:r w:rsidR="00314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 естественнонаучного о</w:t>
      </w:r>
      <w:r w:rsidR="00E83A8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E567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4F7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5679D">
        <w:rPr>
          <w:rFonts w:ascii="Times New Roman" w:eastAsia="Times New Roman" w:hAnsi="Times New Roman" w:cs="Times New Roman"/>
          <w:sz w:val="28"/>
          <w:szCs w:val="28"/>
        </w:rPr>
        <w:t>выбрала для обобщения опыта тему:</w:t>
      </w:r>
      <w:r w:rsidR="00314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F02">
        <w:rPr>
          <w:rFonts w:ascii="Times New Roman" w:eastAsia="Times New Roman" w:hAnsi="Times New Roman" w:cs="Times New Roman"/>
          <w:sz w:val="28"/>
          <w:szCs w:val="28"/>
        </w:rPr>
        <w:t>«Формирование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временной </w:t>
      </w:r>
      <w:r w:rsidR="0082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цифровой </w:t>
      </w:r>
      <w:r w:rsidRPr="00874F02">
        <w:rPr>
          <w:rFonts w:ascii="Times New Roman" w:eastAsia="Times New Roman" w:hAnsi="Times New Roman" w:cs="Times New Roman"/>
          <w:sz w:val="28"/>
          <w:szCs w:val="28"/>
        </w:rPr>
        <w:t>образовательной среды в рамках реализации национального проекта "Образование" в творческих объединениях естественнонаучной направленности</w:t>
      </w:r>
      <w:r w:rsidR="00E83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F02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Pr="00874F0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74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874F02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874F0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 «ЮНИТЭР» Рузаевского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DB0" w:rsidRPr="00B8219D" w:rsidRDefault="00FF265F" w:rsidP="00B821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25D">
        <w:rPr>
          <w:rFonts w:ascii="Times New Roman" w:eastAsia="Calibri" w:hAnsi="Times New Roman" w:cs="Times New Roman"/>
          <w:b/>
          <w:sz w:val="28"/>
          <w:szCs w:val="28"/>
        </w:rPr>
        <w:t>Основная идея</w:t>
      </w:r>
      <w:r w:rsidRPr="003112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265F" w:rsidRPr="00B8219D" w:rsidRDefault="00316DB0" w:rsidP="00B821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19D">
        <w:rPr>
          <w:rFonts w:ascii="Times New Roman" w:eastAsia="Calibri" w:hAnsi="Times New Roman" w:cs="Times New Roman"/>
          <w:sz w:val="28"/>
          <w:szCs w:val="28"/>
        </w:rPr>
        <w:t xml:space="preserve">Центр "Точка Роста" в </w:t>
      </w:r>
      <w:r w:rsidR="007C3ECA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B8219D">
        <w:rPr>
          <w:rFonts w:ascii="Times New Roman" w:eastAsia="Calibri" w:hAnsi="Times New Roman" w:cs="Times New Roman"/>
          <w:sz w:val="28"/>
          <w:szCs w:val="28"/>
        </w:rPr>
        <w:t xml:space="preserve"> предназначен для реализации основных образовательных программ по предметным областям, а также дополнительного образования. Главной целью создания образовательных центров является формирование у обучающихся необходимых навыков по вышеперечисленным </w:t>
      </w:r>
      <w:r w:rsidR="00307864">
        <w:rPr>
          <w:rFonts w:ascii="Times New Roman" w:eastAsia="Calibri" w:hAnsi="Times New Roman" w:cs="Times New Roman"/>
          <w:sz w:val="28"/>
          <w:szCs w:val="28"/>
        </w:rPr>
        <w:t>образовательным областям</w:t>
      </w:r>
      <w:r w:rsidRPr="00B821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219D" w:rsidRPr="00B8219D" w:rsidRDefault="00B8219D" w:rsidP="00B821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44"/>
          <w:szCs w:val="28"/>
        </w:rPr>
      </w:pPr>
      <w:r w:rsidRPr="00B8219D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Кроме того, они могут выступать в роли общественного пространства для развития цифровой грамотности, творческой, проектной деятельности и другой познавательной и социальной активности учеников школы и их </w:t>
      </w:r>
      <w:r w:rsidRPr="00B8219D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lastRenderedPageBreak/>
        <w:t>родителей, учителей и управляющего персонала, а также местных жителей. Полная реализация проекта рассчитана на пять лет.</w:t>
      </w:r>
    </w:p>
    <w:p w:rsidR="00FF265F" w:rsidRDefault="00FF265F" w:rsidP="00FF26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25D"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опыта.</w:t>
      </w:r>
    </w:p>
    <w:p w:rsidR="00B82CED" w:rsidRPr="00B82CED" w:rsidRDefault="00B82CED" w:rsidP="00FF26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CED">
        <w:rPr>
          <w:rFonts w:ascii="Times New Roman" w:eastAsia="Calibri" w:hAnsi="Times New Roman" w:cs="Times New Roman"/>
          <w:sz w:val="28"/>
          <w:szCs w:val="28"/>
        </w:rPr>
        <w:t xml:space="preserve">Теоретической базой опыта явились работы Л.С. Выготского, Я.А. Коменского, К.Д. Ушинского, научные идеи развивающего обучения </w:t>
      </w:r>
      <w:proofErr w:type="spellStart"/>
      <w:r w:rsidRPr="00B82CED">
        <w:rPr>
          <w:rFonts w:ascii="Times New Roman" w:eastAsia="Calibri" w:hAnsi="Times New Roman" w:cs="Times New Roman"/>
          <w:sz w:val="28"/>
          <w:szCs w:val="28"/>
        </w:rPr>
        <w:t>Д.Б.Эльконина</w:t>
      </w:r>
      <w:proofErr w:type="spellEnd"/>
      <w:r w:rsidRPr="00B82CED">
        <w:rPr>
          <w:rFonts w:ascii="Times New Roman" w:eastAsia="Calibri" w:hAnsi="Times New Roman" w:cs="Times New Roman"/>
          <w:sz w:val="28"/>
          <w:szCs w:val="28"/>
        </w:rPr>
        <w:t>, В.В.Давыдова и передовой педагогический опыт ведущих педагогов страны. В основе педагогического опыта лежат основные положения теории Л.С.Выготского (вспомним его мысль, которую можно рассматривать в качестве центральной для образовательного процесса: «Развитие есть результат обучения…»). Считаю, что опыт моей работы можно определить как репродуктивно-поисковый.</w:t>
      </w:r>
    </w:p>
    <w:p w:rsidR="00FF265F" w:rsidRPr="0031125D" w:rsidRDefault="00FF265F" w:rsidP="00FF26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12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Новизна</w:t>
      </w:r>
      <w:r w:rsidR="008740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51F92" w:rsidRPr="00B51F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опыта</w:t>
      </w:r>
      <w:r w:rsidR="00B51F92" w:rsidRPr="00B51F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проявляется в создании условий для активной познавательной деятельности обучающихся, через применения современных образовательных технологий </w:t>
      </w:r>
      <w:r w:rsidR="00B51F92" w:rsidRPr="00874F02">
        <w:rPr>
          <w:rFonts w:ascii="Times New Roman" w:eastAsia="Times New Roman" w:hAnsi="Times New Roman" w:cs="Times New Roman"/>
          <w:sz w:val="28"/>
          <w:szCs w:val="28"/>
        </w:rPr>
        <w:t>в рамках реализации "Точк</w:t>
      </w:r>
      <w:r w:rsidR="00BD7F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1F92" w:rsidRPr="00874F02">
        <w:rPr>
          <w:rFonts w:ascii="Times New Roman" w:eastAsia="Times New Roman" w:hAnsi="Times New Roman" w:cs="Times New Roman"/>
          <w:sz w:val="28"/>
          <w:szCs w:val="28"/>
        </w:rPr>
        <w:t xml:space="preserve"> Роста" национального проекта "Образование" в творческих объединениях естественнонаучной направленности</w:t>
      </w:r>
      <w:r w:rsidR="00B51F92" w:rsidRPr="00B51F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F265F" w:rsidRPr="00450276" w:rsidRDefault="00FF265F" w:rsidP="00FF26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799">
        <w:rPr>
          <w:rFonts w:ascii="Times New Roman" w:hAnsi="Times New Roman"/>
          <w:sz w:val="28"/>
          <w:szCs w:val="28"/>
        </w:rPr>
        <w:t>Структура занятий</w:t>
      </w:r>
      <w:r w:rsidR="001D4F8F">
        <w:rPr>
          <w:rFonts w:ascii="Times New Roman" w:hAnsi="Times New Roman"/>
          <w:sz w:val="28"/>
          <w:szCs w:val="28"/>
        </w:rPr>
        <w:t xml:space="preserve"> </w:t>
      </w:r>
      <w:r w:rsidR="00B51F92" w:rsidRPr="00874F02">
        <w:rPr>
          <w:rFonts w:ascii="Times New Roman" w:eastAsia="Times New Roman" w:hAnsi="Times New Roman" w:cs="Times New Roman"/>
          <w:sz w:val="28"/>
          <w:szCs w:val="28"/>
        </w:rPr>
        <w:t>в творческих объединениях естественнонаучной направленности</w:t>
      </w:r>
      <w:r w:rsidR="001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276">
        <w:rPr>
          <w:rFonts w:ascii="Times New Roman" w:hAnsi="Times New Roman"/>
          <w:sz w:val="28"/>
          <w:szCs w:val="28"/>
        </w:rPr>
        <w:t>разработана с учётом возрастной психологии обучающихся и их интересов.</w:t>
      </w:r>
      <w:r w:rsidR="001D4F8F">
        <w:rPr>
          <w:rFonts w:ascii="Times New Roman" w:hAnsi="Times New Roman"/>
          <w:sz w:val="28"/>
          <w:szCs w:val="28"/>
        </w:rPr>
        <w:t xml:space="preserve"> </w:t>
      </w:r>
      <w:r w:rsidRPr="00FA7E38">
        <w:rPr>
          <w:rFonts w:ascii="Times New Roman" w:hAnsi="Times New Roman"/>
          <w:sz w:val="28"/>
          <w:szCs w:val="28"/>
        </w:rPr>
        <w:t xml:space="preserve">При подготовке </w:t>
      </w:r>
      <w:r>
        <w:rPr>
          <w:rFonts w:ascii="Times New Roman" w:hAnsi="Times New Roman"/>
          <w:sz w:val="28"/>
          <w:szCs w:val="28"/>
        </w:rPr>
        <w:t>к занятию</w:t>
      </w:r>
      <w:r w:rsidR="005F18BA">
        <w:rPr>
          <w:rFonts w:ascii="Times New Roman" w:hAnsi="Times New Roman"/>
          <w:sz w:val="28"/>
          <w:szCs w:val="28"/>
        </w:rPr>
        <w:t xml:space="preserve"> </w:t>
      </w:r>
      <w:r w:rsidR="00B51F92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 xml:space="preserve"> рационально подбираю</w:t>
      </w:r>
      <w:r w:rsidR="00B51F92">
        <w:rPr>
          <w:rFonts w:ascii="Times New Roman" w:hAnsi="Times New Roman"/>
          <w:sz w:val="28"/>
          <w:szCs w:val="28"/>
        </w:rPr>
        <w:t>т</w:t>
      </w:r>
      <w:r w:rsidRPr="00FA7E38">
        <w:rPr>
          <w:rFonts w:ascii="Times New Roman" w:hAnsi="Times New Roman"/>
          <w:sz w:val="28"/>
          <w:szCs w:val="28"/>
        </w:rPr>
        <w:t xml:space="preserve"> методы, форму проведения. Их выбор зависит от заранее определенных задач, ос</w:t>
      </w:r>
      <w:r>
        <w:rPr>
          <w:rFonts w:ascii="Times New Roman" w:hAnsi="Times New Roman"/>
          <w:sz w:val="28"/>
          <w:szCs w:val="28"/>
        </w:rPr>
        <w:t>обенностей детского коллектива. С</w:t>
      </w:r>
      <w:r w:rsidRPr="00FA7E38">
        <w:rPr>
          <w:rFonts w:ascii="Times New Roman" w:hAnsi="Times New Roman"/>
          <w:sz w:val="28"/>
          <w:szCs w:val="28"/>
        </w:rPr>
        <w:t xml:space="preserve">амостоятельная или совместная с </w:t>
      </w:r>
      <w:r>
        <w:rPr>
          <w:rFonts w:ascii="Times New Roman" w:hAnsi="Times New Roman"/>
          <w:sz w:val="28"/>
          <w:szCs w:val="28"/>
        </w:rPr>
        <w:t>педагогом</w:t>
      </w:r>
      <w:r w:rsidRPr="00FA7E38">
        <w:rPr>
          <w:rFonts w:ascii="Times New Roman" w:hAnsi="Times New Roman"/>
          <w:sz w:val="28"/>
          <w:szCs w:val="28"/>
        </w:rPr>
        <w:t xml:space="preserve"> деятельность: </w:t>
      </w:r>
      <w:r>
        <w:rPr>
          <w:rFonts w:ascii="Times New Roman" w:hAnsi="Times New Roman"/>
          <w:sz w:val="28"/>
          <w:szCs w:val="28"/>
        </w:rPr>
        <w:t>обучающиеся</w:t>
      </w:r>
      <w:r w:rsidRPr="00FA7E38">
        <w:rPr>
          <w:rFonts w:ascii="Times New Roman" w:hAnsi="Times New Roman"/>
          <w:sz w:val="28"/>
          <w:szCs w:val="28"/>
        </w:rPr>
        <w:t xml:space="preserve"> выполняют задания под постоянным контролем, </w:t>
      </w:r>
      <w:r>
        <w:rPr>
          <w:rFonts w:ascii="Times New Roman" w:hAnsi="Times New Roman"/>
          <w:sz w:val="28"/>
          <w:szCs w:val="28"/>
        </w:rPr>
        <w:t>педагогом</w:t>
      </w:r>
      <w:r w:rsidRPr="00FA7E38">
        <w:rPr>
          <w:rFonts w:ascii="Times New Roman" w:hAnsi="Times New Roman"/>
          <w:sz w:val="28"/>
          <w:szCs w:val="28"/>
        </w:rPr>
        <w:t xml:space="preserve"> оказывается поддержка, помощь или поощрение тем, кто в них нуждается.</w:t>
      </w:r>
    </w:p>
    <w:p w:rsidR="00FF265F" w:rsidRPr="00737879" w:rsidRDefault="00FF265F" w:rsidP="00B51F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879" w:rsidRPr="00737879">
        <w:rPr>
          <w:rFonts w:ascii="Times New Roman" w:hAnsi="Times New Roman"/>
          <w:b/>
          <w:sz w:val="28"/>
          <w:szCs w:val="28"/>
        </w:rPr>
        <w:t>2.Технология опыта.</w:t>
      </w:r>
    </w:p>
    <w:p w:rsidR="00737879" w:rsidRPr="00737879" w:rsidRDefault="00FF265F" w:rsidP="007378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110B3">
        <w:rPr>
          <w:rFonts w:ascii="Times New Roman" w:hAnsi="Times New Roman"/>
          <w:sz w:val="28"/>
          <w:szCs w:val="28"/>
        </w:rPr>
        <w:t>Для</w:t>
      </w:r>
      <w:r w:rsidR="00737879" w:rsidRPr="00737879">
        <w:rPr>
          <w:rFonts w:ascii="Times New Roman" w:hAnsi="Times New Roman"/>
          <w:sz w:val="28"/>
          <w:szCs w:val="28"/>
        </w:rPr>
        <w:t xml:space="preserve"> внедрения программ</w:t>
      </w:r>
      <w:r w:rsidR="0067642E">
        <w:rPr>
          <w:rFonts w:ascii="Times New Roman" w:hAnsi="Times New Roman"/>
          <w:sz w:val="28"/>
          <w:szCs w:val="28"/>
        </w:rPr>
        <w:t xml:space="preserve"> </w:t>
      </w:r>
      <w:r w:rsidR="004110B3" w:rsidRPr="00874F02">
        <w:rPr>
          <w:rFonts w:ascii="Times New Roman" w:eastAsia="Times New Roman" w:hAnsi="Times New Roman" w:cs="Times New Roman"/>
          <w:sz w:val="28"/>
          <w:szCs w:val="28"/>
        </w:rPr>
        <w:t xml:space="preserve">творческих объединениях естественнонаучной </w:t>
      </w:r>
      <w:r w:rsidR="00485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0B3" w:rsidRPr="00874F02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67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879" w:rsidRPr="00737879">
        <w:rPr>
          <w:rFonts w:ascii="Times New Roman" w:hAnsi="Times New Roman"/>
          <w:sz w:val="28"/>
          <w:szCs w:val="28"/>
        </w:rPr>
        <w:t>предлагается использовать подхо</w:t>
      </w:r>
      <w:r w:rsidR="00737879">
        <w:rPr>
          <w:rFonts w:ascii="Times New Roman" w:hAnsi="Times New Roman"/>
          <w:sz w:val="28"/>
          <w:szCs w:val="28"/>
        </w:rPr>
        <w:t xml:space="preserve">д </w:t>
      </w:r>
      <w:proofErr w:type="spellStart"/>
      <w:r w:rsidR="00737879" w:rsidRPr="00737879">
        <w:rPr>
          <w:rFonts w:ascii="Times New Roman" w:hAnsi="Times New Roman"/>
          <w:sz w:val="28"/>
          <w:szCs w:val="28"/>
        </w:rPr>
        <w:t>поступенчатой</w:t>
      </w:r>
      <w:proofErr w:type="spellEnd"/>
      <w:r w:rsidR="00737879" w:rsidRPr="00737879">
        <w:rPr>
          <w:rFonts w:ascii="Times New Roman" w:hAnsi="Times New Roman"/>
          <w:sz w:val="28"/>
          <w:szCs w:val="28"/>
        </w:rPr>
        <w:t xml:space="preserve"> </w:t>
      </w:r>
      <w:r w:rsidR="0067642E">
        <w:rPr>
          <w:rFonts w:ascii="Times New Roman" w:hAnsi="Times New Roman"/>
          <w:sz w:val="28"/>
          <w:szCs w:val="28"/>
        </w:rPr>
        <w:t xml:space="preserve"> </w:t>
      </w:r>
      <w:r w:rsidR="00737879" w:rsidRPr="00737879">
        <w:rPr>
          <w:rFonts w:ascii="Times New Roman" w:hAnsi="Times New Roman"/>
          <w:sz w:val="28"/>
          <w:szCs w:val="28"/>
        </w:rPr>
        <w:t>интеграции модулей программ</w:t>
      </w:r>
      <w:r w:rsidR="00737879">
        <w:rPr>
          <w:rFonts w:ascii="Times New Roman" w:hAnsi="Times New Roman"/>
          <w:sz w:val="28"/>
          <w:szCs w:val="28"/>
        </w:rPr>
        <w:t>, предлагаемых федеральным опе</w:t>
      </w:r>
      <w:r w:rsidR="00737879" w:rsidRPr="00737879">
        <w:rPr>
          <w:rFonts w:ascii="Times New Roman" w:hAnsi="Times New Roman"/>
          <w:sz w:val="28"/>
          <w:szCs w:val="28"/>
        </w:rPr>
        <w:t>ратором, что позво</w:t>
      </w:r>
      <w:r w:rsidR="00737879">
        <w:rPr>
          <w:rFonts w:ascii="Times New Roman" w:hAnsi="Times New Roman"/>
          <w:sz w:val="28"/>
          <w:szCs w:val="28"/>
        </w:rPr>
        <w:t>лит обеспечить освоение педаго</w:t>
      </w:r>
      <w:r w:rsidR="00737879" w:rsidRPr="00737879">
        <w:rPr>
          <w:rFonts w:ascii="Times New Roman" w:hAnsi="Times New Roman"/>
          <w:sz w:val="28"/>
          <w:szCs w:val="28"/>
        </w:rPr>
        <w:t>гами необходимых компетенций для ее реализ</w:t>
      </w:r>
      <w:r w:rsidR="00737879">
        <w:rPr>
          <w:rFonts w:ascii="Times New Roman" w:hAnsi="Times New Roman"/>
          <w:sz w:val="28"/>
          <w:szCs w:val="28"/>
        </w:rPr>
        <w:t>ации, а также планомерный пере</w:t>
      </w:r>
      <w:r w:rsidR="00737879" w:rsidRPr="00737879">
        <w:rPr>
          <w:rFonts w:ascii="Times New Roman" w:hAnsi="Times New Roman"/>
          <w:sz w:val="28"/>
          <w:szCs w:val="28"/>
        </w:rPr>
        <w:t xml:space="preserve">ход обучающихся </w:t>
      </w:r>
      <w:r w:rsidR="00737879" w:rsidRPr="00737879">
        <w:rPr>
          <w:rFonts w:ascii="Times New Roman" w:hAnsi="Times New Roman"/>
          <w:sz w:val="28"/>
          <w:szCs w:val="28"/>
        </w:rPr>
        <w:lastRenderedPageBreak/>
        <w:t xml:space="preserve">на новый образовательный </w:t>
      </w:r>
      <w:r w:rsidR="00737879">
        <w:rPr>
          <w:rFonts w:ascii="Times New Roman" w:hAnsi="Times New Roman"/>
          <w:sz w:val="28"/>
          <w:szCs w:val="28"/>
        </w:rPr>
        <w:t xml:space="preserve">подход, основанный на принципах </w:t>
      </w:r>
      <w:r w:rsidR="00737879" w:rsidRPr="00737879">
        <w:rPr>
          <w:rFonts w:ascii="Times New Roman" w:hAnsi="Times New Roman"/>
          <w:sz w:val="28"/>
          <w:szCs w:val="28"/>
        </w:rPr>
        <w:t>проектной деятельности, развития гибких компе</w:t>
      </w:r>
      <w:r w:rsidR="00737879">
        <w:rPr>
          <w:rFonts w:ascii="Times New Roman" w:hAnsi="Times New Roman"/>
          <w:sz w:val="28"/>
          <w:szCs w:val="28"/>
        </w:rPr>
        <w:t>тенций у обучающихся, использо</w:t>
      </w:r>
      <w:r w:rsidR="00737879" w:rsidRPr="00737879">
        <w:rPr>
          <w:rFonts w:ascii="Times New Roman" w:hAnsi="Times New Roman"/>
          <w:sz w:val="28"/>
          <w:szCs w:val="28"/>
        </w:rPr>
        <w:t>вания кейс-метода, работы на современном вы</w:t>
      </w:r>
      <w:r w:rsidR="00737879">
        <w:rPr>
          <w:rFonts w:ascii="Times New Roman" w:hAnsi="Times New Roman"/>
          <w:sz w:val="28"/>
          <w:szCs w:val="28"/>
        </w:rPr>
        <w:t>сокотехнологичном оборудовании.</w:t>
      </w:r>
      <w:proofErr w:type="gramEnd"/>
      <w:r w:rsidR="00737879">
        <w:rPr>
          <w:rFonts w:ascii="Times New Roman" w:hAnsi="Times New Roman"/>
          <w:sz w:val="28"/>
          <w:szCs w:val="28"/>
        </w:rPr>
        <w:t xml:space="preserve"> </w:t>
      </w:r>
      <w:r w:rsidR="00737879" w:rsidRPr="00737879">
        <w:rPr>
          <w:rFonts w:ascii="Times New Roman" w:hAnsi="Times New Roman"/>
          <w:sz w:val="28"/>
          <w:szCs w:val="28"/>
        </w:rPr>
        <w:t>Так, каждая программа состоит из модулей различной сл</w:t>
      </w:r>
      <w:r w:rsidR="00737879">
        <w:rPr>
          <w:rFonts w:ascii="Times New Roman" w:hAnsi="Times New Roman"/>
          <w:sz w:val="28"/>
          <w:szCs w:val="28"/>
        </w:rPr>
        <w:t>ожности и объ</w:t>
      </w:r>
      <w:r w:rsidR="00737879" w:rsidRPr="00737879">
        <w:rPr>
          <w:rFonts w:ascii="Times New Roman" w:hAnsi="Times New Roman"/>
          <w:sz w:val="28"/>
          <w:szCs w:val="28"/>
        </w:rPr>
        <w:t>ема: вводный мастер-класс, задачи с креат</w:t>
      </w:r>
      <w:r w:rsidR="00737879">
        <w:rPr>
          <w:rFonts w:ascii="Times New Roman" w:hAnsi="Times New Roman"/>
          <w:sz w:val="28"/>
          <w:szCs w:val="28"/>
        </w:rPr>
        <w:t xml:space="preserve">ивной компонентой, лабораторные </w:t>
      </w:r>
      <w:r w:rsidR="00737879" w:rsidRPr="00737879">
        <w:rPr>
          <w:rFonts w:ascii="Times New Roman" w:hAnsi="Times New Roman"/>
          <w:sz w:val="28"/>
          <w:szCs w:val="28"/>
        </w:rPr>
        <w:t xml:space="preserve">(практические) работы, Кейсы различной сложности и продолжительности </w:t>
      </w:r>
      <w:r w:rsidR="00737879">
        <w:rPr>
          <w:rFonts w:ascii="Times New Roman" w:hAnsi="Times New Roman"/>
          <w:sz w:val="28"/>
          <w:szCs w:val="28"/>
        </w:rPr>
        <w:t>посте</w:t>
      </w:r>
      <w:r w:rsidR="00737879" w:rsidRPr="00737879">
        <w:rPr>
          <w:rFonts w:ascii="Times New Roman" w:hAnsi="Times New Roman"/>
          <w:sz w:val="28"/>
          <w:szCs w:val="28"/>
        </w:rPr>
        <w:t>пенно интегрируются в программ</w:t>
      </w:r>
      <w:r w:rsidR="00737879">
        <w:rPr>
          <w:rFonts w:ascii="Times New Roman" w:hAnsi="Times New Roman"/>
          <w:sz w:val="28"/>
          <w:szCs w:val="28"/>
        </w:rPr>
        <w:t xml:space="preserve">у </w:t>
      </w:r>
      <w:r w:rsidR="004110B3" w:rsidRPr="00874F02">
        <w:rPr>
          <w:rFonts w:ascii="Times New Roman" w:eastAsia="Times New Roman" w:hAnsi="Times New Roman" w:cs="Times New Roman"/>
          <w:sz w:val="28"/>
          <w:szCs w:val="28"/>
        </w:rPr>
        <w:t>творческих объединениях естественнонаучной направленности</w:t>
      </w:r>
      <w:r w:rsidR="004110B3">
        <w:rPr>
          <w:rFonts w:ascii="Times New Roman" w:hAnsi="Times New Roman"/>
          <w:sz w:val="28"/>
          <w:szCs w:val="28"/>
        </w:rPr>
        <w:t xml:space="preserve"> и </w:t>
      </w:r>
      <w:r w:rsidR="00737879">
        <w:rPr>
          <w:rFonts w:ascii="Times New Roman" w:hAnsi="Times New Roman"/>
          <w:sz w:val="28"/>
          <w:szCs w:val="28"/>
        </w:rPr>
        <w:t xml:space="preserve">обеспечивают </w:t>
      </w:r>
      <w:r w:rsidR="00737879" w:rsidRPr="00737879">
        <w:rPr>
          <w:rFonts w:ascii="Times New Roman" w:hAnsi="Times New Roman"/>
          <w:sz w:val="28"/>
          <w:szCs w:val="28"/>
        </w:rPr>
        <w:t>адаптацию существующих авторских частей программы к новому подходу.</w:t>
      </w:r>
    </w:p>
    <w:p w:rsidR="00737879" w:rsidRPr="00737879" w:rsidRDefault="00737879" w:rsidP="004110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879">
        <w:rPr>
          <w:rFonts w:ascii="Times New Roman" w:hAnsi="Times New Roman"/>
          <w:sz w:val="28"/>
          <w:szCs w:val="28"/>
        </w:rPr>
        <w:t>Программы дополнительного образования основыва</w:t>
      </w:r>
      <w:r w:rsidR="004110B3">
        <w:rPr>
          <w:rFonts w:ascii="Times New Roman" w:hAnsi="Times New Roman"/>
          <w:sz w:val="28"/>
          <w:szCs w:val="28"/>
        </w:rPr>
        <w:t>ют</w:t>
      </w:r>
      <w:r w:rsidRPr="00737879">
        <w:rPr>
          <w:rFonts w:ascii="Times New Roman" w:hAnsi="Times New Roman"/>
          <w:sz w:val="28"/>
          <w:szCs w:val="28"/>
        </w:rPr>
        <w:t xml:space="preserve">ся как </w:t>
      </w:r>
      <w:r>
        <w:rPr>
          <w:rFonts w:ascii="Times New Roman" w:hAnsi="Times New Roman"/>
          <w:sz w:val="28"/>
          <w:szCs w:val="28"/>
        </w:rPr>
        <w:t>на модифици</w:t>
      </w:r>
      <w:r w:rsidRPr="00737879">
        <w:rPr>
          <w:rFonts w:ascii="Times New Roman" w:hAnsi="Times New Roman"/>
          <w:sz w:val="28"/>
          <w:szCs w:val="28"/>
        </w:rPr>
        <w:t xml:space="preserve">рованных рабочих программах основного общего </w:t>
      </w:r>
      <w:r>
        <w:rPr>
          <w:rFonts w:ascii="Times New Roman" w:hAnsi="Times New Roman"/>
          <w:sz w:val="28"/>
          <w:szCs w:val="28"/>
        </w:rPr>
        <w:t>образования, так и на собствен</w:t>
      </w:r>
      <w:r w:rsidRPr="00737879">
        <w:rPr>
          <w:rFonts w:ascii="Times New Roman" w:hAnsi="Times New Roman"/>
          <w:sz w:val="28"/>
          <w:szCs w:val="28"/>
        </w:rPr>
        <w:t>ных программах дополнительного образова</w:t>
      </w:r>
      <w:r>
        <w:rPr>
          <w:rFonts w:ascii="Times New Roman" w:hAnsi="Times New Roman"/>
          <w:sz w:val="28"/>
          <w:szCs w:val="28"/>
        </w:rPr>
        <w:t>ния, отвечающих ключевым подхо</w:t>
      </w:r>
      <w:r w:rsidRPr="00737879">
        <w:rPr>
          <w:rFonts w:ascii="Times New Roman" w:hAnsi="Times New Roman"/>
          <w:sz w:val="28"/>
          <w:szCs w:val="28"/>
        </w:rPr>
        <w:t>дам функционирования Центров в части со</w:t>
      </w:r>
      <w:r>
        <w:rPr>
          <w:rFonts w:ascii="Times New Roman" w:hAnsi="Times New Roman"/>
          <w:sz w:val="28"/>
          <w:szCs w:val="28"/>
        </w:rPr>
        <w:t xml:space="preserve">держания, и должны базироваться </w:t>
      </w:r>
      <w:r w:rsidRPr="00737879">
        <w:rPr>
          <w:rFonts w:ascii="Times New Roman" w:hAnsi="Times New Roman"/>
          <w:sz w:val="28"/>
          <w:szCs w:val="28"/>
        </w:rPr>
        <w:t>на принципах развития гибких компетенций у</w:t>
      </w:r>
      <w:r>
        <w:rPr>
          <w:rFonts w:ascii="Times New Roman" w:hAnsi="Times New Roman"/>
          <w:sz w:val="28"/>
          <w:szCs w:val="28"/>
        </w:rPr>
        <w:t xml:space="preserve"> обучающихся, принципах проект</w:t>
      </w:r>
      <w:r w:rsidRPr="00737879">
        <w:rPr>
          <w:rFonts w:ascii="Times New Roman" w:hAnsi="Times New Roman"/>
          <w:sz w:val="28"/>
          <w:szCs w:val="28"/>
        </w:rPr>
        <w:t>ной деятельности, формирования вытяги</w:t>
      </w:r>
      <w:r>
        <w:rPr>
          <w:rFonts w:ascii="Times New Roman" w:hAnsi="Times New Roman"/>
          <w:sz w:val="28"/>
          <w:szCs w:val="28"/>
        </w:rPr>
        <w:t xml:space="preserve">вающей модели в образовательной </w:t>
      </w:r>
      <w:r w:rsidRPr="00737879">
        <w:rPr>
          <w:rFonts w:ascii="Times New Roman" w:hAnsi="Times New Roman"/>
          <w:sz w:val="28"/>
          <w:szCs w:val="28"/>
        </w:rPr>
        <w:t>среде и включать в себя кейсы различной сложности.</w:t>
      </w:r>
    </w:p>
    <w:p w:rsidR="00FF265F" w:rsidRPr="00737879" w:rsidRDefault="004110B3" w:rsidP="004110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37879" w:rsidRPr="00737879">
        <w:rPr>
          <w:rFonts w:ascii="Times New Roman" w:hAnsi="Times New Roman"/>
          <w:sz w:val="28"/>
          <w:szCs w:val="28"/>
        </w:rPr>
        <w:t xml:space="preserve"> рамках обучения по прогр</w:t>
      </w:r>
      <w:r w:rsidR="00737879">
        <w:rPr>
          <w:rFonts w:ascii="Times New Roman" w:hAnsi="Times New Roman"/>
          <w:sz w:val="28"/>
          <w:szCs w:val="28"/>
        </w:rPr>
        <w:t>аммам дополнительного образова</w:t>
      </w:r>
      <w:r>
        <w:rPr>
          <w:rFonts w:ascii="Times New Roman" w:hAnsi="Times New Roman"/>
          <w:sz w:val="28"/>
          <w:szCs w:val="28"/>
        </w:rPr>
        <w:t>ния предлагается</w:t>
      </w:r>
      <w:r w:rsidR="00737879" w:rsidRPr="00737879">
        <w:rPr>
          <w:rFonts w:ascii="Times New Roman" w:hAnsi="Times New Roman"/>
          <w:sz w:val="28"/>
          <w:szCs w:val="28"/>
        </w:rPr>
        <w:t xml:space="preserve"> обучающимся программы по н</w:t>
      </w:r>
      <w:r w:rsidR="00737879">
        <w:rPr>
          <w:rFonts w:ascii="Times New Roman" w:hAnsi="Times New Roman"/>
          <w:sz w:val="28"/>
          <w:szCs w:val="28"/>
        </w:rPr>
        <w:t xml:space="preserve">аправлениям, изучаемым в рамках </w:t>
      </w:r>
      <w:r w:rsidR="00737879" w:rsidRPr="00737879">
        <w:rPr>
          <w:rFonts w:ascii="Times New Roman" w:hAnsi="Times New Roman"/>
          <w:sz w:val="28"/>
          <w:szCs w:val="28"/>
        </w:rPr>
        <w:t xml:space="preserve">основного общего образования по предметной </w:t>
      </w:r>
      <w:r w:rsidR="00737879">
        <w:rPr>
          <w:rFonts w:ascii="Times New Roman" w:hAnsi="Times New Roman"/>
          <w:sz w:val="28"/>
          <w:szCs w:val="28"/>
        </w:rPr>
        <w:t xml:space="preserve">области «Технология» и учебному </w:t>
      </w:r>
      <w:r w:rsidR="00737879" w:rsidRPr="00737879">
        <w:rPr>
          <w:rFonts w:ascii="Times New Roman" w:hAnsi="Times New Roman"/>
          <w:sz w:val="28"/>
          <w:szCs w:val="28"/>
        </w:rPr>
        <w:t>предмету «Информатика», но с более углубл</w:t>
      </w:r>
      <w:r>
        <w:rPr>
          <w:rFonts w:ascii="Times New Roman" w:hAnsi="Times New Roman"/>
          <w:sz w:val="28"/>
          <w:szCs w:val="28"/>
        </w:rPr>
        <w:t xml:space="preserve">енным изучением конкретных тем, </w:t>
      </w:r>
      <w:r w:rsidR="00737879">
        <w:rPr>
          <w:rFonts w:ascii="Times New Roman" w:hAnsi="Times New Roman"/>
          <w:sz w:val="28"/>
          <w:szCs w:val="28"/>
        </w:rPr>
        <w:t xml:space="preserve">на решении реальных </w:t>
      </w:r>
      <w:r w:rsidR="00737879" w:rsidRPr="00737879">
        <w:rPr>
          <w:rFonts w:ascii="Times New Roman" w:hAnsi="Times New Roman"/>
          <w:sz w:val="28"/>
          <w:szCs w:val="28"/>
        </w:rPr>
        <w:t>практико-ориентированных задач, и ход их реше</w:t>
      </w:r>
      <w:r w:rsidR="00737879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включает</w:t>
      </w:r>
      <w:r w:rsidR="00737879">
        <w:rPr>
          <w:rFonts w:ascii="Times New Roman" w:hAnsi="Times New Roman"/>
          <w:sz w:val="28"/>
          <w:szCs w:val="28"/>
        </w:rPr>
        <w:t xml:space="preserve"> в себя раз</w:t>
      </w:r>
      <w:r w:rsidR="00737879" w:rsidRPr="00737879">
        <w:rPr>
          <w:rFonts w:ascii="Times New Roman" w:hAnsi="Times New Roman"/>
          <w:sz w:val="28"/>
          <w:szCs w:val="28"/>
        </w:rPr>
        <w:t>личные элементы, направленные на развитие г</w:t>
      </w:r>
      <w:r w:rsidR="00737879">
        <w:rPr>
          <w:rFonts w:ascii="Times New Roman" w:hAnsi="Times New Roman"/>
          <w:sz w:val="28"/>
          <w:szCs w:val="28"/>
        </w:rPr>
        <w:t xml:space="preserve">ибких компетенций у обучающихся </w:t>
      </w:r>
      <w:r w:rsidR="00737879" w:rsidRPr="00737879">
        <w:rPr>
          <w:rFonts w:ascii="Times New Roman" w:hAnsi="Times New Roman"/>
          <w:sz w:val="28"/>
          <w:szCs w:val="28"/>
        </w:rPr>
        <w:t>(мозговой штурм, дизайн-мышление, латеральное мышление, ТРИЗ и др.).</w:t>
      </w:r>
    </w:p>
    <w:p w:rsidR="002B0B18" w:rsidRDefault="00FF265F" w:rsidP="002B0B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31125D">
        <w:rPr>
          <w:rFonts w:ascii="Times New Roman" w:eastAsia="Calibri" w:hAnsi="Times New Roman" w:cs="Times New Roman"/>
          <w:b/>
          <w:sz w:val="28"/>
          <w:szCs w:val="28"/>
        </w:rPr>
        <w:t>3. Результативность опыта.</w:t>
      </w:r>
    </w:p>
    <w:p w:rsidR="002B0B18" w:rsidRPr="002B0B18" w:rsidRDefault="002B0B18" w:rsidP="002B0B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площадках </w:t>
      </w: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образовательных организаций Рузаевского муниципального района, где уже открыты «Точка роста» планируется реализация не только общеобразовательных программ по предметам «Технология», «Информатика», «ОБЖ» с обновленным содержанием и </w:t>
      </w: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материально-технической базой, но и программ дополнительного образования по IT-технологиям, </w:t>
      </w:r>
      <w:proofErr w:type="spellStart"/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медиатворчеству</w:t>
      </w:r>
      <w:proofErr w:type="spellEnd"/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шахматному образованию, проектной и внеурочной деятельности, а также проведение социокультурных мероприятий. Образовательные программы по технологии, информатике разработаны для обучающиеся 5 – 9 классов, но к проектной деятельности и шахматному образованию планируется привлекать и обучающихся начальной школы. </w:t>
      </w:r>
    </w:p>
    <w:p w:rsidR="002B0B18" w:rsidRPr="002B0B18" w:rsidRDefault="002B0B18" w:rsidP="003D6FA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B18">
        <w:rPr>
          <w:rFonts w:ascii="Times New Roman" w:eastAsia="Calibri" w:hAnsi="Times New Roman" w:cs="Times New Roman"/>
          <w:bCs/>
          <w:sz w:val="28"/>
          <w:szCs w:val="28"/>
        </w:rPr>
        <w:t>«Точк</w:t>
      </w:r>
      <w:r w:rsidR="001C4CC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 роста»</w:t>
      </w:r>
      <w:r w:rsidR="00CE55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открыты и в </w:t>
      </w:r>
      <w:proofErr w:type="spellStart"/>
      <w:r w:rsidRPr="002B0B18">
        <w:rPr>
          <w:rFonts w:ascii="Times New Roman" w:eastAsia="Calibri" w:hAnsi="Times New Roman" w:cs="Times New Roman"/>
          <w:bCs/>
          <w:sz w:val="28"/>
          <w:szCs w:val="28"/>
        </w:rPr>
        <w:t>Рузаевском</w:t>
      </w:r>
      <w:proofErr w:type="spellEnd"/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 </w:t>
      </w:r>
      <w:r w:rsidR="005A644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следующих </w:t>
      </w:r>
      <w:r w:rsidR="00CE5523">
        <w:rPr>
          <w:rFonts w:ascii="Times New Roman" w:eastAsia="Calibri" w:hAnsi="Times New Roman" w:cs="Times New Roman"/>
          <w:bCs/>
          <w:sz w:val="28"/>
          <w:szCs w:val="28"/>
        </w:rPr>
        <w:t>образовательных организациях</w:t>
      </w:r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: МБОУ СОШ № 5, МБОУ СОШ № 8, МБОУ СОШ № 9, МБОУ СОШ № 10, МБОУ СОШ № 17, </w:t>
      </w:r>
      <w:r w:rsidR="002B0AE3">
        <w:rPr>
          <w:rFonts w:ascii="Times New Roman" w:eastAsia="Calibri" w:hAnsi="Times New Roman" w:cs="Times New Roman"/>
          <w:bCs/>
          <w:sz w:val="28"/>
          <w:szCs w:val="28"/>
        </w:rPr>
        <w:t>МБОУ «</w:t>
      </w:r>
      <w:proofErr w:type="spellStart"/>
      <w:r w:rsidRPr="002B0B18">
        <w:rPr>
          <w:rFonts w:ascii="Times New Roman" w:eastAsia="Calibri" w:hAnsi="Times New Roman" w:cs="Times New Roman"/>
          <w:bCs/>
          <w:sz w:val="28"/>
          <w:szCs w:val="28"/>
        </w:rPr>
        <w:t>Трускляйская</w:t>
      </w:r>
      <w:proofErr w:type="spellEnd"/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 СОШ</w:t>
      </w:r>
      <w:r w:rsidR="002B0AE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B0AE3">
        <w:rPr>
          <w:rFonts w:ascii="Times New Roman" w:eastAsia="Calibri" w:hAnsi="Times New Roman" w:cs="Times New Roman"/>
          <w:bCs/>
          <w:sz w:val="28"/>
          <w:szCs w:val="28"/>
        </w:rPr>
        <w:t>МБОУ «</w:t>
      </w:r>
      <w:proofErr w:type="spellStart"/>
      <w:r w:rsidRPr="002B0B18">
        <w:rPr>
          <w:rFonts w:ascii="Times New Roman" w:eastAsia="Calibri" w:hAnsi="Times New Roman" w:cs="Times New Roman"/>
          <w:bCs/>
          <w:sz w:val="28"/>
          <w:szCs w:val="28"/>
        </w:rPr>
        <w:t>Красносельцовская</w:t>
      </w:r>
      <w:proofErr w:type="spellEnd"/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 СОШ</w:t>
      </w:r>
      <w:r w:rsidR="002B0AE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B0AE3">
        <w:rPr>
          <w:rFonts w:ascii="Times New Roman" w:eastAsia="Calibri" w:hAnsi="Times New Roman" w:cs="Times New Roman"/>
          <w:bCs/>
          <w:sz w:val="28"/>
          <w:szCs w:val="28"/>
        </w:rPr>
        <w:t>МБОУ «</w:t>
      </w:r>
      <w:proofErr w:type="spellStart"/>
      <w:r w:rsidRPr="002B0B18">
        <w:rPr>
          <w:rFonts w:ascii="Times New Roman" w:eastAsia="Calibri" w:hAnsi="Times New Roman" w:cs="Times New Roman"/>
          <w:bCs/>
          <w:sz w:val="28"/>
          <w:szCs w:val="28"/>
        </w:rPr>
        <w:t>Сузгарьевская</w:t>
      </w:r>
      <w:proofErr w:type="spellEnd"/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 СОШ</w:t>
      </w:r>
      <w:r w:rsidR="002B0AE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B0AE3">
        <w:rPr>
          <w:rFonts w:ascii="Times New Roman" w:eastAsia="Calibri" w:hAnsi="Times New Roman" w:cs="Times New Roman"/>
          <w:bCs/>
          <w:sz w:val="28"/>
          <w:szCs w:val="28"/>
        </w:rPr>
        <w:t>МБОУ «</w:t>
      </w:r>
      <w:r w:rsidRPr="002B0B18">
        <w:rPr>
          <w:rFonts w:ascii="Times New Roman" w:eastAsia="Calibri" w:hAnsi="Times New Roman" w:cs="Times New Roman"/>
          <w:bCs/>
          <w:sz w:val="28"/>
          <w:szCs w:val="28"/>
        </w:rPr>
        <w:t>Та</w:t>
      </w:r>
      <w:proofErr w:type="gramStart"/>
      <w:r w:rsidRPr="002B0B18">
        <w:rPr>
          <w:rFonts w:ascii="Times New Roman" w:eastAsia="Calibri" w:hAnsi="Times New Roman" w:cs="Times New Roman"/>
          <w:bCs/>
          <w:sz w:val="28"/>
          <w:szCs w:val="28"/>
        </w:rPr>
        <w:t>т-</w:t>
      </w:r>
      <w:proofErr w:type="gramEnd"/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B0B18">
        <w:rPr>
          <w:rFonts w:ascii="Times New Roman" w:eastAsia="Calibri" w:hAnsi="Times New Roman" w:cs="Times New Roman"/>
          <w:bCs/>
          <w:sz w:val="28"/>
          <w:szCs w:val="28"/>
        </w:rPr>
        <w:t>Пишленская</w:t>
      </w:r>
      <w:proofErr w:type="spellEnd"/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 СОШ</w:t>
      </w:r>
      <w:r w:rsidR="002B0AE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B0B1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B0B18" w:rsidRPr="002B0B18" w:rsidRDefault="002B0B18" w:rsidP="002B0B1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функционирования </w:t>
      </w: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Центров образования цифрового и гуманитарного профилей «Точка роста» Центр «ЮНИТЭР», по заявкам образовательных организаций, открыл в 2020-2021 учебном году следующие творческие объединения:</w:t>
      </w:r>
    </w:p>
    <w:p w:rsidR="002B0B18" w:rsidRPr="002B0B18" w:rsidRDefault="002B0B18" w:rsidP="002B0B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B0B1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Творческие объединения естественнонаучной направленности:</w:t>
      </w:r>
    </w:p>
    <w:p w:rsidR="002B0B18" w:rsidRPr="002B0B18" w:rsidRDefault="002B0B18" w:rsidP="002B0B1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«Основы проектной деятельности»</w:t>
      </w:r>
    </w:p>
    <w:p w:rsidR="002B0B18" w:rsidRPr="002B0B18" w:rsidRDefault="002B0B18" w:rsidP="002B0B1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«Экологический мониторинг»</w:t>
      </w:r>
    </w:p>
    <w:p w:rsidR="002B0B18" w:rsidRPr="002B0B18" w:rsidRDefault="002B0B18" w:rsidP="002B0B1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«Экологическая безопасность»</w:t>
      </w:r>
    </w:p>
    <w:p w:rsidR="002B0B18" w:rsidRPr="002B0B18" w:rsidRDefault="002B0B18" w:rsidP="002B0B1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Экоследопыты</w:t>
      </w:r>
      <w:proofErr w:type="spellEnd"/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p w:rsidR="002B0B18" w:rsidRPr="002B0B18" w:rsidRDefault="002B0B18" w:rsidP="002B0B1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«Экологическое проектирование»</w:t>
      </w:r>
    </w:p>
    <w:p w:rsidR="002B0B18" w:rsidRDefault="002B0B18" w:rsidP="002B0B1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«Исследователи окружающей среды»</w:t>
      </w:r>
    </w:p>
    <w:p w:rsidR="002B0B18" w:rsidRPr="002B0B18" w:rsidRDefault="002B0B18" w:rsidP="002B0B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0B18">
        <w:rPr>
          <w:rFonts w:ascii="Times New Roman" w:eastAsia="Calibri" w:hAnsi="Times New Roman" w:cs="Times New Roman"/>
          <w:bCs/>
          <w:sz w:val="28"/>
          <w:szCs w:val="28"/>
        </w:rPr>
        <w:t>В рамках мероприятий проекта «Точка роста»</w:t>
      </w:r>
      <w:r w:rsidR="001B6C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школы </w:t>
      </w:r>
      <w:proofErr w:type="spellStart"/>
      <w:r w:rsidRPr="002B0B18">
        <w:rPr>
          <w:rFonts w:ascii="Times New Roman" w:eastAsia="Calibri" w:hAnsi="Times New Roman" w:cs="Times New Roman"/>
          <w:bCs/>
          <w:sz w:val="28"/>
          <w:szCs w:val="28"/>
        </w:rPr>
        <w:t>Рузаевского</w:t>
      </w:r>
      <w:proofErr w:type="spellEnd"/>
      <w:r w:rsidRPr="002B0B18">
        <w:rPr>
          <w:rFonts w:ascii="Times New Roman" w:eastAsia="Calibri" w:hAnsi="Times New Roman" w:cs="Times New Roman"/>
          <w:bCs/>
          <w:sz w:val="28"/>
          <w:szCs w:val="28"/>
        </w:rPr>
        <w:t xml:space="preserve"> МР получили </w:t>
      </w: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современное оборудование, включая шлем виртуальной реальности, </w:t>
      </w:r>
      <w:proofErr w:type="spellStart"/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квадрокоптеры</w:t>
      </w:r>
      <w:proofErr w:type="spellEnd"/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роботы, </w:t>
      </w:r>
      <w:r w:rsidRPr="002B0B18">
        <w:rPr>
          <w:rFonts w:ascii="Times New Roman" w:eastAsia="Calibri" w:hAnsi="Times New Roman" w:cs="Times New Roman"/>
          <w:sz w:val="28"/>
          <w:szCs w:val="28"/>
        </w:rPr>
        <w:t>новейшие ноутбуки, шахматные столы</w:t>
      </w: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многое другое. Центры "Точка роста" оснащаются мощными компьютерами, видеокамерами, 3D-принтерами, тренажерами-манекенами, </w:t>
      </w:r>
      <w:proofErr w:type="spellStart"/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квадрокоптерами</w:t>
      </w:r>
      <w:proofErr w:type="spellEnd"/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 </w:t>
      </w:r>
    </w:p>
    <w:p w:rsidR="002B0B18" w:rsidRDefault="002B0B18" w:rsidP="002B0B1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0B1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Вместе с </w:t>
      </w: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приобретением оборудования велась работа по превращению привычных классных комнат в современные, выполненные в едином цветовом и графическом оформлении кабинеты. </w:t>
      </w:r>
    </w:p>
    <w:p w:rsidR="002B0B18" w:rsidRPr="002B0B18" w:rsidRDefault="002B0B18" w:rsidP="002B0B1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Интерьер помещений выглядит необычно: светлые стены, удобные стулья и пуфы, яркие красные акценты на стенах в виде графических надписей. 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Созданные Центры в школах станут доступными для всех обучающихся    района. Сетевое взаимодействие выстроено со всеми </w:t>
      </w:r>
      <w:r w:rsidR="008218C5">
        <w:rPr>
          <w:rFonts w:ascii="Times New Roman" w:eastAsia="Calibri" w:hAnsi="Times New Roman" w:cs="Times New Roman"/>
          <w:sz w:val="28"/>
          <w:szCs w:val="28"/>
        </w:rPr>
        <w:t>образовательными организациями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и соответственно возрастет количество обучающихся, которые смогут воспользоваться современным оборудованием, что позволит повысить качество подготовки детей. </w:t>
      </w:r>
    </w:p>
    <w:p w:rsidR="00FF265F" w:rsidRDefault="00FF265F" w:rsidP="002B0B1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Результатом формирования</w:t>
      </w:r>
      <w:r w:rsidR="00B86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B18">
        <w:rPr>
          <w:rFonts w:ascii="Times New Roman" w:eastAsia="Calibri" w:hAnsi="Times New Roman" w:cs="Times New Roman"/>
          <w:sz w:val="28"/>
          <w:szCs w:val="28"/>
        </w:rPr>
        <w:t xml:space="preserve">экологических </w:t>
      </w:r>
      <w:r w:rsidRPr="003F4A76">
        <w:rPr>
          <w:rFonts w:ascii="Times New Roman" w:eastAsia="Calibri" w:hAnsi="Times New Roman" w:cs="Times New Roman"/>
          <w:sz w:val="28"/>
          <w:szCs w:val="28"/>
        </w:rPr>
        <w:t xml:space="preserve">компетенций обучающихся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освоении ими программ естественнонаучной направленности, становится не только их </w:t>
      </w:r>
      <w:r w:rsidRPr="003D0350">
        <w:rPr>
          <w:rFonts w:ascii="Times New Roman" w:eastAsia="Calibri" w:hAnsi="Times New Roman" w:cs="Times New Roman"/>
          <w:sz w:val="28"/>
          <w:szCs w:val="28"/>
        </w:rPr>
        <w:t>активное участие</w:t>
      </w:r>
      <w:r>
        <w:rPr>
          <w:rFonts w:ascii="Times New Roman" w:eastAsia="Calibri" w:hAnsi="Times New Roman" w:cs="Times New Roman"/>
          <w:sz w:val="28"/>
          <w:szCs w:val="28"/>
        </w:rPr>
        <w:t>, но и победы</w:t>
      </w:r>
      <w:r w:rsidRPr="003D0350">
        <w:rPr>
          <w:rFonts w:ascii="Times New Roman" w:eastAsia="Calibri" w:hAnsi="Times New Roman" w:cs="Times New Roman"/>
          <w:sz w:val="28"/>
          <w:szCs w:val="28"/>
        </w:rPr>
        <w:t xml:space="preserve"> во Всероссийских, Республиканских, муниципальных и учрежденческих конкурсах:</w:t>
      </w:r>
    </w:p>
    <w:p w:rsidR="00FF265F" w:rsidRDefault="00FF265F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Экологическая акция «Живи, родник!» - ежегодное участие;</w:t>
      </w:r>
    </w:p>
    <w:p w:rsidR="00FF265F" w:rsidRDefault="00FF265F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Неделя «Мы выбираем жизнь»- ежегодное участие;</w:t>
      </w:r>
    </w:p>
    <w:p w:rsidR="00FF265F" w:rsidRDefault="00FF265F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Квест-Фестиваль «В содружестве с природой»- ежегодное участие;</w:t>
      </w:r>
    </w:p>
    <w:p w:rsidR="00FF265F" w:rsidRDefault="00FF265F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Муниципальный конкурс «День птиц»- ежегодное участие;</w:t>
      </w:r>
    </w:p>
    <w:p w:rsidR="00FF265F" w:rsidRDefault="00FF265F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Муниципальная научно-практическая конференция «Моло</w:t>
      </w:r>
      <w:r w:rsidR="002B0B18">
        <w:rPr>
          <w:rFonts w:ascii="Times New Roman" w:eastAsia="Calibri" w:hAnsi="Times New Roman" w:cs="Times New Roman"/>
          <w:sz w:val="28"/>
          <w:szCs w:val="28"/>
        </w:rPr>
        <w:t>дежь и наука- шаг в будущее» - 2 победителя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265F" w:rsidRDefault="002B0B18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FF265F">
        <w:rPr>
          <w:rFonts w:ascii="Times New Roman" w:eastAsia="Calibri" w:hAnsi="Times New Roman" w:cs="Times New Roman"/>
          <w:sz w:val="28"/>
          <w:szCs w:val="28"/>
        </w:rPr>
        <w:t>Республиканская орнитологическая научно-практическая конференция- 3 победителя;</w:t>
      </w:r>
    </w:p>
    <w:p w:rsidR="00FF265F" w:rsidRDefault="00FF265F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7.Открытый Республиканский Отборочный тур Московского Международного Форума «Одаренные Дети- будущее России» -</w:t>
      </w:r>
      <w:r w:rsidR="002B0B18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>
        <w:rPr>
          <w:rFonts w:ascii="Times New Roman" w:eastAsia="Calibri" w:hAnsi="Times New Roman" w:cs="Times New Roman"/>
          <w:sz w:val="28"/>
          <w:szCs w:val="28"/>
        </w:rPr>
        <w:t>призер</w:t>
      </w:r>
      <w:r w:rsidR="002B0B1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265F" w:rsidRDefault="00FF265F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Республиканский конкурс проектно-исследовательских работ учащихся О</w:t>
      </w:r>
      <w:r w:rsidR="002B0B18">
        <w:rPr>
          <w:rFonts w:ascii="Times New Roman" w:eastAsia="Calibri" w:hAnsi="Times New Roman" w:cs="Times New Roman"/>
          <w:sz w:val="28"/>
          <w:szCs w:val="28"/>
        </w:rPr>
        <w:t>У «Природа и мы» - 1 победитель, 3 призера;</w:t>
      </w:r>
    </w:p>
    <w:p w:rsidR="00FF265F" w:rsidRDefault="00FF265F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Республиканская научно-практическая конференция школьников «Пер</w:t>
      </w:r>
      <w:r w:rsidR="002B0B18">
        <w:rPr>
          <w:rFonts w:ascii="Times New Roman" w:eastAsia="Calibri" w:hAnsi="Times New Roman" w:cs="Times New Roman"/>
          <w:sz w:val="28"/>
          <w:szCs w:val="28"/>
        </w:rPr>
        <w:t>вые шаги в науку» - 1</w:t>
      </w:r>
      <w:r w:rsidR="001B6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B18">
        <w:rPr>
          <w:rFonts w:ascii="Times New Roman" w:eastAsia="Calibri" w:hAnsi="Times New Roman" w:cs="Times New Roman"/>
          <w:sz w:val="28"/>
          <w:szCs w:val="28"/>
        </w:rPr>
        <w:t>победитель, 3 призёра;</w:t>
      </w:r>
    </w:p>
    <w:p w:rsidR="00FF265F" w:rsidRDefault="00FF265F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Республиканский конкурс «Экология. Дети. Творчество» -2 победителя;</w:t>
      </w:r>
    </w:p>
    <w:p w:rsidR="00FF265F" w:rsidRDefault="00FF265F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11. Всероссийская акция «Здоровое питание-активное долголетие» -ежегодное участие;</w:t>
      </w:r>
    </w:p>
    <w:p w:rsidR="00FF265F" w:rsidRDefault="00FF265F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Всероссийский детский экологический форум «Зеленая планета» - ежегодное участие; 3 победителя;</w:t>
      </w:r>
    </w:p>
    <w:p w:rsidR="00FF265F" w:rsidRPr="00D53E0E" w:rsidRDefault="00FF265F" w:rsidP="00FF265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Межрегиональный конкурс по эколого-этнографическому проекту «Дер</w:t>
      </w:r>
      <w:r w:rsidR="002B0B18">
        <w:rPr>
          <w:rFonts w:ascii="Times New Roman" w:eastAsia="Calibri" w:hAnsi="Times New Roman" w:cs="Times New Roman"/>
          <w:sz w:val="28"/>
          <w:szCs w:val="28"/>
        </w:rPr>
        <w:t>ево Земли, на которой я живу» -2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призер</w:t>
      </w:r>
      <w:r w:rsidR="002B0B18">
        <w:rPr>
          <w:rFonts w:ascii="Times New Roman" w:eastAsia="Calibri" w:hAnsi="Times New Roman" w:cs="Times New Roman"/>
          <w:sz w:val="28"/>
          <w:szCs w:val="28"/>
        </w:rPr>
        <w:t>а; 2 победителя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65F" w:rsidRDefault="00B51F92" w:rsidP="00FF26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F92">
        <w:rPr>
          <w:rFonts w:ascii="Times New Roman" w:eastAsia="Calibri" w:hAnsi="Times New Roman" w:cs="Times New Roman"/>
          <w:sz w:val="28"/>
          <w:szCs w:val="28"/>
        </w:rPr>
        <w:t xml:space="preserve">Центр позволит обеспечить охват учащихся новыми методами обучения и воспитания по предметным областям «Технология», «Информатика», «Основы безопасности жизнедеятельности» с использованием обновленного оборудования. Кроме того, </w:t>
      </w:r>
      <w:r w:rsidR="008B7B47">
        <w:rPr>
          <w:rFonts w:ascii="Times New Roman" w:eastAsia="Calibri" w:hAnsi="Times New Roman" w:cs="Times New Roman"/>
          <w:sz w:val="28"/>
          <w:szCs w:val="28"/>
        </w:rPr>
        <w:t>ребята получили</w:t>
      </w:r>
      <w:r w:rsidRPr="00B5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B47">
        <w:rPr>
          <w:rFonts w:ascii="Times New Roman" w:eastAsia="Calibri" w:hAnsi="Times New Roman" w:cs="Times New Roman"/>
          <w:sz w:val="28"/>
          <w:szCs w:val="28"/>
        </w:rPr>
        <w:t>возможность</w:t>
      </w:r>
      <w:r w:rsidRPr="00B51F92">
        <w:rPr>
          <w:rFonts w:ascii="Times New Roman" w:eastAsia="Calibri" w:hAnsi="Times New Roman" w:cs="Times New Roman"/>
          <w:sz w:val="28"/>
          <w:szCs w:val="28"/>
        </w:rPr>
        <w:t xml:space="preserve"> заниматься по дополнительным общеобразовательным программам </w:t>
      </w:r>
      <w:r w:rsidR="008B7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F92">
        <w:rPr>
          <w:rFonts w:ascii="Times New Roman" w:eastAsia="Calibri" w:hAnsi="Times New Roman" w:cs="Times New Roman"/>
          <w:sz w:val="28"/>
          <w:szCs w:val="28"/>
        </w:rPr>
        <w:t>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151E26" w:rsidRPr="0031125D" w:rsidRDefault="00151E26" w:rsidP="00151E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1125D">
        <w:rPr>
          <w:rFonts w:ascii="Times New Roman" w:eastAsia="Calibri" w:hAnsi="Times New Roman" w:cs="Times New Roman"/>
          <w:b/>
          <w:sz w:val="28"/>
          <w:szCs w:val="28"/>
        </w:rPr>
        <w:t xml:space="preserve"> Список литературы.</w:t>
      </w:r>
    </w:p>
    <w:p w:rsidR="00151E26" w:rsidRPr="00F57EAC" w:rsidRDefault="00151E26" w:rsidP="00151E2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Зверев И. Д. Приоритеты экологического образования // Развитие непрерывного экологического образования: Материалы 1-й </w:t>
      </w:r>
      <w:proofErr w:type="gramStart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proofErr w:type="gramEnd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</w:t>
      </w:r>
      <w:proofErr w:type="spellEnd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непрерывному экологическому образованию.– М.: МНЭПУ, 1995.</w:t>
      </w:r>
    </w:p>
    <w:p w:rsidR="00151E26" w:rsidRPr="00F57EAC" w:rsidRDefault="00151E26" w:rsidP="00151E2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Игнатова В. А. Формирование экологической культуры учащихся: теория и практика.– Тюмень: </w:t>
      </w:r>
      <w:proofErr w:type="spellStart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 – 196 с.</w:t>
      </w:r>
    </w:p>
    <w:p w:rsidR="00151E26" w:rsidRPr="00F57EAC" w:rsidRDefault="00151E26" w:rsidP="00151E2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Типология телекоммуникационных проектов. Наука и школа - № 4, 1997.</w:t>
      </w:r>
    </w:p>
    <w:p w:rsidR="00151E26" w:rsidRPr="00F57EAC" w:rsidRDefault="00151E26" w:rsidP="00151E2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И. С. Как организовать проектную деятельность учащихся: Практическое пособие для работников общеобразовательных учреждений. – М.:  АРКТИ,   2003. – 80 с. 21</w:t>
      </w:r>
    </w:p>
    <w:p w:rsidR="00151E26" w:rsidRPr="00F57EAC" w:rsidRDefault="00151E26" w:rsidP="00151E2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 М.А. Психология интеллекта: парадо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ксы исследования. М., 1997.С.</w:t>
      </w: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</w:p>
    <w:p w:rsidR="00151E26" w:rsidRPr="004A2886" w:rsidRDefault="00151E26" w:rsidP="00151E2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Эрдынеева</w:t>
      </w:r>
      <w:proofErr w:type="spellEnd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К.Г., </w:t>
      </w:r>
      <w:proofErr w:type="spellStart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Кадашникова</w:t>
      </w:r>
      <w:proofErr w:type="spellEnd"/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Э.Б. Экологическая компетентность как феномен педагогической реальности // Успехи современного естествознания. 2009. № 1. С. 59—62.</w:t>
      </w:r>
    </w:p>
    <w:p w:rsidR="00151E26" w:rsidRPr="004A2886" w:rsidRDefault="00151E26" w:rsidP="00151E2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нтернет-</w:t>
      </w:r>
      <w:r w:rsidRPr="00311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51E26" w:rsidRPr="00F57EAC" w:rsidRDefault="00121B1D" w:rsidP="00151E2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hyperlink r:id="rId5">
        <w:r w:rsidR="00151E26" w:rsidRPr="00F57EA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www.ed.gov.ru</w:t>
        </w:r>
      </w:hyperlink>
      <w:r w:rsidR="00151E26" w:rsidRPr="00F57E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Министерство образования Российской Федерации</w:t>
      </w:r>
    </w:p>
    <w:p w:rsidR="00151E26" w:rsidRPr="00F57EAC" w:rsidRDefault="00121B1D" w:rsidP="00151E2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hyperlink r:id="rId6">
        <w:r w:rsidR="00151E26" w:rsidRPr="00F57EA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www.school.eddo.ru</w:t>
        </w:r>
      </w:hyperlink>
      <w:r w:rsidR="00151E26" w:rsidRPr="00F57E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"Российское школьное образование"</w:t>
      </w:r>
    </w:p>
    <w:p w:rsidR="00151E26" w:rsidRPr="00F57EAC" w:rsidRDefault="00121B1D" w:rsidP="00151E2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hyperlink r:id="rId7">
        <w:r w:rsidR="00151E26" w:rsidRPr="00F57EA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www.school.mos.ru</w:t>
        </w:r>
      </w:hyperlink>
      <w:r w:rsidR="00151E26" w:rsidRPr="00F57E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сайт "Школьник"</w:t>
      </w:r>
    </w:p>
    <w:p w:rsidR="00151E26" w:rsidRPr="00F57EAC" w:rsidRDefault="00121B1D" w:rsidP="00151E2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hyperlink r:id="rId8">
        <w:r w:rsidR="00151E26" w:rsidRPr="00F57EA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http://www.nsu.ru/biology/courses/internet/main.html</w:t>
        </w:r>
      </w:hyperlink>
      <w:r w:rsidR="00151E26" w:rsidRPr="00F57E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- Ресурсы по биологии </w:t>
      </w:r>
    </w:p>
    <w:p w:rsidR="00151E26" w:rsidRPr="00F57EAC" w:rsidRDefault="00121B1D" w:rsidP="00151E2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hyperlink r:id="rId9">
        <w:r w:rsidR="00151E26" w:rsidRPr="00F57EA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http://infomine.ucr.edu/search/bioagsearch.phtml</w:t>
        </w:r>
      </w:hyperlink>
      <w:r w:rsidR="00151E26" w:rsidRPr="00F57E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- База данных по биологии.</w:t>
      </w:r>
    </w:p>
    <w:p w:rsidR="00151E26" w:rsidRDefault="00121B1D" w:rsidP="00151E2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hyperlink r:id="rId10">
        <w:r w:rsidR="00151E26" w:rsidRPr="00F57EA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http://www.en.edu.ru/db/sect/1798/</w:t>
        </w:r>
      </w:hyperlink>
      <w:r w:rsidR="00151E26" w:rsidRPr="00F57E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- Естественно-научный образовательный портал</w:t>
      </w:r>
    </w:p>
    <w:p w:rsidR="00CB6E8B" w:rsidRDefault="00CB6E8B"/>
    <w:sectPr w:rsidR="00CB6E8B" w:rsidSect="0012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50C"/>
    <w:multiLevelType w:val="multilevel"/>
    <w:tmpl w:val="82E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E4370D"/>
    <w:multiLevelType w:val="hybridMultilevel"/>
    <w:tmpl w:val="4F1A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9457F"/>
    <w:multiLevelType w:val="hybridMultilevel"/>
    <w:tmpl w:val="D60AF3B8"/>
    <w:lvl w:ilvl="0" w:tplc="437A0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E47218"/>
    <w:multiLevelType w:val="multilevel"/>
    <w:tmpl w:val="863C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5DB"/>
    <w:rsid w:val="000517EB"/>
    <w:rsid w:val="00097DCD"/>
    <w:rsid w:val="00121B1D"/>
    <w:rsid w:val="00151E26"/>
    <w:rsid w:val="001B6C3B"/>
    <w:rsid w:val="001C4CC9"/>
    <w:rsid w:val="001D4F8F"/>
    <w:rsid w:val="001E1A3E"/>
    <w:rsid w:val="00235376"/>
    <w:rsid w:val="002B0AE3"/>
    <w:rsid w:val="002B0B18"/>
    <w:rsid w:val="00307864"/>
    <w:rsid w:val="00314AD0"/>
    <w:rsid w:val="00316DB0"/>
    <w:rsid w:val="003D6FA9"/>
    <w:rsid w:val="004110B3"/>
    <w:rsid w:val="0042518D"/>
    <w:rsid w:val="00433F58"/>
    <w:rsid w:val="00467FCC"/>
    <w:rsid w:val="004855C8"/>
    <w:rsid w:val="005A6449"/>
    <w:rsid w:val="005F18BA"/>
    <w:rsid w:val="0067642E"/>
    <w:rsid w:val="006B09C3"/>
    <w:rsid w:val="006D52E1"/>
    <w:rsid w:val="00704F99"/>
    <w:rsid w:val="00737879"/>
    <w:rsid w:val="007975D6"/>
    <w:rsid w:val="007C3ECA"/>
    <w:rsid w:val="008218C5"/>
    <w:rsid w:val="00824F7D"/>
    <w:rsid w:val="008456FF"/>
    <w:rsid w:val="0087405D"/>
    <w:rsid w:val="00874F02"/>
    <w:rsid w:val="008B7B47"/>
    <w:rsid w:val="009E5566"/>
    <w:rsid w:val="00AF3331"/>
    <w:rsid w:val="00B51F92"/>
    <w:rsid w:val="00B8219D"/>
    <w:rsid w:val="00B82CED"/>
    <w:rsid w:val="00B86BA9"/>
    <w:rsid w:val="00BB05DB"/>
    <w:rsid w:val="00BD7F6D"/>
    <w:rsid w:val="00CB6E8B"/>
    <w:rsid w:val="00CE5523"/>
    <w:rsid w:val="00D6130E"/>
    <w:rsid w:val="00D75745"/>
    <w:rsid w:val="00D77C8A"/>
    <w:rsid w:val="00D91DEB"/>
    <w:rsid w:val="00DD059F"/>
    <w:rsid w:val="00E83A85"/>
    <w:rsid w:val="00EC2F4B"/>
    <w:rsid w:val="00FD43CC"/>
    <w:rsid w:val="00FF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F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265F"/>
  </w:style>
  <w:style w:type="paragraph" w:styleId="a3">
    <w:name w:val="List Paragraph"/>
    <w:basedOn w:val="a"/>
    <w:uiPriority w:val="34"/>
    <w:qFormat/>
    <w:rsid w:val="00B8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u.ru/biology/courses/internet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m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.gov.ru/" TargetMode="External"/><Relationship Id="rId10" Type="http://schemas.openxmlformats.org/officeDocument/2006/relationships/hyperlink" Target="http://www.en.edu.ru/db/sect/17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mine.ucr.edu/search/bioagsearch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40</cp:revision>
  <dcterms:created xsi:type="dcterms:W3CDTF">2020-08-28T08:26:00Z</dcterms:created>
  <dcterms:modified xsi:type="dcterms:W3CDTF">2020-09-02T08:34:00Z</dcterms:modified>
</cp:coreProperties>
</file>