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2" w:rsidRDefault="00C45B62" w:rsidP="00C45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успеваемости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Левженская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 2020-2021 учебного года</w:t>
      </w:r>
    </w:p>
    <w:p w:rsidR="00C45B62" w:rsidRDefault="00C45B62" w:rsidP="00C45B62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3 четверти 2020-2021 учебного года в школе обучалось  68 учеников.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  данный период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выбывших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-2. </w:t>
      </w:r>
      <w:r>
        <w:rPr>
          <w:rFonts w:ascii="Times New Roman" w:eastAsia="Times New Roman" w:hAnsi="Times New Roman" w:cs="Times New Roman"/>
          <w:sz w:val="20"/>
          <w:szCs w:val="20"/>
        </w:rPr>
        <w:t>Трое обучались на дому.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 Всего детей с ОВЗ-6. Из них детей инвалидов-3. Один из них обучается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СИПРу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C45B62" w:rsidRDefault="00C45B62" w:rsidP="00C45B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В 3 четверти аттестованы 56  учащихся  из  68, кроме учащихся 1 класса и учащихся 11 класса. Так как один ребенок  4 класса обучается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СИПРу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он оценивается по своим критериям. Успеваемость в целом по школе составляет 100%. Качество знаний-     65,5      %.</w:t>
      </w:r>
    </w:p>
    <w:p w:rsidR="00C45B62" w:rsidRDefault="00C45B62" w:rsidP="00C45B62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Качество знаний.</w:t>
      </w:r>
    </w:p>
    <w:tbl>
      <w:tblPr>
        <w:tblW w:w="10230" w:type="dxa"/>
        <w:tblInd w:w="-318" w:type="dxa"/>
        <w:tblLayout w:type="fixed"/>
        <w:tblLook w:val="04A0"/>
      </w:tblPr>
      <w:tblGrid>
        <w:gridCol w:w="992"/>
        <w:gridCol w:w="710"/>
        <w:gridCol w:w="1903"/>
        <w:gridCol w:w="685"/>
        <w:gridCol w:w="709"/>
        <w:gridCol w:w="650"/>
        <w:gridCol w:w="768"/>
        <w:gridCol w:w="991"/>
        <w:gridCol w:w="1144"/>
        <w:gridCol w:w="1678"/>
      </w:tblGrid>
      <w:tr w:rsidR="00C45B62" w:rsidTr="00C45B62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45B62" w:rsidRDefault="00C45B62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учеников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C45B62" w:rsidRDefault="00C45B62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отличников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45B62" w:rsidRDefault="00C45B62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мость</w:t>
            </w:r>
            <w:proofErr w:type="spellEnd"/>
          </w:p>
          <w:p w:rsidR="00C45B62" w:rsidRDefault="00C45B62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  <w:p w:rsidR="00C45B62" w:rsidRDefault="00C45B62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</w:p>
          <w:p w:rsidR="00C45B62" w:rsidRDefault="00C45B62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C45B62" w:rsidRDefault="00C45B62">
            <w:pPr>
              <w:tabs>
                <w:tab w:val="left" w:pos="6700"/>
              </w:tabs>
              <w:ind w:left="-5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Классного руководителя</w:t>
            </w:r>
          </w:p>
        </w:tc>
      </w:tr>
      <w:tr w:rsidR="00C45B62" w:rsidTr="00C45B62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C45B62" w:rsidTr="00C45B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C45B62" w:rsidRDefault="00C45B62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Лоскутова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Дивеева А.М.</w:t>
            </w:r>
          </w:p>
        </w:tc>
      </w:tr>
      <w:tr w:rsidR="00C45B62" w:rsidTr="00C45B62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Рузманов</w:t>
            </w:r>
            <w:proofErr w:type="spellEnd"/>
          </w:p>
          <w:p w:rsidR="00C45B62" w:rsidRDefault="00C45B62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C45B62" w:rsidRDefault="00C45B62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Прокопьев</w:t>
            </w:r>
          </w:p>
          <w:p w:rsidR="00C45B62" w:rsidRDefault="00C45B62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Вероника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keepNext/>
              <w:tabs>
                <w:tab w:val="left" w:pos="6700"/>
              </w:tabs>
              <w:snapToGrid w:val="0"/>
              <w:spacing w:after="0"/>
              <w:ind w:left="712" w:right="-5" w:hanging="752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tabs>
                <w:tab w:val="left" w:pos="67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C45B62" w:rsidTr="00C45B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C45B62" w:rsidRDefault="00C45B62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Глазкова Л..</w:t>
            </w:r>
          </w:p>
        </w:tc>
      </w:tr>
      <w:tr w:rsidR="00C45B62" w:rsidTr="00C45B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C45B62" w:rsidRDefault="00C45B62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tabs>
                <w:tab w:val="left" w:pos="67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</w:tc>
      </w:tr>
      <w:tr w:rsidR="00C45B62" w:rsidTr="00C45B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C45B62" w:rsidRDefault="00C45B62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Илюшкина Светлана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Сумина Е.В.</w:t>
            </w:r>
          </w:p>
        </w:tc>
      </w:tr>
      <w:tr w:rsidR="00C45B62" w:rsidTr="00C45B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C45B62" w:rsidRDefault="00C45B62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Рузманов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З.И.</w:t>
            </w:r>
          </w:p>
        </w:tc>
      </w:tr>
      <w:tr w:rsidR="00C45B62" w:rsidTr="00C45B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C45B62" w:rsidRDefault="00C45B62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Прокопьев 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tabs>
                <w:tab w:val="left" w:pos="67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C45B62" w:rsidTr="00C45B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C45B62" w:rsidRDefault="00C45B62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C45B62" w:rsidTr="00C45B62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B62" w:rsidRDefault="00C45B62">
            <w:pPr>
              <w:tabs>
                <w:tab w:val="left" w:pos="67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Е.Г.</w:t>
            </w:r>
          </w:p>
        </w:tc>
      </w:tr>
      <w:tr w:rsidR="00C45B62" w:rsidTr="00C45B62">
        <w:trPr>
          <w:trHeight w:val="34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65,5%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62" w:rsidRDefault="00C45B62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5B62" w:rsidRDefault="00C45B62" w:rsidP="00C45B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5B62" w:rsidRDefault="00C45B62" w:rsidP="00C45B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Из таблицы видно, что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первой ступени - обучаются 39 учащихся. Подлежали аттестации 28  учащихся 2-4 классов.  Один из них занимается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СИПРу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из них: на «5»- 3 человека; на «4 и 5»-18 чел.; имеют «3»-7 чел.)</w:t>
      </w:r>
    </w:p>
    <w:p w:rsidR="00C45B62" w:rsidRDefault="00C45B62" w:rsidP="00C45B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второй ступени - обучаются 28 учащихся. Подлежали аттестации все 28 ученика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з них: на «5»- 3 чел., на «4 и 5»- 13 чел., имеют «3» -12 обучающихся)</w:t>
      </w:r>
    </w:p>
    <w:p w:rsidR="00C45B62" w:rsidRDefault="00C45B62" w:rsidP="00C45B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третьей ступени обучаются  1 ученик.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четверти он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аттестовывался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5B62" w:rsidRDefault="00C45B62" w:rsidP="00C4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5B62" w:rsidRDefault="00C45B62" w:rsidP="00C45B62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5B62" w:rsidRDefault="00C45B62" w:rsidP="00C45B62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5B62" w:rsidRDefault="00C45B62" w:rsidP="00C45B62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Успеваемость учащихся за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четверть</w:t>
      </w:r>
    </w:p>
    <w:tbl>
      <w:tblPr>
        <w:tblW w:w="9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581"/>
        <w:gridCol w:w="2479"/>
        <w:gridCol w:w="2265"/>
      </w:tblGrid>
      <w:tr w:rsidR="00C45B62" w:rsidTr="00C45B62">
        <w:trPr>
          <w:trHeight w:val="8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во 2-9 классах</w:t>
            </w:r>
          </w:p>
        </w:tc>
      </w:tr>
      <w:tr w:rsidR="00C45B62" w:rsidTr="00C45B62">
        <w:trPr>
          <w:trHeight w:val="8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качества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74,7%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60%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65,5%</w:t>
            </w:r>
          </w:p>
        </w:tc>
      </w:tr>
      <w:tr w:rsidR="00C45B62" w:rsidTr="00C45B62">
        <w:trPr>
          <w:trHeight w:val="8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обучен-ти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62" w:rsidRDefault="00C45B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45B62" w:rsidRDefault="00C45B62" w:rsidP="00C45B6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5B62" w:rsidRDefault="00C45B62" w:rsidP="00C45B62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Сравнительный анализ качества знаний</w:t>
      </w:r>
    </w:p>
    <w:tbl>
      <w:tblPr>
        <w:tblW w:w="7755" w:type="dxa"/>
        <w:tblInd w:w="108" w:type="dxa"/>
        <w:tblLayout w:type="fixed"/>
        <w:tblLook w:val="04A0"/>
      </w:tblPr>
      <w:tblGrid>
        <w:gridCol w:w="1989"/>
        <w:gridCol w:w="1272"/>
        <w:gridCol w:w="1417"/>
        <w:gridCol w:w="1418"/>
        <w:gridCol w:w="1659"/>
      </w:tblGrid>
      <w:tr w:rsidR="00C45B62" w:rsidTr="00C45B6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Ступени обучения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  <w:p w:rsidR="00C45B62" w:rsidRDefault="00C45B6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  <w:p w:rsidR="00C45B62" w:rsidRDefault="00C45B6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2020- 2021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 четверть</w:t>
            </w:r>
          </w:p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2020-2021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C45B62" w:rsidTr="00C45B6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  <w:p w:rsidR="00C45B62" w:rsidRDefault="00C45B6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57,5%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50,4%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74,7%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ind w:left="29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C45B62" w:rsidTr="00C45B6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  <w:p w:rsidR="00C45B62" w:rsidRDefault="00C45B6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50,4%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50,4%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60%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ind w:left="3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C45B62" w:rsidTr="00C45B6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  <w:p w:rsidR="00C45B62" w:rsidRDefault="00C45B6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ind w:left="38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45B62" w:rsidRDefault="00C45B62" w:rsidP="00C45B62">
      <w:pPr>
        <w:rPr>
          <w:rFonts w:ascii="Times New Roman" w:hAnsi="Times New Roman" w:cs="Times New Roman"/>
          <w:lang w:eastAsia="en-US"/>
        </w:rPr>
      </w:pPr>
    </w:p>
    <w:p w:rsidR="00C45B62" w:rsidRDefault="00C45B62" w:rsidP="00C45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В целом по школе прослеживается  положительная  динамика. </w:t>
      </w:r>
    </w:p>
    <w:p w:rsidR="00C45B62" w:rsidRDefault="00C45B62" w:rsidP="00C45B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Сравнительный анализ качества знаний со 2 четвертью  2020-2021 учебного года</w:t>
      </w:r>
    </w:p>
    <w:tbl>
      <w:tblPr>
        <w:tblW w:w="0" w:type="auto"/>
        <w:tblInd w:w="-15" w:type="dxa"/>
        <w:tblLayout w:type="fixed"/>
        <w:tblLook w:val="04A0"/>
      </w:tblPr>
      <w:tblGrid>
        <w:gridCol w:w="1254"/>
        <w:gridCol w:w="1474"/>
        <w:gridCol w:w="1474"/>
        <w:gridCol w:w="1450"/>
        <w:gridCol w:w="2126"/>
      </w:tblGrid>
      <w:tr w:rsidR="00C45B62" w:rsidTr="00C45B6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C45B62" w:rsidTr="00C45B62">
        <w:trPr>
          <w:trHeight w:val="141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парал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45B62" w:rsidRDefault="00C45B62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лель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C45B62" w:rsidRDefault="00C45B62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B62" w:rsidRDefault="00C45B62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C45B62" w:rsidRDefault="00C45B62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B62" w:rsidRDefault="00C45B6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C45B62" w:rsidRDefault="00C45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  <w:p w:rsidR="00C45B62" w:rsidRDefault="00C45B62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5B62" w:rsidRDefault="00C45B62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динамика</w:t>
            </w:r>
          </w:p>
          <w:p w:rsidR="00C45B62" w:rsidRDefault="00C45B6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сравне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45B62" w:rsidRDefault="00C45B6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 2 ч.</w:t>
            </w:r>
          </w:p>
        </w:tc>
      </w:tr>
      <w:tr w:rsidR="00C45B62" w:rsidTr="00C45B62">
        <w:trPr>
          <w:trHeight w:val="330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B62" w:rsidRDefault="00C45B62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45B62" w:rsidTr="00C45B6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=</w:t>
            </w:r>
          </w:p>
        </w:tc>
      </w:tr>
      <w:tr w:rsidR="00C45B62" w:rsidTr="00C45B6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Отрицательная</w:t>
            </w:r>
          </w:p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-12</w:t>
            </w:r>
          </w:p>
        </w:tc>
      </w:tr>
      <w:tr w:rsidR="00C45B62" w:rsidTr="00C45B6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=</w:t>
            </w:r>
          </w:p>
        </w:tc>
      </w:tr>
      <w:tr w:rsidR="00C45B62" w:rsidTr="00C45B6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      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               =</w:t>
            </w:r>
          </w:p>
        </w:tc>
      </w:tr>
      <w:tr w:rsidR="00C45B62" w:rsidTr="00C45B6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Положительная</w:t>
            </w:r>
          </w:p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+20</w:t>
            </w:r>
          </w:p>
        </w:tc>
      </w:tr>
      <w:tr w:rsidR="00C45B62" w:rsidTr="00C45B6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Положительная</w:t>
            </w:r>
          </w:p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+28</w:t>
            </w:r>
          </w:p>
        </w:tc>
      </w:tr>
      <w:tr w:rsidR="00C45B62" w:rsidTr="00C45B6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=</w:t>
            </w:r>
          </w:p>
        </w:tc>
      </w:tr>
      <w:tr w:rsidR="00C45B62" w:rsidTr="00C45B6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B62" w:rsidRDefault="00C45B62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62" w:rsidRDefault="00C45B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62" w:rsidRDefault="00C45B62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              -</w:t>
            </w:r>
          </w:p>
        </w:tc>
      </w:tr>
    </w:tbl>
    <w:p w:rsidR="00C45B62" w:rsidRDefault="00C45B62" w:rsidP="00C45B62">
      <w:pPr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:rsidR="00C45B62" w:rsidRDefault="00C45B62" w:rsidP="00C45B6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Вывод:</w:t>
      </w:r>
      <w:r>
        <w:rPr>
          <w:rFonts w:ascii="Times New Roman" w:hAnsi="Times New Roman" w:cs="Times New Roman"/>
        </w:rPr>
        <w:t xml:space="preserve"> сравнительный анализ со 2 четвертью 2020-2021 учебного года показывает  отрицательную динамику  качества знания  в  4 классе,  положительную динамику в  7,8 классах. Стабильная динамика в 3,  5, 6, 9 классах</w:t>
      </w:r>
    </w:p>
    <w:p w:rsidR="00C45B62" w:rsidRDefault="00C45B62" w:rsidP="00C45B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итогам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четверти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Отличников -6 человек (11%)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Хорошистов  - 31 человек (55%)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Занимаются на «3» и «4»-   19 человек (34%)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одной тройкой закончили 1 четверть: 2 ученика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одной четверкой закончили 1 четверть:3  ученика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 школе – нет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Неаттестованны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нет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Успеваемость составила 100%.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Самый высокий уровень качества знаний (100 %) показывают учащиеся 7 класса.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Низкий уровень качества знаний (40%) показывают учащиеся 9 класса.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Стабильным остается качество знаний в  3,5,6,9 классах.</w:t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Низкое качество знаний в выпускном классе (40%), что вызывает особую озабоченность в преддверии итоговой аттестации.</w:t>
      </w:r>
    </w:p>
    <w:p w:rsidR="00C45B62" w:rsidRDefault="00C45B62" w:rsidP="00C45B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5B62" w:rsidRDefault="00C45B62" w:rsidP="00C45B6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Зам. директора по УВР: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Яушева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О.Ф.                                 </w:t>
      </w:r>
    </w:p>
    <w:p w:rsidR="00C45B62" w:rsidRDefault="00C45B62" w:rsidP="00C45B62">
      <w:pPr>
        <w:tabs>
          <w:tab w:val="left" w:pos="93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45B62" w:rsidRDefault="00C45B62" w:rsidP="00C45B62">
      <w:pPr>
        <w:numPr>
          <w:ilvl w:val="0"/>
          <w:numId w:val="1"/>
        </w:numPr>
        <w:spacing w:after="0" w:line="240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000000" w:rsidRDefault="00C45B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B8A"/>
    <w:multiLevelType w:val="multilevel"/>
    <w:tmpl w:val="47F4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D52B0"/>
    <w:multiLevelType w:val="hybridMultilevel"/>
    <w:tmpl w:val="70B2F1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41F70"/>
    <w:multiLevelType w:val="hybridMultilevel"/>
    <w:tmpl w:val="64EADD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5B62"/>
    <w:rsid w:val="00C4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2021-04-01T08:02:00Z</dcterms:created>
  <dcterms:modified xsi:type="dcterms:W3CDTF">2021-04-01T08:05:00Z</dcterms:modified>
</cp:coreProperties>
</file>