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FC" w:rsidRPr="000E02B0" w:rsidRDefault="002E02FC" w:rsidP="00792F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0E02B0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Решение Совета депутатов городского округа Саранск от 21.07.2010 N 581 "Об освобождении от родительской платы родителей (законных представителей), имеющих детей с ограниченными возможностями здоровья, посещающих муниципальные образовательные учреждения городского округа Саранск, реализующие основную общеобразовательную программу дошкольного образования"</w:t>
      </w:r>
    </w:p>
    <w:p w:rsidR="002E02FC" w:rsidRDefault="002E02FC" w:rsidP="00792F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2FC" w:rsidRDefault="002E02FC" w:rsidP="00792F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t>Начало действия документа - 23.07.2010.</w:t>
      </w:r>
    </w:p>
    <w:p w:rsidR="002E02FC" w:rsidRDefault="002E02FC" w:rsidP="00792F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t>- - - - - - - - - - - - - - - - - - - - - - - - - -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>В соответствии с пунктом 2 данный документ вступил в силу со дня официального опубликования (опубликован в "Вечернем Саранске" - 23.07.2010).</w:t>
      </w:r>
    </w:p>
    <w:p w:rsidR="002E02FC" w:rsidRDefault="002E02FC" w:rsidP="00792F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</w:r>
    </w:p>
    <w:p w:rsidR="002E02FC" w:rsidRDefault="002E02FC" w:rsidP="000E52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  <w:t>СОВЕТ ДЕПУТАТОВ ГОРОДСКОГО ОКРУГА САРАНСК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>РЕШЕНИЕ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 xml:space="preserve">от 21 июля </w:t>
      </w:r>
      <w:smartTag w:uri="urn:schemas-microsoft-com:office:smarttags" w:element="metricconverter">
        <w:smartTagPr>
          <w:attr w:name="ProductID" w:val="2010 г"/>
        </w:smartTagPr>
        <w:r w:rsidRPr="00792FC9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792FC9">
        <w:rPr>
          <w:rFonts w:ascii="Times New Roman" w:hAnsi="Times New Roman"/>
          <w:sz w:val="24"/>
          <w:szCs w:val="24"/>
          <w:lang w:eastAsia="ru-RU"/>
        </w:rPr>
        <w:t>. N 581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>ОБ ОСВОБОЖДЕНИИ ОТ РОДИТЕЛЬСКОЙ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>ПЛАТЫ РОДИТЕЛЕЙ (ЗАКОННЫХ ПРЕДСТАВИТЕЛЕЙ),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>ИМЕЮЩИХ ДЕТЕЙ С ОГРАНИЧЕННЫМИ ВОЗМОЖНОСТЯМИ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>ЗДОРОВЬЯ, ПОСЕЩАЮЩИХ МУНИЦИПАЛЬНЫЕ ОБРАЗОВАТЕЛЬНЫЕ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>УЧРЕЖДЕНИЯ ГОРОДСКОГО ОКРУГА САРАНСК, РЕАЛИЗУЮЩИЕ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>ОСНОВНУЮ ОБЩЕОБРАЗОВАТЕЛЬНУЮ ПРОГРАММУ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>ДОШКОЛЬНОГО ОБРАЗОВАНИЯ</w:t>
      </w: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>Руководствуясь Законом Российской Федерации от 10 июля 1992 года N 3266-1 "Об образовании", Уставом городского округа Саранск, Совет депутатов городского округа Саранск решил:</w:t>
      </w: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  <w:t xml:space="preserve">1. Освободить с 1 сентября </w:t>
      </w:r>
      <w:smartTag w:uri="urn:schemas-microsoft-com:office:smarttags" w:element="metricconverter">
        <w:smartTagPr>
          <w:attr w:name="ProductID" w:val="2010 г"/>
        </w:smartTagPr>
        <w:r w:rsidRPr="00792FC9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792FC9">
        <w:rPr>
          <w:rFonts w:ascii="Times New Roman" w:hAnsi="Times New Roman"/>
          <w:sz w:val="24"/>
          <w:szCs w:val="24"/>
          <w:lang w:eastAsia="ru-RU"/>
        </w:rPr>
        <w:t>. родителей (законных представителей) воспитанников с ограниченными возможностями здоровья от родительской платы за содержание детей в муниципальных образовательных учреждениях городского округа Саранск, реализующих основную общеобразовательную программу дошкольного образования, в виде предоставления 100% компенсации родительской платы от внесенной суммы родительской платы за содержание ребенка, посещающего образовательное учреждение.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>2. Компенсация родительской платы предоставляется родителям (законным представителям) в соответствии со ст.ст. 52.1, 52.2 Закона РФ "Об образовании" и настоящим решением в следующем порядке:</w:t>
      </w: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  <w:t>80 процентов размера родительской платы за содержание детей в муниципальных образовательных учреждениях городского округа Саранск, реализующих основную общеобразовательную программу дошкольного образования, на первого ребенка;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>50 процентов размера родительской платы за содержание детей в муниципальных образовательных учреждениях городского округа Саранск, реализующих основную общеобразовательную программу дошкольного образования, на второго ребенка;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>30 процентов размера родительской платы за содержание детей в муниципальных образовательных учреждениях городского округа Саранск, реализующих основную общеобразовательную программу дошкольного образования, на третьего ребенка и последующих детей в семье.</w:t>
      </w: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  <w:t>Нумерация пунктов дана в соответствии с официальным текстом документа.</w:t>
      </w: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  <w:t>2. Отнести к категории лиц с ограниченными возможностями здоровья: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</w: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t>неслышащих детей;</w:t>
      </w: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t>слабослышащих детей (имеющих частичную потерю слуха и различную степень недоразвития речи), позднооглохших детей (оглохших в дошкольном или школьном возрасте, но сохранивших самостоятельную речь);</w:t>
      </w: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  <w:t>незрячих детей, а также детей с остаточным зрением (0,04 и ниже) и более высокой остротой зрения (0,08) при наличии сложных сочетаний нарушений зрительных функций, с прогрессирующими глазными заболеваниями, ведущими к слепоте;</w:t>
      </w: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  <w:t>детей с остротой зрения от 0,05 до 0,4 на лучше видящем глазу с переносимой коррекцией. При этом учитывается состояние других зрительных функций (поле зрения, острота зрения для близи), форма и течение патологического процесса. Также могут быть приняты дети с более высокой остротой зрения при прогрессирующих или часто рецидивирующих заболеваниях, при наличии астенических явлений, возникающих при чтении и письме на близком расстоянии;</w:t>
      </w: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  <w:t>детей с тяжелой речевой патологией (два отделения: 1 - дети, имеющие общее недоразвитие речи тяжелой степени (алалия, дизартрия, ринолалия, афазия), а также дети, страдающие общим недоразвитием речи, сопровождающимся заиканием; 2 - дети с тяжелой формой заикания при нормальном развитии речи);</w:t>
      </w: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  <w:t>детей с нарушениями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аппарата, вялыми параличами верхних и нижних конечностей, парезами и парапарезами нижних и верхних конечностей);</w:t>
      </w: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  <w:t>детей с задержкой психического развития;</w:t>
      </w: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  <w:t>детей с умственной отсталостью;</w:t>
      </w: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  <w:t>при наличии соответствующего медицинского заключения и заключения психолого-медико-педагогической комиссии (ст. 50 Закона Российской Федерации "Об образовании").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>3. Администрации городского округа Саранск утвердить порядок предоставления указанной в пункте 1 настоящего решения компенсации родительской платы.</w:t>
      </w: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  <w:t>Нумерация пунктов дана в соответствии с официальным текстом документа.</w:t>
      </w:r>
    </w:p>
    <w:p w:rsidR="002E02FC" w:rsidRDefault="002E02FC" w:rsidP="000E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  <w:t>2. Настоящее решение вступает в силу со дня его официального опубликования.</w:t>
      </w:r>
    </w:p>
    <w:p w:rsidR="002E02FC" w:rsidRPr="00792FC9" w:rsidRDefault="002E02FC" w:rsidP="000E52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FC9">
        <w:rPr>
          <w:rFonts w:ascii="Times New Roman" w:hAnsi="Times New Roman"/>
          <w:sz w:val="24"/>
          <w:szCs w:val="24"/>
          <w:lang w:eastAsia="ru-RU"/>
        </w:rPr>
        <w:br/>
        <w:t>Председатель Совета депутатов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>городского округа Саранск</w:t>
      </w:r>
      <w:r w:rsidRPr="00792FC9">
        <w:rPr>
          <w:rFonts w:ascii="Times New Roman" w:hAnsi="Times New Roman"/>
          <w:sz w:val="24"/>
          <w:szCs w:val="24"/>
          <w:lang w:eastAsia="ru-RU"/>
        </w:rPr>
        <w:br/>
      </w:r>
      <w:r w:rsidRPr="00792FC9">
        <w:rPr>
          <w:rFonts w:ascii="Times New Roman" w:hAnsi="Times New Roman"/>
          <w:sz w:val="24"/>
          <w:szCs w:val="24"/>
          <w:lang w:eastAsia="ru-RU"/>
        </w:rPr>
        <w:br/>
        <w:t>Н.Ф.БУРНАЙКИН</w:t>
      </w:r>
    </w:p>
    <w:p w:rsidR="002E02FC" w:rsidRDefault="002E02FC" w:rsidP="000E525E">
      <w:pPr>
        <w:spacing w:after="0" w:line="240" w:lineRule="auto"/>
      </w:pPr>
    </w:p>
    <w:sectPr w:rsidR="002E02FC" w:rsidSect="009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FC9"/>
    <w:rsid w:val="000E02B0"/>
    <w:rsid w:val="000E525E"/>
    <w:rsid w:val="002E02FC"/>
    <w:rsid w:val="0046796E"/>
    <w:rsid w:val="0076762B"/>
    <w:rsid w:val="00792FC9"/>
    <w:rsid w:val="00955031"/>
    <w:rsid w:val="00A910A1"/>
    <w:rsid w:val="00EA3E7E"/>
    <w:rsid w:val="00F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3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92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FC9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712</Words>
  <Characters>4063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4</cp:revision>
  <dcterms:created xsi:type="dcterms:W3CDTF">2015-05-29T14:08:00Z</dcterms:created>
  <dcterms:modified xsi:type="dcterms:W3CDTF">2015-08-18T05:56:00Z</dcterms:modified>
</cp:coreProperties>
</file>