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53" w:rsidRPr="004E186B" w:rsidRDefault="00925453" w:rsidP="000E75E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86B">
        <w:rPr>
          <w:rFonts w:ascii="Times New Roman" w:hAnsi="Times New Roman" w:cs="Times New Roman"/>
          <w:sz w:val="28"/>
          <w:szCs w:val="28"/>
        </w:rPr>
        <w:t>Представление собственного педагогического опыта</w:t>
      </w:r>
    </w:p>
    <w:p w:rsidR="00925453" w:rsidRPr="004E186B" w:rsidRDefault="00925453" w:rsidP="000E75E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86B">
        <w:rPr>
          <w:rFonts w:ascii="Times New Roman" w:hAnsi="Times New Roman" w:cs="Times New Roman"/>
          <w:sz w:val="28"/>
          <w:szCs w:val="28"/>
        </w:rPr>
        <w:t>учителя начальных классов высшей квалификационной категории</w:t>
      </w:r>
    </w:p>
    <w:p w:rsidR="00925453" w:rsidRPr="004E186B" w:rsidRDefault="00925453" w:rsidP="000E75E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86B">
        <w:rPr>
          <w:rFonts w:ascii="Times New Roman" w:hAnsi="Times New Roman" w:cs="Times New Roman"/>
          <w:sz w:val="28"/>
          <w:szCs w:val="28"/>
        </w:rPr>
        <w:t>МОУ «Средняя школа № 27»</w:t>
      </w:r>
      <w:r w:rsidR="00C41EFD" w:rsidRPr="004E186B">
        <w:rPr>
          <w:rFonts w:ascii="Times New Roman" w:hAnsi="Times New Roman" w:cs="Times New Roman"/>
          <w:sz w:val="28"/>
          <w:szCs w:val="28"/>
        </w:rPr>
        <w:t xml:space="preserve"> </w:t>
      </w:r>
      <w:r w:rsidRPr="004E186B">
        <w:rPr>
          <w:rFonts w:ascii="Times New Roman" w:hAnsi="Times New Roman" w:cs="Times New Roman"/>
          <w:sz w:val="28"/>
          <w:szCs w:val="28"/>
        </w:rPr>
        <w:t>г. о. Саранск Республики Мордовия</w:t>
      </w:r>
    </w:p>
    <w:p w:rsidR="00925453" w:rsidRPr="004E186B" w:rsidRDefault="00925453" w:rsidP="000E75E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186B">
        <w:rPr>
          <w:rFonts w:ascii="Times New Roman" w:hAnsi="Times New Roman" w:cs="Times New Roman"/>
          <w:b/>
          <w:sz w:val="28"/>
          <w:szCs w:val="28"/>
        </w:rPr>
        <w:t>Терлецкой</w:t>
      </w:r>
      <w:proofErr w:type="spellEnd"/>
      <w:r w:rsidRPr="004E186B">
        <w:rPr>
          <w:rFonts w:ascii="Times New Roman" w:hAnsi="Times New Roman" w:cs="Times New Roman"/>
          <w:b/>
          <w:sz w:val="28"/>
          <w:szCs w:val="28"/>
        </w:rPr>
        <w:t xml:space="preserve"> Натальи Владимировны</w:t>
      </w:r>
    </w:p>
    <w:p w:rsidR="00925453" w:rsidRPr="004E186B" w:rsidRDefault="00925453" w:rsidP="000E75E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53" w:rsidRPr="004E186B" w:rsidRDefault="00925453" w:rsidP="001E51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6B">
        <w:rPr>
          <w:rFonts w:ascii="Times New Roman" w:hAnsi="Times New Roman" w:cs="Times New Roman"/>
          <w:sz w:val="28"/>
          <w:szCs w:val="28"/>
        </w:rPr>
        <w:t>«</w:t>
      </w:r>
      <w:r w:rsidR="00D5071E" w:rsidRPr="004E186B">
        <w:rPr>
          <w:rFonts w:ascii="Times New Roman" w:hAnsi="Times New Roman" w:cs="Times New Roman"/>
          <w:b/>
          <w:sz w:val="28"/>
          <w:szCs w:val="28"/>
        </w:rPr>
        <w:t>Формирование исследовательских умений младших школьников</w:t>
      </w:r>
      <w:r w:rsidRPr="004E186B">
        <w:rPr>
          <w:rFonts w:ascii="Times New Roman" w:hAnsi="Times New Roman" w:cs="Times New Roman"/>
          <w:b/>
          <w:sz w:val="28"/>
          <w:szCs w:val="28"/>
        </w:rPr>
        <w:t>»</w:t>
      </w:r>
    </w:p>
    <w:p w:rsidR="00E17B5D" w:rsidRPr="004E186B" w:rsidRDefault="00E17B5D" w:rsidP="009254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071E" w:rsidRPr="004E186B" w:rsidRDefault="00D5071E" w:rsidP="00D5071E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современном обществе возрастает потребность в людях неординарно мыслящих, активных, творческих, способных нестандартно решать поставленные цели и задачи. Поэтому сейчас в образовании широко обсуждается вопрос о создании условий для повышен</w:t>
      </w:r>
      <w:r w:rsidR="00DE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качества </w:t>
      </w:r>
      <w:proofErr w:type="spellStart"/>
      <w:r w:rsidR="00DE0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DE03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процесса. В арсенале инновационных педагогических средств и методов особое место занимает учебная исследовательская деятельность. Очень важно, чтобы эта работа была хорошо поставлена уже </w:t>
      </w:r>
      <w:r w:rsidR="00E17B5D"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</w:t>
      </w:r>
      <w:r w:rsidR="00E17B5D"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именно в этом возрасте у детей должен закладываться фундамент знаний, умений и навыков активной, творческой и самостоятельной деятельности учащихся, приёмов анализа, синтеза и оценки результатов своей деятельности. А исследовательская работа – один из важнейших путей в решении данной проблемы. Подобная деятельность, ставящая учащихся в позицию «исследователя», занимает ведущее место в современных системах развивающего обучения. </w:t>
      </w:r>
    </w:p>
    <w:p w:rsidR="00D5071E" w:rsidRPr="004E186B" w:rsidRDefault="00D5071E" w:rsidP="00D5071E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потребность в исследовательском поиске обусловлена биологически, ребёнок рождается исследователем. Неутомимая жажда новых впечатлений, любознательность, постоянное стремление наблюдать и экспериментировать, самостоятельно искать новые сведения о мире рассматриваются как важнейшие черты детского поведения. Именно это внутреннее стремление к исследованию создаёт условия для того, чтобы психическое развитие ребёнка изначально разворачивалось как процесс саморазвития. </w:t>
      </w:r>
    </w:p>
    <w:p w:rsidR="00616DE4" w:rsidRPr="004E186B" w:rsidRDefault="00616DE4" w:rsidP="00616DE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наукой  и практикой установлено, что если к «творческой деятельности» не начать приучать с достаточно раннего </w:t>
      </w: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возраста, то ребенку будет нанесен ущерб, </w:t>
      </w:r>
      <w:proofErr w:type="spellStart"/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трудновосполнимый</w:t>
      </w:r>
      <w:proofErr w:type="spellEnd"/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последующие годы. Уже в начальной школе можно встретить таких учеников, которых не удовлетворяет работа со школьным учебником, они читают специальную литературу, ищут ответы на свои вопросы в различных областях знаний.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поисков науки в жизни, помочь наиболее полно раскрыть свои способности. Именно поэтому обучение ребёнка умениям и навыкам исследовательского поиска становится важнейшей задачей образования и современного учителя. Всё это и обусловило </w:t>
      </w:r>
      <w:r w:rsidRPr="004E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моего педагогического опыта.</w:t>
      </w:r>
    </w:p>
    <w:p w:rsidR="00E17B5D" w:rsidRPr="004E186B" w:rsidRDefault="00E17B5D" w:rsidP="00D5071E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Моя цель,</w:t>
      </w:r>
      <w:r w:rsidRPr="004E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1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учителя</w:t>
      </w: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повысить уровень качества знаний обучающихся и активную личностную позицию через создание условий, способствующих развитию и совершенствованию исследовательских умений на уроках и во внеурочной деятельности</w:t>
      </w:r>
      <w:r w:rsidRPr="004E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исследовательская деятельность – это специально организованная, познавательная творческая деятельность учащихся, по своей структуре соответствующая научной деятельности, характеризующаяся целенаправленностью, активностью, предметностью, </w:t>
      </w:r>
      <w:proofErr w:type="spellStart"/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мотивированностью</w:t>
      </w:r>
      <w:proofErr w:type="spellEnd"/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сознательностью, результатом которой является формирование познавательных мотивов, исследовательских умений, субъективно новых для учащихся знаний и способов деятельности.</w:t>
      </w:r>
    </w:p>
    <w:p w:rsidR="00DB20C7" w:rsidRPr="00DB20C7" w:rsidRDefault="00DB20C7" w:rsidP="00DB20C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1"/>
        </w:rPr>
      </w:pPr>
      <w:r w:rsidRPr="00DB20C7">
        <w:rPr>
          <w:b/>
          <w:sz w:val="28"/>
          <w:szCs w:val="21"/>
        </w:rPr>
        <w:t>Теоретико-методологическая основа опыта:</w:t>
      </w:r>
    </w:p>
    <w:p w:rsidR="00DB20C7" w:rsidRPr="00DB20C7" w:rsidRDefault="00DB20C7" w:rsidP="00DB20C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proofErr w:type="gramStart"/>
      <w:r w:rsidRPr="00DB20C7">
        <w:rPr>
          <w:sz w:val="28"/>
          <w:szCs w:val="21"/>
        </w:rPr>
        <w:t xml:space="preserve">- философские и психолого-педагогические концепции развития личности в деятельности (А.Н.Леонтьев, В.В.Давыдов, </w:t>
      </w:r>
      <w:proofErr w:type="spellStart"/>
      <w:r w:rsidRPr="00DB20C7">
        <w:rPr>
          <w:sz w:val="28"/>
          <w:szCs w:val="21"/>
        </w:rPr>
        <w:t>А.Р.Лурия</w:t>
      </w:r>
      <w:proofErr w:type="spellEnd"/>
      <w:r w:rsidRPr="00DB20C7">
        <w:rPr>
          <w:sz w:val="28"/>
          <w:szCs w:val="21"/>
        </w:rPr>
        <w:t>, Б.П.Никитин, С.Л.Рубинштейн, Б.М.Теплов, и др.); психолого-педагогические теории развивающего обучения (</w:t>
      </w:r>
      <w:proofErr w:type="spellStart"/>
      <w:r w:rsidRPr="00DB20C7">
        <w:rPr>
          <w:sz w:val="28"/>
          <w:szCs w:val="21"/>
        </w:rPr>
        <w:t>Л.С.Выготский</w:t>
      </w:r>
      <w:proofErr w:type="spellEnd"/>
      <w:r w:rsidRPr="00DB20C7">
        <w:rPr>
          <w:sz w:val="28"/>
          <w:szCs w:val="21"/>
        </w:rPr>
        <w:t xml:space="preserve">, </w:t>
      </w:r>
      <w:proofErr w:type="spellStart"/>
      <w:r w:rsidRPr="00DB20C7">
        <w:rPr>
          <w:sz w:val="28"/>
          <w:szCs w:val="21"/>
        </w:rPr>
        <w:t>Л.В.Занков</w:t>
      </w:r>
      <w:proofErr w:type="spellEnd"/>
      <w:r w:rsidRPr="00DB20C7">
        <w:rPr>
          <w:sz w:val="28"/>
          <w:szCs w:val="21"/>
        </w:rPr>
        <w:t xml:space="preserve">, А.М.Матюшкин, </w:t>
      </w:r>
      <w:proofErr w:type="spellStart"/>
      <w:r w:rsidRPr="00DB20C7">
        <w:rPr>
          <w:sz w:val="28"/>
          <w:szCs w:val="21"/>
        </w:rPr>
        <w:t>Н.А.Менчинская</w:t>
      </w:r>
      <w:proofErr w:type="spellEnd"/>
      <w:r w:rsidRPr="00DB20C7">
        <w:rPr>
          <w:sz w:val="28"/>
          <w:szCs w:val="21"/>
        </w:rPr>
        <w:t xml:space="preserve">, </w:t>
      </w:r>
      <w:proofErr w:type="spellStart"/>
      <w:r w:rsidRPr="00DB20C7">
        <w:rPr>
          <w:sz w:val="28"/>
          <w:szCs w:val="21"/>
        </w:rPr>
        <w:t>В.Д.Шадриков</w:t>
      </w:r>
      <w:proofErr w:type="spellEnd"/>
      <w:r w:rsidRPr="00DB20C7">
        <w:rPr>
          <w:sz w:val="28"/>
          <w:szCs w:val="21"/>
        </w:rPr>
        <w:t xml:space="preserve">, </w:t>
      </w:r>
      <w:proofErr w:type="spellStart"/>
      <w:r w:rsidRPr="00DB20C7">
        <w:rPr>
          <w:sz w:val="28"/>
          <w:szCs w:val="21"/>
        </w:rPr>
        <w:t>Д.Б.Эльконин</w:t>
      </w:r>
      <w:proofErr w:type="spellEnd"/>
      <w:r w:rsidRPr="00DB20C7">
        <w:rPr>
          <w:sz w:val="28"/>
          <w:szCs w:val="21"/>
        </w:rPr>
        <w:t>, и др.);</w:t>
      </w:r>
      <w:proofErr w:type="gramEnd"/>
      <w:r w:rsidRPr="00DB20C7">
        <w:rPr>
          <w:sz w:val="28"/>
          <w:szCs w:val="21"/>
        </w:rPr>
        <w:t xml:space="preserve"> идеи гуманистической личностно-ориентированной педагогики (</w:t>
      </w:r>
      <w:proofErr w:type="spellStart"/>
      <w:r w:rsidRPr="00DB20C7">
        <w:rPr>
          <w:sz w:val="28"/>
          <w:szCs w:val="21"/>
        </w:rPr>
        <w:t>Ш.А.Амонашвили</w:t>
      </w:r>
      <w:proofErr w:type="spellEnd"/>
      <w:r w:rsidRPr="00DB20C7">
        <w:rPr>
          <w:sz w:val="28"/>
          <w:szCs w:val="21"/>
        </w:rPr>
        <w:t xml:space="preserve">, </w:t>
      </w:r>
      <w:proofErr w:type="spellStart"/>
      <w:r w:rsidRPr="00DB20C7">
        <w:rPr>
          <w:sz w:val="28"/>
          <w:szCs w:val="21"/>
        </w:rPr>
        <w:t>М.Монтессори</w:t>
      </w:r>
      <w:proofErr w:type="spellEnd"/>
      <w:r w:rsidRPr="00DB20C7">
        <w:rPr>
          <w:sz w:val="28"/>
          <w:szCs w:val="21"/>
        </w:rPr>
        <w:t xml:space="preserve">, В.А.Сухомлинский, Л.Н.Толстой Н.Ф.Талызина, В.В.Сериков, </w:t>
      </w:r>
      <w:proofErr w:type="spellStart"/>
      <w:r w:rsidRPr="00DB20C7">
        <w:rPr>
          <w:sz w:val="28"/>
          <w:szCs w:val="21"/>
        </w:rPr>
        <w:t>И.С.Якиманская</w:t>
      </w:r>
      <w:proofErr w:type="spellEnd"/>
      <w:r w:rsidRPr="00DB20C7">
        <w:rPr>
          <w:sz w:val="28"/>
          <w:szCs w:val="21"/>
        </w:rPr>
        <w:t xml:space="preserve"> и др.);</w:t>
      </w:r>
    </w:p>
    <w:p w:rsidR="00DB20C7" w:rsidRPr="00DB20C7" w:rsidRDefault="00DB20C7" w:rsidP="00DB20C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DB20C7">
        <w:rPr>
          <w:sz w:val="28"/>
          <w:szCs w:val="21"/>
        </w:rPr>
        <w:lastRenderedPageBreak/>
        <w:t xml:space="preserve">- теоретические концепции познавательной активности и самостоятельности учащихся (Б.П.Есипов, </w:t>
      </w:r>
      <w:proofErr w:type="spellStart"/>
      <w:r w:rsidRPr="00DB20C7">
        <w:rPr>
          <w:sz w:val="28"/>
          <w:szCs w:val="21"/>
        </w:rPr>
        <w:t>М.Н.Скаткин</w:t>
      </w:r>
      <w:proofErr w:type="spellEnd"/>
      <w:r w:rsidRPr="00DB20C7">
        <w:rPr>
          <w:sz w:val="28"/>
          <w:szCs w:val="21"/>
        </w:rPr>
        <w:t xml:space="preserve">, </w:t>
      </w:r>
      <w:proofErr w:type="spellStart"/>
      <w:r w:rsidRPr="00DB20C7">
        <w:rPr>
          <w:sz w:val="28"/>
          <w:szCs w:val="21"/>
        </w:rPr>
        <w:t>И.Я.Лернер</w:t>
      </w:r>
      <w:proofErr w:type="spellEnd"/>
      <w:r w:rsidRPr="00DB20C7">
        <w:rPr>
          <w:sz w:val="28"/>
          <w:szCs w:val="21"/>
        </w:rPr>
        <w:t xml:space="preserve">, </w:t>
      </w:r>
      <w:proofErr w:type="spellStart"/>
      <w:r w:rsidRPr="00DB20C7">
        <w:rPr>
          <w:sz w:val="28"/>
          <w:szCs w:val="21"/>
        </w:rPr>
        <w:t>М.И.Махмутов</w:t>
      </w:r>
      <w:proofErr w:type="spellEnd"/>
      <w:r w:rsidRPr="00DB20C7">
        <w:rPr>
          <w:sz w:val="28"/>
          <w:szCs w:val="21"/>
        </w:rPr>
        <w:t>, и др.), творческого саморазвития личности (В.И.Андреев, А.М.Матюшкин и др.);</w:t>
      </w:r>
    </w:p>
    <w:p w:rsidR="00DB20C7" w:rsidRPr="00DB20C7" w:rsidRDefault="00DB20C7" w:rsidP="00DB20C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DB20C7">
        <w:rPr>
          <w:sz w:val="28"/>
          <w:szCs w:val="21"/>
        </w:rPr>
        <w:t xml:space="preserve">- концепция развития исследовательской деятельности детей (Н.Г.Алексеев, А.В.Леонтович, А.С.Обухов); психологическое обоснование развития исследовательской активности в детском возрасте (А.В.Леонтович, </w:t>
      </w:r>
      <w:proofErr w:type="spellStart"/>
      <w:r w:rsidRPr="00DB20C7">
        <w:rPr>
          <w:sz w:val="28"/>
          <w:szCs w:val="21"/>
        </w:rPr>
        <w:t>А.Н.Поддьяков</w:t>
      </w:r>
      <w:proofErr w:type="spellEnd"/>
      <w:r w:rsidRPr="00DB20C7">
        <w:rPr>
          <w:sz w:val="28"/>
          <w:szCs w:val="21"/>
        </w:rPr>
        <w:t>, А.И.Савенков).</w:t>
      </w:r>
    </w:p>
    <w:p w:rsidR="00DB20C7" w:rsidRPr="00DB20C7" w:rsidRDefault="00DB20C7" w:rsidP="00DB20C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DB20C7">
        <w:rPr>
          <w:sz w:val="28"/>
          <w:szCs w:val="21"/>
        </w:rPr>
        <w:t>-концептуальные основы педагогических технологий (В.П.Беспалько, М.В.Кларин, В.М.Монахов, И.Ю.Соколова и др.)</w:t>
      </w:r>
    </w:p>
    <w:p w:rsidR="00BB7FD8" w:rsidRPr="004E186B" w:rsidRDefault="00BB7FD8" w:rsidP="002614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деятельность в начальном звене может быть организована учителем эпизодически или фрагментарно на определённом этапе урока, рассчитана на весь урок или долговременное исследование с применением имеющихся знаний и умений.  </w:t>
      </w:r>
    </w:p>
    <w:p w:rsidR="00BB7FD8" w:rsidRPr="004E186B" w:rsidRDefault="00BB7FD8" w:rsidP="00BB7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86B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Я включаю </w:t>
      </w:r>
      <w:r w:rsidR="0072486A" w:rsidRPr="004E186B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исследовательскую</w:t>
      </w:r>
      <w:r w:rsidRPr="004E186B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деятельност</w:t>
      </w:r>
      <w:r w:rsidR="0072486A" w:rsidRPr="004E186B">
        <w:rPr>
          <w:rFonts w:ascii="Times New Roman" w:hAnsi="Times New Roman" w:cs="Times New Roman"/>
          <w:spacing w:val="20"/>
          <w:sz w:val="28"/>
          <w:szCs w:val="28"/>
          <w:lang w:eastAsia="ru-RU"/>
        </w:rPr>
        <w:t>ь</w:t>
      </w:r>
      <w:r w:rsidRPr="004E186B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во все образовательные области начальной школы с целью </w:t>
      </w: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 </w:t>
      </w:r>
      <w:r w:rsidR="0072486A"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творчески осваивать и перестраивать новые способы деятельности в любой сфере человеческой культуры.  </w:t>
      </w:r>
    </w:p>
    <w:p w:rsidR="00D26BFD" w:rsidRDefault="00D26BFD" w:rsidP="00D26B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hAnsi="Times New Roman" w:cs="Times New Roman"/>
          <w:b/>
          <w:sz w:val="28"/>
          <w:szCs w:val="28"/>
          <w:lang w:eastAsia="ru-RU"/>
        </w:rPr>
        <w:t>Новизна опыта</w:t>
      </w:r>
      <w:r w:rsidRPr="004E186B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</w:t>
      </w:r>
      <w:r w:rsidR="004244C9" w:rsidRPr="004E186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4E186B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создании </w:t>
      </w:r>
      <w:r w:rsidR="004244C9" w:rsidRPr="004E186B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ежегодного сборника исследовательских </w:t>
      </w:r>
      <w:r w:rsidRPr="004E186B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="004244C9" w:rsidRPr="004E1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1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44C9" w:rsidRPr="004E186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E186B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литературно-художественн</w:t>
      </w:r>
      <w:r w:rsidR="004244C9" w:rsidRPr="004E186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4E186B">
        <w:rPr>
          <w:rFonts w:ascii="Times New Roman" w:hAnsi="Times New Roman" w:cs="Times New Roman"/>
          <w:sz w:val="28"/>
          <w:szCs w:val="28"/>
          <w:lang w:eastAsia="ru-RU"/>
        </w:rPr>
        <w:t xml:space="preserve"> журнал</w:t>
      </w:r>
      <w:r w:rsidR="004244C9" w:rsidRPr="004E186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E186B">
        <w:rPr>
          <w:rFonts w:ascii="Times New Roman" w:hAnsi="Times New Roman" w:cs="Times New Roman"/>
          <w:sz w:val="28"/>
          <w:szCs w:val="28"/>
          <w:lang w:eastAsia="ru-RU"/>
        </w:rPr>
        <w:t xml:space="preserve"> «Память»</w:t>
      </w:r>
      <w:r w:rsidR="004244C9" w:rsidRPr="004E186B">
        <w:rPr>
          <w:rFonts w:ascii="Times New Roman" w:hAnsi="Times New Roman" w:cs="Times New Roman"/>
          <w:sz w:val="28"/>
          <w:szCs w:val="28"/>
          <w:lang w:eastAsia="ru-RU"/>
        </w:rPr>
        <w:t>, в котором публикуе</w:t>
      </w:r>
      <w:r w:rsidRPr="004E186B">
        <w:rPr>
          <w:rFonts w:ascii="Times New Roman" w:hAnsi="Times New Roman" w:cs="Times New Roman"/>
          <w:sz w:val="28"/>
          <w:szCs w:val="28"/>
          <w:lang w:eastAsia="ru-RU"/>
        </w:rPr>
        <w:t>тся информация об участниках Великой Отечественной войны, дедах и прадедах</w:t>
      </w:r>
      <w:r w:rsidR="004244C9" w:rsidRPr="004E186B">
        <w:rPr>
          <w:rFonts w:ascii="Times New Roman" w:hAnsi="Times New Roman" w:cs="Times New Roman"/>
          <w:sz w:val="28"/>
          <w:szCs w:val="28"/>
          <w:lang w:eastAsia="ru-RU"/>
        </w:rPr>
        <w:t xml:space="preserve"> моих детей.</w:t>
      </w:r>
    </w:p>
    <w:p w:rsidR="003643CF" w:rsidRPr="004E186B" w:rsidRDefault="00721814" w:rsidP="003643C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формированию исследовательских умений я начинаю уже в первом классе. Сначала это устные рассказы, в которых дети учатся анализировать, рассуждать, выделять главное. Это сбор информации по плану, составленному совместно с учителем. Это задания на выявление различных свойств, действий предметов, множества предметов, выявление причинно-следственных связей, наблюдение и описание явлений, предметов.</w:t>
      </w:r>
      <w:r w:rsidRPr="004E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видеть проблемы, задавать вопросы, давать определения понятиям, на</w:t>
      </w:r>
      <w:r w:rsidR="0072486A" w:rsidRPr="004E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блюдать, проводить эксперименты. Причем, у</w:t>
      </w:r>
      <w:r w:rsidR="003643CF" w:rsidRPr="004E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мение задавать вопросы </w:t>
      </w:r>
      <w:r w:rsidR="003643CF" w:rsidRPr="004E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</w:t>
      </w:r>
      <w:r w:rsidR="0072486A" w:rsidRPr="004E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643CF" w:rsidRPr="004E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важнейшим умени</w:t>
      </w:r>
      <w:r w:rsidR="0072486A" w:rsidRPr="004E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643CF" w:rsidRPr="004E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для исследования. Ведь любое познание начинается с вопроса.</w:t>
      </w:r>
    </w:p>
    <w:p w:rsidR="003643CF" w:rsidRPr="004E186B" w:rsidRDefault="003643CF" w:rsidP="003643C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уроках с детьми </w:t>
      </w:r>
      <w:r w:rsidR="0072486A" w:rsidRPr="004E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4E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учимся проводить не только реальные, но и мысленные эксперименты. Например: «Что произойдет, если листья с деревьев не опадут осенью? Что произойдет, если в нашем городе не будет ни одной собаки? ».</w:t>
      </w:r>
    </w:p>
    <w:p w:rsidR="00721814" w:rsidRPr="004E186B" w:rsidRDefault="003643CF" w:rsidP="0072181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 формулировать проблему, ставить цель, определять задачи исследования, выбирать методы исследования: поиск, опрос, наблюдение, изучение литературы, беседы, подбор музыки и т.д. </w:t>
      </w:r>
      <w:proofErr w:type="gramEnd"/>
    </w:p>
    <w:p w:rsidR="003643CF" w:rsidRPr="004E186B" w:rsidRDefault="003643CF" w:rsidP="003643CF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</w:t>
      </w:r>
      <w:r w:rsidR="0072486A"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уделяю развитию умения детей работать с добытой информацией: обрабатывать тексты, выделять главный, значимый материал и логически выстраивать его, составлять таблицы, модели, схемы, подтверждать свои открытия цитатами известных личностей, аргументировано представлять результаты своей творческой работы.  </w:t>
      </w:r>
    </w:p>
    <w:p w:rsidR="003643CF" w:rsidRPr="004E186B" w:rsidRDefault="003643CF" w:rsidP="00364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6B">
        <w:rPr>
          <w:rFonts w:ascii="Times New Roman" w:hAnsi="Times New Roman" w:cs="Times New Roman"/>
          <w:sz w:val="28"/>
          <w:szCs w:val="28"/>
        </w:rPr>
        <w:t>Исследовательская деятельность заставляет и приучает детей работать с книгой, газетой, журналом, что в наше время очень важно</w:t>
      </w:r>
      <w:r w:rsidR="0072486A" w:rsidRPr="004E186B">
        <w:rPr>
          <w:rFonts w:ascii="Times New Roman" w:hAnsi="Times New Roman" w:cs="Times New Roman"/>
          <w:sz w:val="28"/>
          <w:szCs w:val="28"/>
        </w:rPr>
        <w:t xml:space="preserve">. </w:t>
      </w:r>
      <w:r w:rsidRPr="004E186B">
        <w:rPr>
          <w:rFonts w:ascii="Times New Roman" w:hAnsi="Times New Roman" w:cs="Times New Roman"/>
          <w:sz w:val="28"/>
          <w:szCs w:val="28"/>
        </w:rPr>
        <w:t xml:space="preserve">Своей работой я стараюсь направить деятельность моих учеников в нужное и полезное для них русло. Ребята ведут себя по-разному: одни с каким-то азартом активно ищут информацию для своих исследований по библиотекам, другие втягивают в свою работу родителей, но есть и такие, которых приходится брать в “помощники”, обращаясь к ним с просьбой о помощи.  Ребенок, чувствуя свою значимость, старается помочь учителю и вовлекается в исследовательскую работу. </w:t>
      </w:r>
    </w:p>
    <w:p w:rsidR="003643CF" w:rsidRPr="004E186B" w:rsidRDefault="003643CF" w:rsidP="00364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6B">
        <w:rPr>
          <w:rFonts w:ascii="Times New Roman" w:hAnsi="Times New Roman" w:cs="Times New Roman"/>
          <w:sz w:val="28"/>
          <w:szCs w:val="28"/>
        </w:rPr>
        <w:t xml:space="preserve">Найденный материал мы просматриваем, попутно выясняем, что нужно провести анкетирование, опрос или эксперимент, подобрать фотографии. Готовый материал  вместе оформляем, и ребенок готовится выступать на классном часе или мы включаем его выступление на одном из уроков. Естественно темы таких работ должна быть заранее продуманы учителем, а дети должны получить положительный результат. </w:t>
      </w:r>
    </w:p>
    <w:p w:rsidR="003643CF" w:rsidRPr="004E186B" w:rsidRDefault="003643CF" w:rsidP="00364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условиях правильной организации исследовательской деятельности дети незаметно для себя овладевают некоторыми нравственными нормами, усваивают моральные требования, у них развиваются нравственные чувства, закрепляются определённые формы поведения, т.е. формируются так называемые «нравственные привычки». Трудолюбие, ответственность, самостоятельность, предприимчивость - такими качествами личности овладевают учащиеся в результате приобщения их к исследовательской работе. </w:t>
      </w:r>
    </w:p>
    <w:p w:rsidR="003643CF" w:rsidRPr="004E186B" w:rsidRDefault="003643CF" w:rsidP="00364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исследования в группах, дети (и сильные, и слабые) имеют возможность развить лидерские качества. Участие в исследовательской деятельности повышает уверенность в себе, что позволяет успешнее учиться.</w:t>
      </w:r>
    </w:p>
    <w:p w:rsidR="002614CC" w:rsidRPr="004E186B" w:rsidRDefault="002614CC" w:rsidP="004D63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4CC" w:rsidRPr="004E186B" w:rsidRDefault="002614CC" w:rsidP="004D63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Результативность опыта</w:t>
      </w:r>
    </w:p>
    <w:p w:rsidR="00F65F4E" w:rsidRPr="004E186B" w:rsidRDefault="00F65F4E" w:rsidP="00F65F4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применения исследовательской технологии можно оценить с помощью следующих критериев:</w:t>
      </w:r>
    </w:p>
    <w:p w:rsidR="00F65F4E" w:rsidRPr="004E186B" w:rsidRDefault="00F65F4E" w:rsidP="00F65F4E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ученика положительного мотива к деятельности в проблемной ситуации («Хочу попробовать свои силы, хочу убедиться смогу ли разрешить эту ситуацию);</w:t>
      </w:r>
    </w:p>
    <w:p w:rsidR="00F65F4E" w:rsidRPr="004E186B" w:rsidRDefault="00F65F4E" w:rsidP="00F65F4E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учащегося положительных изменений в эмоционально-волевой сфере («Я испытываю радость, удовольствие от деятельности, мне это интересно, могу усилием воли концентрировать свое внимание»);</w:t>
      </w:r>
    </w:p>
    <w:p w:rsidR="00F65F4E" w:rsidRPr="004E186B" w:rsidRDefault="00F65F4E" w:rsidP="00F65F4E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 учащимися субъективного открытия («Я сам получил этот результат, я сам справился с этой проблемой»);</w:t>
      </w:r>
    </w:p>
    <w:p w:rsidR="00F65F4E" w:rsidRPr="004E186B" w:rsidRDefault="00F65F4E" w:rsidP="00F65F4E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учеником усвоения нового как личностной ценности («Лично мне это нужно, мне будут эти знания нужны»);</w:t>
      </w:r>
    </w:p>
    <w:p w:rsidR="00F65F4E" w:rsidRPr="004E186B" w:rsidRDefault="00F65F4E" w:rsidP="00F65F4E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обобщенным способом подхода к решению проблемных ситуаций: анализом фактов, выдвижением гипотез для их объяснения, проверкой их правильности и получением результата деятельности.</w:t>
      </w:r>
    </w:p>
    <w:p w:rsidR="00C41EFD" w:rsidRPr="004E186B" w:rsidRDefault="003643CF" w:rsidP="004D63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Анализ результатов показал, что </w:t>
      </w:r>
      <w:r w:rsidRPr="004E186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исследовательских умений у младших школьников  позволило детям обучаться успешнее и глубж</w:t>
      </w:r>
      <w:r w:rsidR="00C41EFD" w:rsidRPr="004E186B">
        <w:rPr>
          <w:rFonts w:ascii="Times New Roman" w:eastAsia="Times New Roman" w:hAnsi="Times New Roman" w:cs="Times New Roman"/>
          <w:color w:val="000000"/>
          <w:sz w:val="28"/>
          <w:szCs w:val="28"/>
        </w:rPr>
        <w:t>е осмысливать учебные дисциплины.</w:t>
      </w:r>
      <w:r w:rsidR="004D63EA" w:rsidRPr="004E1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EFD"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Всероссийских проверочных работ</w:t>
      </w:r>
      <w:r w:rsidR="008A59A4"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подтверждают это.</w:t>
      </w:r>
    </w:p>
    <w:p w:rsidR="00C41EFD" w:rsidRPr="004E186B" w:rsidRDefault="00C41EFD" w:rsidP="00C41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ВПР по русскому языку</w:t>
      </w:r>
      <w:r w:rsidRPr="004E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показал, что % успеваемости в классе по русскому языку составил 97%, качество знаний – 75%</w:t>
      </w: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(«5» - 34%, «4» - 41%,  «3» - 22%, «2»- 3%)</w:t>
      </w:r>
    </w:p>
    <w:p w:rsidR="00C41EFD" w:rsidRPr="004E186B" w:rsidRDefault="00C41EFD" w:rsidP="00C41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ВПР по математике</w:t>
      </w:r>
      <w:r w:rsidRPr="004E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показал, что % успеваемости в классе по математике составил 100%, качество знаний – 94% </w:t>
      </w: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(«5» - 69%, «4» - 25%,  «3» - 6%)</w:t>
      </w:r>
    </w:p>
    <w:p w:rsidR="00C41EFD" w:rsidRPr="004E186B" w:rsidRDefault="00C41EFD" w:rsidP="00C41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ВПР по окружающему миру</w:t>
      </w:r>
      <w:r w:rsidRPr="004E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показал, что % успеваемости в классе по окружающему миру составил 100%, качество знаний – 84% </w:t>
      </w: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(«5» - 45%, «4» - 39%,  «3» - 16%)</w:t>
      </w:r>
    </w:p>
    <w:p w:rsidR="002614CC" w:rsidRPr="004E186B" w:rsidRDefault="002614CC" w:rsidP="002614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систематической организации индивидуальных и групповых исследований  в классе повысились  не только  уровень качества знаний учащихся; но и уровень </w:t>
      </w:r>
      <w:proofErr w:type="spellStart"/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мыслительной деятельности. В 1 классе 35% детей предпочитали сами открывать знания, а не получать их в готовом виде. В 4 классе 79% готовы выполнять творческие задания. Познавательные интересы детей стали ярче проявляться. Они с удовольствием участвуют в разнообразных проектах, конкурсах, олимпиадах. </w:t>
      </w:r>
    </w:p>
    <w:p w:rsidR="002614CC" w:rsidRPr="004E186B" w:rsidRDefault="002614CC" w:rsidP="00C41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24375" cy="20288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1EFD" w:rsidRPr="004E186B" w:rsidRDefault="004552E2" w:rsidP="007218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Победы детей в научно-практических конференциях, конкурсах проектных и исследовательских работ </w:t>
      </w:r>
      <w:r w:rsidR="008A59A4"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="006A6D80"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подтверждают</w:t>
      </w: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</w:t>
      </w:r>
      <w:r w:rsidR="006A6D80"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опыта. За последние три года мои дети </w:t>
      </w:r>
      <w:r w:rsidR="007117A9"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8A59A4"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</w:t>
      </w: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86A"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</w:t>
      </w: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</w:t>
      </w:r>
      <w:r w:rsidR="0072486A"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таких как</w:t>
      </w: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2E2" w:rsidRPr="004E186B" w:rsidRDefault="004552E2" w:rsidP="004552E2">
      <w:pPr>
        <w:pStyle w:val="a7"/>
        <w:numPr>
          <w:ilvl w:val="0"/>
          <w:numId w:val="14"/>
        </w:numPr>
        <w:tabs>
          <w:tab w:val="left" w:pos="2727"/>
        </w:tabs>
        <w:spacing w:line="360" w:lineRule="auto"/>
        <w:jc w:val="both"/>
        <w:rPr>
          <w:sz w:val="28"/>
          <w:szCs w:val="28"/>
        </w:rPr>
      </w:pPr>
      <w:r w:rsidRPr="004E186B">
        <w:rPr>
          <w:sz w:val="28"/>
          <w:szCs w:val="28"/>
        </w:rPr>
        <w:t xml:space="preserve">Конкурс проектов и учебно-исследовательских работ «Школьники города – науке </w:t>
      </w:r>
      <w:r w:rsidRPr="004E186B">
        <w:rPr>
          <w:sz w:val="28"/>
          <w:szCs w:val="28"/>
          <w:lang w:val="en-US"/>
        </w:rPr>
        <w:t>XXI</w:t>
      </w:r>
      <w:r w:rsidR="007117A9" w:rsidRPr="004E186B">
        <w:rPr>
          <w:sz w:val="28"/>
          <w:szCs w:val="28"/>
        </w:rPr>
        <w:t xml:space="preserve">  века» Ярмарка идей</w:t>
      </w:r>
    </w:p>
    <w:p w:rsidR="004552E2" w:rsidRPr="004E186B" w:rsidRDefault="004552E2" w:rsidP="004552E2">
      <w:pPr>
        <w:pStyle w:val="a7"/>
        <w:numPr>
          <w:ilvl w:val="0"/>
          <w:numId w:val="14"/>
        </w:numPr>
        <w:tabs>
          <w:tab w:val="left" w:pos="2727"/>
        </w:tabs>
        <w:spacing w:line="360" w:lineRule="auto"/>
        <w:jc w:val="both"/>
        <w:rPr>
          <w:sz w:val="28"/>
          <w:szCs w:val="28"/>
        </w:rPr>
      </w:pPr>
      <w:proofErr w:type="spellStart"/>
      <w:r w:rsidRPr="004E186B">
        <w:rPr>
          <w:sz w:val="28"/>
          <w:szCs w:val="28"/>
        </w:rPr>
        <w:t>Бахтинская</w:t>
      </w:r>
      <w:proofErr w:type="spellEnd"/>
      <w:r w:rsidRPr="004E186B">
        <w:rPr>
          <w:sz w:val="28"/>
          <w:szCs w:val="28"/>
        </w:rPr>
        <w:t xml:space="preserve"> открытая гимназическая научно-практическая конференция «Диалоги в пространстве культуры» </w:t>
      </w:r>
    </w:p>
    <w:p w:rsidR="004552E2" w:rsidRPr="004E186B" w:rsidRDefault="004552E2" w:rsidP="004552E2">
      <w:pPr>
        <w:pStyle w:val="a7"/>
        <w:numPr>
          <w:ilvl w:val="0"/>
          <w:numId w:val="14"/>
        </w:numPr>
        <w:tabs>
          <w:tab w:val="left" w:pos="2727"/>
        </w:tabs>
        <w:spacing w:line="360" w:lineRule="auto"/>
        <w:jc w:val="both"/>
        <w:rPr>
          <w:sz w:val="28"/>
          <w:szCs w:val="28"/>
        </w:rPr>
      </w:pPr>
      <w:r w:rsidRPr="004E186B">
        <w:rPr>
          <w:sz w:val="28"/>
          <w:szCs w:val="28"/>
        </w:rPr>
        <w:t xml:space="preserve">Городской конкурс исследовательских работ «Бабушкин сундук» </w:t>
      </w:r>
    </w:p>
    <w:p w:rsidR="004552E2" w:rsidRPr="004E186B" w:rsidRDefault="004552E2" w:rsidP="004552E2">
      <w:pPr>
        <w:pStyle w:val="Default"/>
        <w:numPr>
          <w:ilvl w:val="0"/>
          <w:numId w:val="14"/>
        </w:numPr>
        <w:shd w:val="clear" w:color="auto" w:fill="FFFFFF" w:themeFill="background1"/>
        <w:tabs>
          <w:tab w:val="left" w:pos="2390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Городская олимпиада по школьному краеведению «Историко-культурное и природное наследие родного края» </w:t>
      </w:r>
    </w:p>
    <w:p w:rsidR="004552E2" w:rsidRPr="004E186B" w:rsidRDefault="004552E2" w:rsidP="004552E2">
      <w:pPr>
        <w:pStyle w:val="a7"/>
        <w:numPr>
          <w:ilvl w:val="0"/>
          <w:numId w:val="14"/>
        </w:numPr>
        <w:tabs>
          <w:tab w:val="left" w:pos="2727"/>
        </w:tabs>
        <w:spacing w:line="360" w:lineRule="auto"/>
        <w:jc w:val="both"/>
        <w:rPr>
          <w:sz w:val="28"/>
          <w:szCs w:val="28"/>
        </w:rPr>
      </w:pPr>
      <w:r w:rsidRPr="004E186B">
        <w:rPr>
          <w:sz w:val="28"/>
          <w:szCs w:val="28"/>
        </w:rPr>
        <w:t>Региональный конкурс исследовательских работ «Молодежь за мир без террора»</w:t>
      </w:r>
    </w:p>
    <w:p w:rsidR="004552E2" w:rsidRPr="004E186B" w:rsidRDefault="004552E2" w:rsidP="004552E2">
      <w:pPr>
        <w:pStyle w:val="a7"/>
        <w:numPr>
          <w:ilvl w:val="0"/>
          <w:numId w:val="14"/>
        </w:numPr>
        <w:tabs>
          <w:tab w:val="left" w:pos="2727"/>
        </w:tabs>
        <w:spacing w:line="360" w:lineRule="auto"/>
        <w:jc w:val="both"/>
        <w:rPr>
          <w:sz w:val="28"/>
          <w:szCs w:val="28"/>
        </w:rPr>
      </w:pPr>
      <w:r w:rsidRPr="004E186B">
        <w:rPr>
          <w:sz w:val="28"/>
          <w:szCs w:val="28"/>
        </w:rPr>
        <w:t xml:space="preserve">Республиканская научно-практическая конференция «Этиология подвига» МВД по РМ </w:t>
      </w:r>
    </w:p>
    <w:p w:rsidR="004552E2" w:rsidRPr="004E186B" w:rsidRDefault="004552E2" w:rsidP="004552E2">
      <w:pPr>
        <w:pStyle w:val="Default"/>
        <w:numPr>
          <w:ilvl w:val="0"/>
          <w:numId w:val="14"/>
        </w:numPr>
        <w:shd w:val="clear" w:color="auto" w:fill="FFFFFF" w:themeFill="background1"/>
        <w:tabs>
          <w:tab w:val="left" w:pos="239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18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Республиканская научно-практическая конференция школьников «Культура Мордовии: прошлое, настоящее, будущее» </w:t>
      </w:r>
    </w:p>
    <w:p w:rsidR="004552E2" w:rsidRPr="004E186B" w:rsidRDefault="004552E2" w:rsidP="004552E2">
      <w:pPr>
        <w:pStyle w:val="Default"/>
        <w:numPr>
          <w:ilvl w:val="0"/>
          <w:numId w:val="1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86B">
        <w:rPr>
          <w:rFonts w:ascii="Times New Roman" w:hAnsi="Times New Roman" w:cs="Times New Roman"/>
          <w:sz w:val="28"/>
          <w:szCs w:val="28"/>
        </w:rPr>
        <w:t xml:space="preserve">Республиканского конкурса студенческих и ученических  </w:t>
      </w:r>
      <w:r w:rsidRPr="004E186B">
        <w:rPr>
          <w:rFonts w:ascii="Times New Roman" w:hAnsi="Times New Roman" w:cs="Times New Roman"/>
          <w:bCs/>
          <w:sz w:val="28"/>
          <w:szCs w:val="28"/>
        </w:rPr>
        <w:t>исследовательских и проектных работ «Экология вокруг нас»</w:t>
      </w:r>
      <w:r w:rsidRPr="004E1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6258" w:rsidRPr="004E186B" w:rsidRDefault="00936258" w:rsidP="004552E2">
      <w:pPr>
        <w:pStyle w:val="Default"/>
        <w:numPr>
          <w:ilvl w:val="0"/>
          <w:numId w:val="1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86B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Республиканский конкурс  творческих работ и проектов «Яркие страницы моей малой Родины»</w:t>
      </w:r>
    </w:p>
    <w:p w:rsidR="007117A9" w:rsidRPr="004E186B" w:rsidRDefault="007117A9" w:rsidP="007117A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186B">
        <w:rPr>
          <w:rFonts w:ascii="Times New Roman" w:eastAsia="Calibri" w:hAnsi="Times New Roman" w:cs="Times New Roman"/>
          <w:sz w:val="28"/>
          <w:szCs w:val="28"/>
        </w:rPr>
        <w:t xml:space="preserve">Республиканский конкурс учащихся общеобразовательных учреждений «Мир творчества в информации, технике и цифрах» </w:t>
      </w:r>
      <w:proofErr w:type="gramStart"/>
      <w:r w:rsidRPr="004E186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4E18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E186B">
        <w:rPr>
          <w:rFonts w:ascii="Times New Roman" w:eastAsia="Calibri" w:hAnsi="Times New Roman" w:cs="Times New Roman"/>
          <w:sz w:val="28"/>
          <w:szCs w:val="28"/>
        </w:rPr>
        <w:t>Ковылкино</w:t>
      </w:r>
      <w:proofErr w:type="spellEnd"/>
      <w:r w:rsidRPr="004E18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17A9" w:rsidRPr="004E186B" w:rsidRDefault="007117A9" w:rsidP="007117A9">
      <w:pPr>
        <w:numPr>
          <w:ilvl w:val="0"/>
          <w:numId w:val="14"/>
        </w:numPr>
        <w:tabs>
          <w:tab w:val="left" w:pos="27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186B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Республиканская научно-практическая конференция школьников «Первые шаги в науку» </w:t>
      </w:r>
      <w:proofErr w:type="gramStart"/>
      <w:r w:rsidRPr="004E186B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4E186B">
        <w:rPr>
          <w:rFonts w:ascii="Times New Roman" w:eastAsia="Calibri" w:hAnsi="Times New Roman" w:cs="Times New Roman"/>
          <w:bCs/>
          <w:sz w:val="28"/>
          <w:szCs w:val="28"/>
        </w:rPr>
        <w:t>. Инсар</w:t>
      </w: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7A9" w:rsidRPr="004E186B" w:rsidRDefault="007117A9" w:rsidP="007117A9">
      <w:pPr>
        <w:numPr>
          <w:ilvl w:val="0"/>
          <w:numId w:val="14"/>
        </w:numPr>
        <w:tabs>
          <w:tab w:val="left" w:pos="27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Calibri" w:hAnsi="Times New Roman" w:cs="Times New Roman"/>
          <w:sz w:val="28"/>
          <w:szCs w:val="28"/>
        </w:rPr>
        <w:t xml:space="preserve"> Республиканская исследовательская конференция школьников «Мир открытий» </w:t>
      </w:r>
      <w:proofErr w:type="gramStart"/>
      <w:r w:rsidRPr="004E186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4E186B">
        <w:rPr>
          <w:rFonts w:ascii="Times New Roman" w:eastAsia="Calibri" w:hAnsi="Times New Roman" w:cs="Times New Roman"/>
          <w:sz w:val="28"/>
          <w:szCs w:val="28"/>
        </w:rPr>
        <w:t>. Ардатов</w:t>
      </w: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2E2" w:rsidRPr="004E186B" w:rsidRDefault="004552E2" w:rsidP="004552E2">
      <w:pPr>
        <w:pStyle w:val="a7"/>
        <w:numPr>
          <w:ilvl w:val="0"/>
          <w:numId w:val="14"/>
        </w:numPr>
        <w:tabs>
          <w:tab w:val="left" w:pos="2727"/>
        </w:tabs>
        <w:spacing w:line="360" w:lineRule="auto"/>
        <w:jc w:val="both"/>
        <w:rPr>
          <w:sz w:val="28"/>
          <w:szCs w:val="28"/>
        </w:rPr>
      </w:pPr>
      <w:r w:rsidRPr="004E186B">
        <w:rPr>
          <w:sz w:val="28"/>
          <w:szCs w:val="28"/>
        </w:rPr>
        <w:t xml:space="preserve">Всероссийский с международным участием конкурс проектно-исследовательских работ учащихся и студентов «Юный исследователь» </w:t>
      </w:r>
    </w:p>
    <w:p w:rsidR="007117A9" w:rsidRPr="004E186B" w:rsidRDefault="004552E2" w:rsidP="007117A9">
      <w:pPr>
        <w:pStyle w:val="a7"/>
        <w:numPr>
          <w:ilvl w:val="0"/>
          <w:numId w:val="14"/>
        </w:numPr>
        <w:tabs>
          <w:tab w:val="left" w:pos="2727"/>
        </w:tabs>
        <w:spacing w:line="360" w:lineRule="auto"/>
        <w:jc w:val="both"/>
        <w:rPr>
          <w:sz w:val="28"/>
          <w:szCs w:val="28"/>
        </w:rPr>
      </w:pPr>
      <w:r w:rsidRPr="004E186B">
        <w:rPr>
          <w:sz w:val="28"/>
          <w:szCs w:val="28"/>
        </w:rPr>
        <w:t xml:space="preserve">Всероссийский научный студенческий форум «Юность. Наука. Культура» </w:t>
      </w:r>
    </w:p>
    <w:p w:rsidR="00936258" w:rsidRPr="004E186B" w:rsidRDefault="00BA7ABF" w:rsidP="000E75E1">
      <w:pPr>
        <w:pStyle w:val="a7"/>
        <w:tabs>
          <w:tab w:val="left" w:pos="2727"/>
        </w:tabs>
        <w:spacing w:line="360" w:lineRule="auto"/>
        <w:ind w:firstLine="737"/>
        <w:jc w:val="both"/>
        <w:rPr>
          <w:sz w:val="28"/>
          <w:szCs w:val="28"/>
        </w:rPr>
      </w:pPr>
      <w:r w:rsidRPr="004E186B">
        <w:rPr>
          <w:sz w:val="28"/>
          <w:szCs w:val="28"/>
        </w:rPr>
        <w:lastRenderedPageBreak/>
        <w:t>Во всех перечисленных конкурсах дети име</w:t>
      </w:r>
      <w:r w:rsidR="008A59A4" w:rsidRPr="004E186B">
        <w:rPr>
          <w:sz w:val="28"/>
          <w:szCs w:val="28"/>
        </w:rPr>
        <w:t>ли</w:t>
      </w:r>
      <w:r w:rsidRPr="004E186B">
        <w:rPr>
          <w:sz w:val="28"/>
          <w:szCs w:val="28"/>
        </w:rPr>
        <w:t xml:space="preserve"> призовые места и победы.</w:t>
      </w:r>
      <w:r w:rsidR="007117A9" w:rsidRPr="004E186B">
        <w:rPr>
          <w:sz w:val="28"/>
          <w:szCs w:val="28"/>
        </w:rPr>
        <w:t xml:space="preserve"> </w:t>
      </w:r>
      <w:r w:rsidR="00936258" w:rsidRPr="004E186B">
        <w:rPr>
          <w:sz w:val="28"/>
          <w:szCs w:val="28"/>
        </w:rPr>
        <w:t xml:space="preserve">Коллективные проекты нашего класса «След войны в истории наших семей», «Книга Памяти», «Есть такая профессия - Родину защищать!» </w:t>
      </w:r>
      <w:r w:rsidR="007117A9" w:rsidRPr="004E186B">
        <w:rPr>
          <w:sz w:val="28"/>
          <w:szCs w:val="28"/>
        </w:rPr>
        <w:t xml:space="preserve">тоже </w:t>
      </w:r>
      <w:r w:rsidR="00936258" w:rsidRPr="004E186B">
        <w:rPr>
          <w:sz w:val="28"/>
          <w:szCs w:val="28"/>
        </w:rPr>
        <w:t xml:space="preserve">не раз </w:t>
      </w:r>
      <w:r w:rsidR="00034892" w:rsidRPr="004E186B">
        <w:rPr>
          <w:sz w:val="28"/>
          <w:szCs w:val="28"/>
        </w:rPr>
        <w:t>были отмечены членами жюри</w:t>
      </w:r>
      <w:r w:rsidR="00403A71" w:rsidRPr="004E186B">
        <w:rPr>
          <w:sz w:val="28"/>
          <w:szCs w:val="28"/>
        </w:rPr>
        <w:t xml:space="preserve"> и становились победителями и призёрами </w:t>
      </w:r>
      <w:r w:rsidR="00034892" w:rsidRPr="004E186B">
        <w:rPr>
          <w:sz w:val="28"/>
          <w:szCs w:val="28"/>
        </w:rPr>
        <w:t xml:space="preserve"> </w:t>
      </w:r>
      <w:r w:rsidR="00403A71" w:rsidRPr="004E186B">
        <w:rPr>
          <w:sz w:val="28"/>
          <w:szCs w:val="28"/>
        </w:rPr>
        <w:t>различных конкурсов.</w:t>
      </w:r>
    </w:p>
    <w:p w:rsidR="0072486A" w:rsidRPr="004E186B" w:rsidRDefault="0072486A" w:rsidP="00936258">
      <w:pPr>
        <w:pStyle w:val="a7"/>
        <w:tabs>
          <w:tab w:val="left" w:pos="2727"/>
        </w:tabs>
        <w:spacing w:line="360" w:lineRule="auto"/>
        <w:ind w:firstLine="737"/>
        <w:jc w:val="both"/>
        <w:rPr>
          <w:sz w:val="28"/>
          <w:szCs w:val="28"/>
        </w:rPr>
      </w:pPr>
      <w:r w:rsidRPr="004E186B">
        <w:rPr>
          <w:sz w:val="28"/>
          <w:szCs w:val="28"/>
        </w:rPr>
        <w:t>Проблема формирование исследовательских умений младших школьников волнует не только меня, но и многих учителей, работающих в инновационном режиме. Своими наработками по этой проблеме я делюсь с</w:t>
      </w:r>
      <w:r w:rsidR="00936258" w:rsidRPr="004E186B">
        <w:rPr>
          <w:sz w:val="28"/>
          <w:szCs w:val="28"/>
        </w:rPr>
        <w:t>о</w:t>
      </w:r>
      <w:r w:rsidR="009D1016" w:rsidRPr="004E186B">
        <w:rPr>
          <w:sz w:val="28"/>
          <w:szCs w:val="28"/>
        </w:rPr>
        <w:t xml:space="preserve"> своими коллегами, выступаю на педагогических советах, заседаниях методического объединения учителей начальных классов, публикую статьи по этой проблеме на страницах Интернет-сайтов</w:t>
      </w:r>
      <w:r w:rsidR="002614CC" w:rsidRPr="004E186B">
        <w:rPr>
          <w:sz w:val="28"/>
          <w:szCs w:val="28"/>
        </w:rPr>
        <w:t>.</w:t>
      </w:r>
    </w:p>
    <w:p w:rsidR="008C061E" w:rsidRPr="008C061E" w:rsidRDefault="008C061E" w:rsidP="008C061E">
      <w:pPr>
        <w:pStyle w:val="a7"/>
        <w:spacing w:line="360" w:lineRule="auto"/>
        <w:ind w:firstLine="709"/>
        <w:jc w:val="both"/>
        <w:rPr>
          <w:sz w:val="24"/>
          <w:szCs w:val="28"/>
        </w:rPr>
      </w:pPr>
    </w:p>
    <w:p w:rsidR="00C41EFD" w:rsidRPr="004E186B" w:rsidRDefault="00721814" w:rsidP="00C41EFD">
      <w:pPr>
        <w:tabs>
          <w:tab w:val="left" w:pos="138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8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1EFD" w:rsidRPr="004E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использованной литературы и </w:t>
      </w:r>
      <w:proofErr w:type="spellStart"/>
      <w:proofErr w:type="gramStart"/>
      <w:r w:rsidR="00C41EFD" w:rsidRPr="004E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Интернет-источников</w:t>
      </w:r>
      <w:proofErr w:type="spellEnd"/>
      <w:proofErr w:type="gramEnd"/>
      <w:r w:rsidR="00C41EFD" w:rsidRPr="004E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41EFD" w:rsidRPr="004E186B" w:rsidRDefault="00C41EFD" w:rsidP="009D1016">
      <w:pPr>
        <w:tabs>
          <w:tab w:val="left" w:pos="138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Аркадьева А.В. Исследовательская деятельность младших школьников // Начальная школа плюс До и После – 2005 г. - №2</w:t>
      </w:r>
    </w:p>
    <w:p w:rsidR="00C41EFD" w:rsidRPr="004E186B" w:rsidRDefault="00C41EFD" w:rsidP="009D1016">
      <w:pPr>
        <w:tabs>
          <w:tab w:val="left" w:pos="138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Каравей</w:t>
      </w:r>
      <w:proofErr w:type="spellEnd"/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и др. Младшие школьники проводят исследования. // </w:t>
      </w:r>
    </w:p>
    <w:p w:rsidR="00C41EFD" w:rsidRPr="004E186B" w:rsidRDefault="00C41EFD" w:rsidP="009D1016">
      <w:pPr>
        <w:tabs>
          <w:tab w:val="left" w:pos="138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Начальное образование . 2005 г -№ 6</w:t>
      </w:r>
    </w:p>
    <w:p w:rsidR="00C41EFD" w:rsidRPr="004E186B" w:rsidRDefault="00C41EFD" w:rsidP="009D1016">
      <w:pPr>
        <w:tabs>
          <w:tab w:val="left" w:pos="138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Ногаева</w:t>
      </w:r>
      <w:proofErr w:type="spellEnd"/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Педагогический проект «Формирование исследовательских умений у младших школьников» </w:t>
      </w:r>
      <w:hyperlink r:id="rId7" w:history="1">
        <w:r w:rsidRPr="004E186B">
          <w:rPr>
            <w:rStyle w:val="a6"/>
            <w:rFonts w:ascii="Times New Roman" w:hAnsi="Times New Roman" w:cs="Times New Roman"/>
            <w:sz w:val="28"/>
            <w:szCs w:val="28"/>
          </w:rPr>
          <w:t>https://infourok.ru/pedagogicheskiy_proekt_uchitelya_nachalnyh_klassov-569653.htm</w:t>
        </w:r>
      </w:hyperlink>
    </w:p>
    <w:p w:rsidR="00C41EFD" w:rsidRPr="004E186B" w:rsidRDefault="00C41EFD" w:rsidP="009D1016">
      <w:pPr>
        <w:tabs>
          <w:tab w:val="left" w:pos="138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Леонтович  А.</w:t>
      </w:r>
      <w:proofErr w:type="gramStart"/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чём отличие исследовательской деятельности от других видов творческой деятельности // Начальная школа плюс До и После – 2005 г - № 1</w:t>
      </w:r>
    </w:p>
    <w:p w:rsidR="00C41EFD" w:rsidRPr="004E186B" w:rsidRDefault="00C41EFD" w:rsidP="009D1016">
      <w:pPr>
        <w:tabs>
          <w:tab w:val="left" w:pos="138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Савенков А.И. Методика исследовательского обучения младших школьников.</w:t>
      </w:r>
      <w:r w:rsidR="009D1016"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Издательский дом «Фёдоров»,  2006 г.</w:t>
      </w:r>
    </w:p>
    <w:p w:rsidR="00C41EFD" w:rsidRPr="004E186B" w:rsidRDefault="00C41EFD" w:rsidP="009D1016">
      <w:pPr>
        <w:tabs>
          <w:tab w:val="left" w:pos="138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Чутко Н.Я. Формирование учебной деятельности в начальной школе.</w:t>
      </w:r>
      <w:r w:rsidR="009D1016"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86B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2007 г.</w:t>
      </w:r>
    </w:p>
    <w:p w:rsidR="00442A22" w:rsidRPr="004E186B" w:rsidRDefault="00442A22" w:rsidP="0044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E49" w:rsidRPr="004E186B" w:rsidRDefault="00C61E49" w:rsidP="00776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E49" w:rsidRPr="004E186B" w:rsidRDefault="00C61E49" w:rsidP="00DE0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1E49" w:rsidRPr="004E186B" w:rsidSect="00C7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911"/>
    <w:multiLevelType w:val="hybridMultilevel"/>
    <w:tmpl w:val="ACDCE0D8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4A1D21"/>
    <w:multiLevelType w:val="hybridMultilevel"/>
    <w:tmpl w:val="825211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82F0D"/>
    <w:multiLevelType w:val="hybridMultilevel"/>
    <w:tmpl w:val="70248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595CCD"/>
    <w:multiLevelType w:val="multilevel"/>
    <w:tmpl w:val="E06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E3FE1"/>
    <w:multiLevelType w:val="hybridMultilevel"/>
    <w:tmpl w:val="D0FC0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AA16CD"/>
    <w:multiLevelType w:val="hybridMultilevel"/>
    <w:tmpl w:val="50E86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7E18AD"/>
    <w:multiLevelType w:val="hybridMultilevel"/>
    <w:tmpl w:val="99DE4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221964"/>
    <w:multiLevelType w:val="hybridMultilevel"/>
    <w:tmpl w:val="7C066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B27917"/>
    <w:multiLevelType w:val="multilevel"/>
    <w:tmpl w:val="5C80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07621D"/>
    <w:multiLevelType w:val="hybridMultilevel"/>
    <w:tmpl w:val="96AE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82E2D"/>
    <w:multiLevelType w:val="hybridMultilevel"/>
    <w:tmpl w:val="214496AC"/>
    <w:lvl w:ilvl="0" w:tplc="D0DE79E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C365960"/>
    <w:multiLevelType w:val="hybridMultilevel"/>
    <w:tmpl w:val="1DE2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F0509"/>
    <w:multiLevelType w:val="hybridMultilevel"/>
    <w:tmpl w:val="92DE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E5045"/>
    <w:multiLevelType w:val="hybridMultilevel"/>
    <w:tmpl w:val="6F76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F3419"/>
    <w:multiLevelType w:val="hybridMultilevel"/>
    <w:tmpl w:val="D2DE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A7824"/>
    <w:multiLevelType w:val="hybridMultilevel"/>
    <w:tmpl w:val="C8785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13"/>
  </w:num>
  <w:num w:numId="10">
    <w:abstractNumId w:val="0"/>
  </w:num>
  <w:num w:numId="11">
    <w:abstractNumId w:val="3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A83"/>
    <w:rsid w:val="00017A26"/>
    <w:rsid w:val="00034892"/>
    <w:rsid w:val="000D53D4"/>
    <w:rsid w:val="000E75E1"/>
    <w:rsid w:val="0012275F"/>
    <w:rsid w:val="001E0B06"/>
    <w:rsid w:val="001E51A1"/>
    <w:rsid w:val="001F0F06"/>
    <w:rsid w:val="00243BF9"/>
    <w:rsid w:val="002614CC"/>
    <w:rsid w:val="002D0CE7"/>
    <w:rsid w:val="002E4836"/>
    <w:rsid w:val="00314B31"/>
    <w:rsid w:val="003643CF"/>
    <w:rsid w:val="00403A71"/>
    <w:rsid w:val="004244C9"/>
    <w:rsid w:val="00442A22"/>
    <w:rsid w:val="004552E2"/>
    <w:rsid w:val="00483DA0"/>
    <w:rsid w:val="004D63EA"/>
    <w:rsid w:val="004E186B"/>
    <w:rsid w:val="00530E20"/>
    <w:rsid w:val="00566394"/>
    <w:rsid w:val="005C5480"/>
    <w:rsid w:val="00616DE4"/>
    <w:rsid w:val="00634903"/>
    <w:rsid w:val="006962D3"/>
    <w:rsid w:val="006A6D80"/>
    <w:rsid w:val="007117A9"/>
    <w:rsid w:val="00721814"/>
    <w:rsid w:val="0072486A"/>
    <w:rsid w:val="00735F39"/>
    <w:rsid w:val="0076405C"/>
    <w:rsid w:val="0077696E"/>
    <w:rsid w:val="00843728"/>
    <w:rsid w:val="008A59A4"/>
    <w:rsid w:val="008C061E"/>
    <w:rsid w:val="008F1B6E"/>
    <w:rsid w:val="00925453"/>
    <w:rsid w:val="00936258"/>
    <w:rsid w:val="00991F92"/>
    <w:rsid w:val="009B6EDC"/>
    <w:rsid w:val="009D1016"/>
    <w:rsid w:val="00AE30B5"/>
    <w:rsid w:val="00B80792"/>
    <w:rsid w:val="00BA241C"/>
    <w:rsid w:val="00BA7ABF"/>
    <w:rsid w:val="00BB7FD8"/>
    <w:rsid w:val="00C41EFD"/>
    <w:rsid w:val="00C5520F"/>
    <w:rsid w:val="00C61E49"/>
    <w:rsid w:val="00C70E01"/>
    <w:rsid w:val="00CB0444"/>
    <w:rsid w:val="00D04922"/>
    <w:rsid w:val="00D26BFD"/>
    <w:rsid w:val="00D5071E"/>
    <w:rsid w:val="00DB20C7"/>
    <w:rsid w:val="00DE03C4"/>
    <w:rsid w:val="00E17B5D"/>
    <w:rsid w:val="00ED0444"/>
    <w:rsid w:val="00EF0301"/>
    <w:rsid w:val="00F32A83"/>
    <w:rsid w:val="00F65F4E"/>
    <w:rsid w:val="00F775B4"/>
    <w:rsid w:val="00FA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453"/>
    <w:pPr>
      <w:spacing w:after="0" w:line="240" w:lineRule="auto"/>
    </w:pPr>
  </w:style>
  <w:style w:type="paragraph" w:customStyle="1" w:styleId="a4">
    <w:name w:val="Знак"/>
    <w:basedOn w:val="a"/>
    <w:rsid w:val="00FA1A0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F1B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61E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1E49"/>
    <w:rPr>
      <w:color w:val="808080"/>
      <w:shd w:val="clear" w:color="auto" w:fill="E6E6E6"/>
    </w:rPr>
  </w:style>
  <w:style w:type="paragraph" w:styleId="a7">
    <w:name w:val="Title"/>
    <w:basedOn w:val="a"/>
    <w:link w:val="a8"/>
    <w:qFormat/>
    <w:rsid w:val="004552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4552E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455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4C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C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pedagogicheskiy_proekt_uchitelya_nachalnyh_klassov-56965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предпочитают получать знания в готовом виде</c:v>
                </c:pt>
              </c:strCache>
            </c:strRef>
          </c:tx>
          <c:dLbls>
            <c:dLbl>
              <c:idx val="0"/>
              <c:layout>
                <c:manualLayout>
                  <c:x val="1.388888888888897E-2"/>
                  <c:y val="-1.984126984126993E-2"/>
                </c:manualLayout>
              </c:layout>
              <c:showVal val="1"/>
            </c:dLbl>
            <c:dLbl>
              <c:idx val="1"/>
              <c:layout>
                <c:manualLayout>
                  <c:x val="1.388888888888897E-2"/>
                  <c:y val="-2.7777777777778099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1 класс</c:v>
                </c:pt>
                <c:pt idx="1">
                  <c:v>4 класс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0.6500000000000028</c:v>
                </c:pt>
                <c:pt idx="1">
                  <c:v>0.21000000000000021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предпочитают сами добывать знания 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2.3809523809523812E-2"/>
                </c:manualLayout>
              </c:layout>
              <c:showVal val="1"/>
            </c:dLbl>
            <c:dLbl>
              <c:idx val="1"/>
              <c:layout>
                <c:manualLayout>
                  <c:x val="1.388888888888897E-2"/>
                  <c:y val="-2.777777777777803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1 класс</c:v>
                </c:pt>
                <c:pt idx="1">
                  <c:v>4 класс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0.35000000000000031</c:v>
                </c:pt>
                <c:pt idx="1">
                  <c:v>0.79</c:v>
                </c:pt>
              </c:numCache>
            </c:numRef>
          </c:val>
        </c:ser>
        <c:shape val="cylinder"/>
        <c:axId val="64625664"/>
        <c:axId val="64631552"/>
        <c:axId val="0"/>
      </c:bar3DChart>
      <c:catAx>
        <c:axId val="64625664"/>
        <c:scaling>
          <c:orientation val="minMax"/>
        </c:scaling>
        <c:axPos val="b"/>
        <c:tickLblPos val="nextTo"/>
        <c:crossAx val="64631552"/>
        <c:crosses val="autoZero"/>
        <c:auto val="1"/>
        <c:lblAlgn val="ctr"/>
        <c:lblOffset val="100"/>
      </c:catAx>
      <c:valAx>
        <c:axId val="64631552"/>
        <c:scaling>
          <c:orientation val="minMax"/>
        </c:scaling>
        <c:axPos val="l"/>
        <c:majorGridlines/>
        <c:numFmt formatCode="0%" sourceLinked="1"/>
        <c:tickLblPos val="nextTo"/>
        <c:crossAx val="6462566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accent2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6C9F-BFB1-4A9A-BAEA-C0F26F69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16</cp:revision>
  <dcterms:created xsi:type="dcterms:W3CDTF">2022-11-02T17:15:00Z</dcterms:created>
  <dcterms:modified xsi:type="dcterms:W3CDTF">2022-11-20T08:45:00Z</dcterms:modified>
</cp:coreProperties>
</file>