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0" w:rsidRDefault="00FE44BB">
      <w:pPr>
        <w:pStyle w:val="a3"/>
        <w:ind w:left="914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-238760</wp:posOffset>
            </wp:positionV>
            <wp:extent cx="1896745" cy="1341120"/>
            <wp:effectExtent l="19050" t="0" r="8255" b="0"/>
            <wp:wrapSquare wrapText="bothSides"/>
            <wp:docPr id="1" name="Рисунок 1" descr="https://upload2.schoolrm.ru/resize_cache/1986332/caf6c5573c8d64a572d2679bd6ff6adc/iblock/0ff/0ff6edf60157f6e71985fa2219d1e924/otkrytie_Tochek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2.schoolrm.ru/resize_cache/1986332/caf6c5573c8d64a572d2679bd6ff6adc/iblock/0ff/0ff6edf60157f6e71985fa2219d1e924/otkrytie_Tochek_Ros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5E0" w:rsidRDefault="008665E0">
      <w:pPr>
        <w:pStyle w:val="a3"/>
        <w:rPr>
          <w:sz w:val="20"/>
        </w:rPr>
      </w:pPr>
    </w:p>
    <w:p w:rsidR="008665E0" w:rsidRDefault="008665E0">
      <w:pPr>
        <w:pStyle w:val="a3"/>
        <w:spacing w:before="2"/>
        <w:rPr>
          <w:sz w:val="29"/>
        </w:rPr>
      </w:pPr>
    </w:p>
    <w:p w:rsidR="001779A4" w:rsidRPr="000E4A3B" w:rsidRDefault="001779A4" w:rsidP="001779A4">
      <w:pPr>
        <w:jc w:val="center"/>
        <w:rPr>
          <w:sz w:val="28"/>
          <w:szCs w:val="28"/>
        </w:rPr>
      </w:pPr>
      <w:r w:rsidRPr="000E4A3B">
        <w:rPr>
          <w:sz w:val="28"/>
          <w:szCs w:val="28"/>
        </w:rPr>
        <w:t>Муниципальное общеобразовательное бюджетное учреждение</w:t>
      </w:r>
    </w:p>
    <w:p w:rsidR="001779A4" w:rsidRPr="000E4A3B" w:rsidRDefault="001779A4" w:rsidP="001779A4">
      <w:pPr>
        <w:jc w:val="center"/>
        <w:rPr>
          <w:sz w:val="28"/>
          <w:szCs w:val="28"/>
        </w:rPr>
      </w:pPr>
      <w:r w:rsidRPr="000E4A3B">
        <w:rPr>
          <w:sz w:val="28"/>
          <w:szCs w:val="28"/>
        </w:rPr>
        <w:t xml:space="preserve">« </w:t>
      </w:r>
      <w:proofErr w:type="spellStart"/>
      <w:r w:rsidRPr="000E4A3B">
        <w:rPr>
          <w:sz w:val="28"/>
          <w:szCs w:val="28"/>
        </w:rPr>
        <w:t>Ичалковская</w:t>
      </w:r>
      <w:proofErr w:type="spellEnd"/>
      <w:r w:rsidRPr="000E4A3B">
        <w:rPr>
          <w:sz w:val="28"/>
          <w:szCs w:val="28"/>
        </w:rPr>
        <w:t xml:space="preserve"> средняя общеобразовательная школа»</w:t>
      </w:r>
    </w:p>
    <w:p w:rsidR="001779A4" w:rsidRPr="000E4A3B" w:rsidRDefault="001779A4" w:rsidP="00177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9A4" w:rsidRPr="000E4A3B" w:rsidRDefault="001779A4" w:rsidP="001779A4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038"/>
        <w:gridCol w:w="3191"/>
      </w:tblGrid>
      <w:tr w:rsidR="001779A4" w:rsidRPr="000E4A3B" w:rsidTr="00636C8F">
        <w:tc>
          <w:tcPr>
            <w:tcW w:w="3190" w:type="dxa"/>
            <w:hideMark/>
          </w:tcPr>
          <w:p w:rsidR="001779A4" w:rsidRPr="00DF02BC" w:rsidRDefault="001779A4" w:rsidP="00636C8F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 xml:space="preserve">  Рассмотрена и одобрена на заседании  методического объединения                  Руководитель ШМО</w:t>
            </w:r>
          </w:p>
          <w:p w:rsidR="001779A4" w:rsidRPr="00DF02BC" w:rsidRDefault="001779A4" w:rsidP="00636C8F">
            <w:pPr>
              <w:rPr>
                <w:sz w:val="24"/>
                <w:szCs w:val="24"/>
              </w:rPr>
            </w:pPr>
            <w:proofErr w:type="spellStart"/>
            <w:r w:rsidRPr="00DF02BC">
              <w:rPr>
                <w:sz w:val="24"/>
                <w:szCs w:val="24"/>
              </w:rPr>
              <w:t>_________Щетинина</w:t>
            </w:r>
            <w:proofErr w:type="spellEnd"/>
            <w:r w:rsidRPr="00DF02BC">
              <w:rPr>
                <w:sz w:val="24"/>
                <w:szCs w:val="24"/>
              </w:rPr>
              <w:t xml:space="preserve"> Н.Н. </w:t>
            </w:r>
          </w:p>
          <w:p w:rsidR="001779A4" w:rsidRPr="00DF02BC" w:rsidRDefault="001779A4" w:rsidP="00636C8F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 xml:space="preserve">Протокол № __ </w:t>
            </w:r>
            <w:proofErr w:type="gramStart"/>
            <w:r w:rsidRPr="00DF02BC">
              <w:rPr>
                <w:sz w:val="24"/>
                <w:szCs w:val="24"/>
              </w:rPr>
              <w:t>от</w:t>
            </w:r>
            <w:proofErr w:type="gramEnd"/>
            <w:r w:rsidRPr="00DF02BC">
              <w:rPr>
                <w:sz w:val="24"/>
                <w:szCs w:val="24"/>
              </w:rPr>
              <w:t xml:space="preserve"> </w:t>
            </w:r>
          </w:p>
          <w:p w:rsidR="001779A4" w:rsidRPr="00DF02BC" w:rsidRDefault="001779A4" w:rsidP="001779A4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>«_____»_______20</w:t>
            </w:r>
            <w:r>
              <w:rPr>
                <w:sz w:val="24"/>
                <w:szCs w:val="24"/>
              </w:rPr>
              <w:t>21</w:t>
            </w:r>
            <w:r w:rsidRPr="00DF02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38" w:type="dxa"/>
            <w:hideMark/>
          </w:tcPr>
          <w:p w:rsidR="001779A4" w:rsidRPr="00DF02BC" w:rsidRDefault="001779A4" w:rsidP="0063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Согласовано</w:t>
            </w:r>
          </w:p>
          <w:p w:rsidR="001779A4" w:rsidRPr="00DF02BC" w:rsidRDefault="001779A4" w:rsidP="00636C8F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>Заместитель директора школы по УР МОУ «</w:t>
            </w:r>
            <w:proofErr w:type="spellStart"/>
            <w:r w:rsidRPr="00DF02BC">
              <w:rPr>
                <w:sz w:val="24"/>
                <w:szCs w:val="24"/>
              </w:rPr>
              <w:t>Ичалковская</w:t>
            </w:r>
            <w:proofErr w:type="spellEnd"/>
            <w:r w:rsidRPr="00DF02BC">
              <w:rPr>
                <w:sz w:val="24"/>
                <w:szCs w:val="24"/>
              </w:rPr>
              <w:t xml:space="preserve"> СОШ»</w:t>
            </w:r>
          </w:p>
          <w:p w:rsidR="001779A4" w:rsidRPr="00DF02BC" w:rsidRDefault="001779A4" w:rsidP="00636C8F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>__________ Зубова Т.А.</w:t>
            </w:r>
          </w:p>
          <w:p w:rsidR="001779A4" w:rsidRPr="00DF02BC" w:rsidRDefault="001779A4" w:rsidP="001779A4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>«_____»_______20</w:t>
            </w:r>
            <w:r>
              <w:rPr>
                <w:sz w:val="24"/>
                <w:szCs w:val="24"/>
              </w:rPr>
              <w:t>21</w:t>
            </w:r>
            <w:r w:rsidRPr="00DF02BC"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  <w:hideMark/>
          </w:tcPr>
          <w:p w:rsidR="001779A4" w:rsidRPr="00DF02BC" w:rsidRDefault="001779A4" w:rsidP="0063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Утверждаю </w:t>
            </w:r>
          </w:p>
          <w:p w:rsidR="001779A4" w:rsidRPr="00DF02BC" w:rsidRDefault="001779A4" w:rsidP="0063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02BC">
              <w:rPr>
                <w:sz w:val="24"/>
                <w:szCs w:val="24"/>
              </w:rPr>
              <w:t>Директор МОУ       «</w:t>
            </w:r>
            <w:proofErr w:type="spellStart"/>
            <w:r w:rsidRPr="00DF02BC">
              <w:rPr>
                <w:sz w:val="24"/>
                <w:szCs w:val="24"/>
              </w:rPr>
              <w:t>Ичалковская</w:t>
            </w:r>
            <w:proofErr w:type="spellEnd"/>
            <w:r w:rsidRPr="00DF02BC">
              <w:rPr>
                <w:sz w:val="24"/>
                <w:szCs w:val="24"/>
              </w:rPr>
              <w:t xml:space="preserve"> СОШ» </w:t>
            </w:r>
          </w:p>
          <w:p w:rsidR="001779A4" w:rsidRDefault="001779A4" w:rsidP="00636C8F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>_________ Зубанов А.Н.</w:t>
            </w:r>
          </w:p>
          <w:p w:rsidR="001779A4" w:rsidRPr="00DF02BC" w:rsidRDefault="001779A4" w:rsidP="00636C8F">
            <w:pPr>
              <w:rPr>
                <w:sz w:val="24"/>
                <w:szCs w:val="24"/>
              </w:rPr>
            </w:pPr>
          </w:p>
          <w:p w:rsidR="001779A4" w:rsidRPr="00DF02BC" w:rsidRDefault="001779A4" w:rsidP="001779A4">
            <w:pPr>
              <w:rPr>
                <w:sz w:val="24"/>
                <w:szCs w:val="24"/>
              </w:rPr>
            </w:pPr>
            <w:r w:rsidRPr="00DF02BC">
              <w:rPr>
                <w:sz w:val="24"/>
                <w:szCs w:val="24"/>
              </w:rPr>
              <w:t xml:space="preserve"> «__» ___</w:t>
            </w:r>
            <w:r>
              <w:rPr>
                <w:sz w:val="24"/>
                <w:szCs w:val="24"/>
              </w:rPr>
              <w:t>________</w:t>
            </w:r>
            <w:r w:rsidRPr="00DF02B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DF02BC">
              <w:rPr>
                <w:sz w:val="24"/>
                <w:szCs w:val="24"/>
              </w:rPr>
              <w:t>г</w:t>
            </w:r>
          </w:p>
        </w:tc>
      </w:tr>
    </w:tbl>
    <w:p w:rsidR="001779A4" w:rsidRPr="000E4A3B" w:rsidRDefault="001779A4" w:rsidP="001779A4">
      <w:pPr>
        <w:jc w:val="both"/>
        <w:rPr>
          <w:sz w:val="28"/>
          <w:szCs w:val="28"/>
        </w:rPr>
      </w:pPr>
    </w:p>
    <w:p w:rsidR="001779A4" w:rsidRDefault="001779A4" w:rsidP="001779A4">
      <w:pPr>
        <w:spacing w:before="100" w:beforeAutospacing="1" w:after="100" w:afterAutospacing="1"/>
        <w:outlineLvl w:val="2"/>
        <w:rPr>
          <w:b/>
          <w:bCs/>
          <w:color w:val="00006C"/>
          <w:sz w:val="28"/>
          <w:szCs w:val="28"/>
        </w:rPr>
      </w:pPr>
    </w:p>
    <w:p w:rsidR="001779A4" w:rsidRPr="000E4A3B" w:rsidRDefault="001779A4" w:rsidP="001779A4">
      <w:pPr>
        <w:spacing w:before="100" w:beforeAutospacing="1" w:after="100" w:afterAutospacing="1"/>
        <w:outlineLvl w:val="2"/>
        <w:rPr>
          <w:b/>
          <w:bCs/>
          <w:color w:val="00006C"/>
          <w:sz w:val="28"/>
          <w:szCs w:val="28"/>
        </w:rPr>
      </w:pPr>
    </w:p>
    <w:p w:rsidR="001779A4" w:rsidRPr="004B5871" w:rsidRDefault="001779A4" w:rsidP="001779A4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32"/>
          <w:szCs w:val="32"/>
        </w:rPr>
      </w:pPr>
      <w:r>
        <w:rPr>
          <w:b/>
          <w:bCs/>
          <w:color w:val="00006C"/>
          <w:sz w:val="32"/>
          <w:szCs w:val="32"/>
        </w:rPr>
        <w:t>РАБОЧАЯ ПРОГРАММА</w:t>
      </w:r>
    </w:p>
    <w:p w:rsidR="001779A4" w:rsidRDefault="00AE7886" w:rsidP="001779A4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курса </w:t>
      </w:r>
      <w:r w:rsidRPr="00326C10">
        <w:rPr>
          <w:b/>
          <w:sz w:val="36"/>
          <w:szCs w:val="36"/>
        </w:rPr>
        <w:t xml:space="preserve"> </w:t>
      </w:r>
      <w:r w:rsidR="001779A4" w:rsidRPr="00326C10">
        <w:rPr>
          <w:b/>
          <w:sz w:val="36"/>
          <w:szCs w:val="36"/>
        </w:rPr>
        <w:t>«</w:t>
      </w:r>
      <w:proofErr w:type="gramStart"/>
      <w:r w:rsidR="001779A4" w:rsidRPr="00326C10">
        <w:rPr>
          <w:b/>
          <w:sz w:val="36"/>
          <w:szCs w:val="36"/>
        </w:rPr>
        <w:t>Индивидуальный проект</w:t>
      </w:r>
      <w:proofErr w:type="gramEnd"/>
      <w:r w:rsidR="001779A4" w:rsidRPr="00326C10">
        <w:rPr>
          <w:b/>
          <w:sz w:val="36"/>
          <w:szCs w:val="36"/>
        </w:rPr>
        <w:t>»</w:t>
      </w:r>
    </w:p>
    <w:p w:rsidR="006D48CB" w:rsidRPr="006D48CB" w:rsidRDefault="006D48CB" w:rsidP="006D48C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реализуемая</w:t>
      </w:r>
      <w:proofErr w:type="gramEnd"/>
      <w:r>
        <w:rPr>
          <w:sz w:val="28"/>
          <w:szCs w:val="28"/>
        </w:rPr>
        <w:t xml:space="preserve"> на базе цента образования естественно - научной и технологической направленности)</w:t>
      </w:r>
    </w:p>
    <w:p w:rsidR="001779A4" w:rsidRPr="004B5871" w:rsidRDefault="001779A4" w:rsidP="001779A4">
      <w:pPr>
        <w:spacing w:before="100" w:beforeAutospacing="1" w:after="100" w:afterAutospacing="1"/>
        <w:jc w:val="center"/>
        <w:rPr>
          <w:sz w:val="32"/>
          <w:szCs w:val="32"/>
        </w:rPr>
      </w:pPr>
      <w:r w:rsidRPr="004B5871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4B5871">
        <w:rPr>
          <w:sz w:val="32"/>
          <w:szCs w:val="32"/>
        </w:rPr>
        <w:t>класс</w:t>
      </w:r>
    </w:p>
    <w:p w:rsidR="001779A4" w:rsidRPr="00DF02BC" w:rsidRDefault="001779A4" w:rsidP="001779A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2021-20</w:t>
      </w:r>
      <w:r w:rsidRPr="006D48CB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Pr="006D48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учебный </w:t>
      </w:r>
      <w:r w:rsidRPr="00DF02BC">
        <w:rPr>
          <w:sz w:val="32"/>
          <w:szCs w:val="32"/>
        </w:rPr>
        <w:t>г</w:t>
      </w:r>
      <w:r>
        <w:rPr>
          <w:sz w:val="32"/>
          <w:szCs w:val="32"/>
        </w:rPr>
        <w:t>од</w:t>
      </w:r>
    </w:p>
    <w:p w:rsidR="001779A4" w:rsidRDefault="001779A4" w:rsidP="001779A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E4A3B">
        <w:rPr>
          <w:b/>
          <w:sz w:val="56"/>
          <w:szCs w:val="56"/>
        </w:rPr>
        <w:br/>
      </w:r>
    </w:p>
    <w:p w:rsidR="001779A4" w:rsidRDefault="001779A4" w:rsidP="001779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6D48CB" w:rsidRDefault="006D48CB" w:rsidP="001779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6D48CB" w:rsidRDefault="006D48CB" w:rsidP="001779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779A4" w:rsidRPr="004A5A35" w:rsidRDefault="001779A4" w:rsidP="001779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779A4" w:rsidRPr="004A5A35" w:rsidRDefault="001779A4" w:rsidP="001779A4">
      <w:pPr>
        <w:ind w:right="448"/>
        <w:rPr>
          <w:bCs/>
          <w:sz w:val="28"/>
          <w:szCs w:val="28"/>
        </w:rPr>
      </w:pPr>
      <w:r w:rsidRPr="004A5A35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proofErr w:type="spellStart"/>
      <w:r w:rsidRPr="004A5A35">
        <w:rPr>
          <w:bCs/>
          <w:sz w:val="28"/>
          <w:szCs w:val="28"/>
        </w:rPr>
        <w:t>Соченова</w:t>
      </w:r>
      <w:proofErr w:type="spellEnd"/>
      <w:r w:rsidRPr="004A5A35">
        <w:rPr>
          <w:bCs/>
          <w:sz w:val="28"/>
          <w:szCs w:val="28"/>
        </w:rPr>
        <w:t xml:space="preserve"> Наталья Васильевна</w:t>
      </w:r>
    </w:p>
    <w:p w:rsidR="001779A4" w:rsidRPr="004A5A35" w:rsidRDefault="001779A4" w:rsidP="001779A4">
      <w:pPr>
        <w:ind w:left="2832" w:right="448" w:firstLine="708"/>
        <w:jc w:val="center"/>
        <w:rPr>
          <w:bCs/>
          <w:sz w:val="28"/>
          <w:szCs w:val="28"/>
        </w:rPr>
      </w:pPr>
      <w:r w:rsidRPr="004A5A35">
        <w:rPr>
          <w:b/>
          <w:bCs/>
          <w:sz w:val="28"/>
          <w:szCs w:val="28"/>
        </w:rPr>
        <w:t xml:space="preserve">    </w:t>
      </w:r>
      <w:r w:rsidRPr="004A5A35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</w:t>
      </w:r>
      <w:r w:rsidRPr="004A5A35">
        <w:rPr>
          <w:bCs/>
          <w:sz w:val="28"/>
          <w:szCs w:val="28"/>
        </w:rPr>
        <w:t xml:space="preserve">  учитель  биологии</w:t>
      </w:r>
    </w:p>
    <w:p w:rsidR="001779A4" w:rsidRPr="004A5A35" w:rsidRDefault="001779A4" w:rsidP="001779A4">
      <w:pPr>
        <w:ind w:left="4248" w:right="448" w:firstLine="572"/>
        <w:rPr>
          <w:bCs/>
          <w:sz w:val="28"/>
          <w:szCs w:val="28"/>
        </w:rPr>
      </w:pPr>
      <w:r w:rsidRPr="004A5A35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</w:t>
      </w:r>
      <w:r w:rsidRPr="004A5A35">
        <w:rPr>
          <w:bCs/>
          <w:sz w:val="28"/>
          <w:szCs w:val="28"/>
        </w:rPr>
        <w:t>высшая категория</w:t>
      </w:r>
    </w:p>
    <w:p w:rsidR="001779A4" w:rsidRPr="000E4A3B" w:rsidRDefault="001779A4" w:rsidP="001779A4">
      <w:pPr>
        <w:ind w:right="268"/>
        <w:jc w:val="center"/>
        <w:rPr>
          <w:bCs/>
        </w:rPr>
      </w:pPr>
    </w:p>
    <w:p w:rsidR="001779A4" w:rsidRDefault="001779A4" w:rsidP="001779A4">
      <w:pPr>
        <w:spacing w:line="200" w:lineRule="exact"/>
        <w:rPr>
          <w:sz w:val="24"/>
          <w:szCs w:val="24"/>
        </w:rPr>
      </w:pPr>
    </w:p>
    <w:p w:rsidR="001779A4" w:rsidRDefault="001779A4" w:rsidP="001779A4">
      <w:pPr>
        <w:spacing w:line="200" w:lineRule="exact"/>
        <w:rPr>
          <w:sz w:val="24"/>
          <w:szCs w:val="24"/>
        </w:rPr>
      </w:pPr>
    </w:p>
    <w:p w:rsidR="001779A4" w:rsidRDefault="001779A4" w:rsidP="001779A4">
      <w:pPr>
        <w:spacing w:line="200" w:lineRule="exact"/>
        <w:rPr>
          <w:sz w:val="24"/>
          <w:szCs w:val="24"/>
        </w:rPr>
      </w:pPr>
    </w:p>
    <w:p w:rsidR="001779A4" w:rsidRDefault="001779A4" w:rsidP="001779A4">
      <w:pPr>
        <w:spacing w:line="200" w:lineRule="exact"/>
        <w:rPr>
          <w:sz w:val="24"/>
          <w:szCs w:val="24"/>
        </w:rPr>
      </w:pPr>
    </w:p>
    <w:p w:rsidR="001779A4" w:rsidRDefault="001779A4" w:rsidP="001779A4">
      <w:pPr>
        <w:spacing w:line="200" w:lineRule="exact"/>
        <w:rPr>
          <w:sz w:val="24"/>
          <w:szCs w:val="24"/>
        </w:rPr>
      </w:pPr>
    </w:p>
    <w:p w:rsidR="008665E0" w:rsidRDefault="008665E0">
      <w:pPr>
        <w:jc w:val="center"/>
        <w:rPr>
          <w:sz w:val="28"/>
        </w:rPr>
        <w:sectPr w:rsidR="008665E0">
          <w:type w:val="continuous"/>
          <w:pgSz w:w="11910" w:h="16840"/>
          <w:pgMar w:top="400" w:right="740" w:bottom="280" w:left="1020" w:header="720" w:footer="720" w:gutter="0"/>
          <w:cols w:space="720"/>
        </w:sectPr>
      </w:pPr>
    </w:p>
    <w:p w:rsidR="00D343F0" w:rsidRDefault="00D343F0" w:rsidP="00D343F0">
      <w:pPr>
        <w:tabs>
          <w:tab w:val="left" w:pos="212"/>
        </w:tabs>
        <w:spacing w:line="233" w:lineRule="auto"/>
        <w:ind w:left="7"/>
        <w:jc w:val="center"/>
        <w:rPr>
          <w:b/>
          <w:sz w:val="32"/>
          <w:szCs w:val="32"/>
        </w:rPr>
      </w:pPr>
      <w:r w:rsidRPr="00326C10">
        <w:rPr>
          <w:b/>
          <w:sz w:val="32"/>
          <w:szCs w:val="32"/>
        </w:rPr>
        <w:lastRenderedPageBreak/>
        <w:t>Пояснительная записка</w:t>
      </w:r>
    </w:p>
    <w:p w:rsidR="00FE44BB" w:rsidRPr="00432AFD" w:rsidRDefault="00FE44BB" w:rsidP="00AE7886">
      <w:pPr>
        <w:spacing w:line="276" w:lineRule="auto"/>
        <w:ind w:left="142" w:firstLine="578"/>
        <w:jc w:val="both"/>
        <w:rPr>
          <w:sz w:val="24"/>
          <w:szCs w:val="24"/>
        </w:rPr>
      </w:pPr>
      <w:proofErr w:type="gramStart"/>
      <w:r w:rsidRPr="00432AFD">
        <w:rPr>
          <w:sz w:val="24"/>
          <w:szCs w:val="24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  <w:proofErr w:type="gramEnd"/>
    </w:p>
    <w:p w:rsidR="00FE44BB" w:rsidRPr="00FE44BB" w:rsidRDefault="00FE44BB" w:rsidP="00AE7886">
      <w:pPr>
        <w:spacing w:line="276" w:lineRule="auto"/>
        <w:ind w:left="142" w:firstLine="578"/>
        <w:jc w:val="both"/>
        <w:rPr>
          <w:sz w:val="24"/>
          <w:szCs w:val="24"/>
        </w:rPr>
      </w:pPr>
      <w:r w:rsidRPr="00432AFD">
        <w:rPr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432AFD">
        <w:rPr>
          <w:sz w:val="24"/>
          <w:szCs w:val="24"/>
        </w:rPr>
        <w:t>естественно-научной</w:t>
      </w:r>
      <w:proofErr w:type="spellEnd"/>
      <w:proofErr w:type="gramEnd"/>
      <w:r w:rsidRPr="00432AFD">
        <w:rPr>
          <w:sz w:val="24"/>
          <w:szCs w:val="24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b/>
          <w:sz w:val="24"/>
          <w:szCs w:val="24"/>
        </w:rPr>
      </w:pPr>
      <w:r w:rsidRPr="005860DA">
        <w:rPr>
          <w:b/>
          <w:sz w:val="24"/>
          <w:szCs w:val="24"/>
        </w:rPr>
        <w:t>Место учебного предмета в учебном плане.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>Данная программа по предмету «</w:t>
      </w:r>
      <w:proofErr w:type="gramStart"/>
      <w:r w:rsidRPr="005860DA">
        <w:rPr>
          <w:sz w:val="24"/>
          <w:szCs w:val="24"/>
        </w:rPr>
        <w:t>Индивидуальный проект</w:t>
      </w:r>
      <w:proofErr w:type="gramEnd"/>
      <w:r w:rsidRPr="005860DA">
        <w:rPr>
          <w:sz w:val="24"/>
          <w:szCs w:val="24"/>
        </w:rPr>
        <w:t>» составлена в рамках реализации стратегической программы совершенствования стандартов среднего (полного) общего образования (профильный уровень), нацеленной на интеграцию среднего (полного) общего образования (профильный уровень) в систему Высшей Школы.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>Учебный план для среднего (полного) общего образования отводит 34 часа для изучения  учебного предмета «</w:t>
      </w:r>
      <w:proofErr w:type="gramStart"/>
      <w:r w:rsidRPr="005860DA">
        <w:rPr>
          <w:sz w:val="24"/>
          <w:szCs w:val="24"/>
        </w:rPr>
        <w:t>Индивидуальный проект</w:t>
      </w:r>
      <w:proofErr w:type="gramEnd"/>
      <w:r w:rsidRPr="005860DA">
        <w:rPr>
          <w:sz w:val="24"/>
          <w:szCs w:val="24"/>
        </w:rPr>
        <w:t>» в 1</w:t>
      </w:r>
      <w:r>
        <w:rPr>
          <w:sz w:val="24"/>
          <w:szCs w:val="24"/>
        </w:rPr>
        <w:t>1</w:t>
      </w:r>
      <w:r w:rsidRPr="005860DA">
        <w:rPr>
          <w:sz w:val="24"/>
          <w:szCs w:val="24"/>
        </w:rPr>
        <w:t xml:space="preserve"> классе из расчета 1 час в неделю. 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b/>
          <w:sz w:val="24"/>
          <w:szCs w:val="24"/>
        </w:rPr>
      </w:pPr>
      <w:r w:rsidRPr="005860DA">
        <w:rPr>
          <w:b/>
          <w:sz w:val="24"/>
          <w:szCs w:val="24"/>
        </w:rPr>
        <w:t>Общая характеристика учебного предмета.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>Содержание предмета «</w:t>
      </w:r>
      <w:proofErr w:type="gramStart"/>
      <w:r w:rsidRPr="005860DA">
        <w:rPr>
          <w:sz w:val="24"/>
          <w:szCs w:val="24"/>
        </w:rPr>
        <w:t>Индивидуальный проект</w:t>
      </w:r>
      <w:proofErr w:type="gramEnd"/>
      <w:r w:rsidRPr="005860DA">
        <w:rPr>
          <w:sz w:val="24"/>
          <w:szCs w:val="24"/>
        </w:rPr>
        <w:t>», являющегося частью среднего (полного) образования на профильном уровне представляет собой комплекс знаний, отражающих основные объекты изучения теории и методологии проектной (исследовательской) деятельности.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proofErr w:type="gramStart"/>
      <w:r w:rsidRPr="005860DA">
        <w:rPr>
          <w:sz w:val="24"/>
          <w:szCs w:val="24"/>
        </w:rPr>
        <w:t>В данном курсе представлены основы важнейших составляющих проектной (исследовательской) деятельности в области социальных  и гуманитарных наук: философии, социологии, политологии, социальной психологии, экономики, права, филологии, истории.</w:t>
      </w:r>
      <w:proofErr w:type="gramEnd"/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 xml:space="preserve">Содержание курса на профильном уровне обеспечивает преемственность по отношению к основной школе, где изучался курс «Обществознание», «История», «Литература», «Русский язык», «Иностранные языки», путем углубленного изучения некоторых исследовательских задач, рассмотренных ранее. 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>Содержательными  компонентами курса, кроме знаний, являются: исследовательские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ценностей, формирование инновационного мышления.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b/>
          <w:sz w:val="24"/>
          <w:szCs w:val="24"/>
        </w:rPr>
        <w:t xml:space="preserve">Целями реализации программы </w:t>
      </w:r>
      <w:r w:rsidRPr="005860DA">
        <w:rPr>
          <w:sz w:val="24"/>
          <w:szCs w:val="24"/>
        </w:rPr>
        <w:t>являются: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proofErr w:type="gramStart"/>
      <w:r w:rsidRPr="005860DA">
        <w:rPr>
          <w:sz w:val="24"/>
          <w:szCs w:val="24"/>
        </w:rPr>
        <w:t>-достижение обучающимися результатов изучения предмета в соответствии с требованиями совершенствования стандартов среднего общего образования;</w:t>
      </w:r>
      <w:proofErr w:type="gramEnd"/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proofErr w:type="gramStart"/>
      <w:r w:rsidRPr="005860DA">
        <w:rPr>
          <w:sz w:val="24"/>
          <w:szCs w:val="24"/>
        </w:rPr>
        <w:t xml:space="preserve">- освоение </w:t>
      </w:r>
      <w:proofErr w:type="spellStart"/>
      <w:r w:rsidRPr="005860DA">
        <w:rPr>
          <w:sz w:val="24"/>
          <w:szCs w:val="24"/>
        </w:rPr>
        <w:t>межпредметных</w:t>
      </w:r>
      <w:proofErr w:type="spellEnd"/>
      <w:r w:rsidRPr="005860DA">
        <w:rPr>
          <w:sz w:val="24"/>
          <w:szCs w:val="24"/>
        </w:rPr>
        <w:t xml:space="preserve"> понятий, универсальных учебных действий, обеспечивающих успешное изучение данного и других учебных предметов на уровне среднего общего образования, создание условий для достижения личностных результатов среднего общего образования, развитие навыков инновационного мышления.</w:t>
      </w:r>
      <w:proofErr w:type="gramEnd"/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b/>
          <w:sz w:val="24"/>
          <w:szCs w:val="24"/>
        </w:rPr>
        <w:t>Задачами реализации программы</w:t>
      </w:r>
      <w:r w:rsidRPr="005860DA">
        <w:rPr>
          <w:sz w:val="24"/>
          <w:szCs w:val="24"/>
        </w:rPr>
        <w:t xml:space="preserve"> являются: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 xml:space="preserve">- 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>- 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ценностям;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 xml:space="preserve"> - углубление системы знаний, составляющих основы философии, социологии, политологии, социальной психологии, истории, филологии, необходимых для эффективного взаимодействия с социальной и научной средой и успешного получения последующего профессионального образования и самообразования;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lastRenderedPageBreak/>
        <w:t>-  овладение умениями получения и осмысления социальной, исторической, филологической информации, систематизации полученных данных; освоение способов познавательной, практической деятельности в характерных социальных ролях;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 xml:space="preserve">-  формирование опыта применения полученных знаний и умений для решения типичных задач в области научно-исследовательской и проектной деятельности, социальных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</w:t>
      </w:r>
      <w:proofErr w:type="gramStart"/>
      <w:r w:rsidRPr="005860DA">
        <w:rPr>
          <w:sz w:val="24"/>
          <w:szCs w:val="24"/>
        </w:rPr>
        <w:t>м</w:t>
      </w:r>
      <w:proofErr w:type="gramEnd"/>
      <w:r w:rsidRPr="005860DA">
        <w:rPr>
          <w:sz w:val="24"/>
          <w:szCs w:val="24"/>
        </w:rPr>
        <w:t xml:space="preserve"> гуманитарных наук.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b/>
          <w:sz w:val="24"/>
          <w:szCs w:val="24"/>
        </w:rPr>
      </w:pPr>
      <w:r w:rsidRPr="005860DA">
        <w:rPr>
          <w:b/>
          <w:sz w:val="24"/>
          <w:szCs w:val="24"/>
        </w:rPr>
        <w:t>Учебно-методическое обеспечение.</w:t>
      </w:r>
    </w:p>
    <w:p w:rsidR="00D343F0" w:rsidRPr="005860DA" w:rsidRDefault="00D343F0" w:rsidP="00FE44BB">
      <w:pPr>
        <w:spacing w:line="276" w:lineRule="auto"/>
        <w:ind w:left="426" w:firstLine="360"/>
        <w:jc w:val="both"/>
        <w:rPr>
          <w:sz w:val="24"/>
          <w:szCs w:val="24"/>
        </w:rPr>
      </w:pPr>
      <w:r w:rsidRPr="005860DA">
        <w:rPr>
          <w:sz w:val="24"/>
          <w:szCs w:val="24"/>
        </w:rPr>
        <w:t xml:space="preserve">В преподавании курса используется </w:t>
      </w:r>
      <w:proofErr w:type="spellStart"/>
      <w:proofErr w:type="gramStart"/>
      <w:r w:rsidRPr="005860DA">
        <w:rPr>
          <w:rFonts w:eastAsia="Arial Unicode MS"/>
          <w:sz w:val="24"/>
          <w:szCs w:val="24"/>
        </w:rPr>
        <w:t>учебно</w:t>
      </w:r>
      <w:proofErr w:type="spellEnd"/>
      <w:r w:rsidRPr="005860DA">
        <w:rPr>
          <w:rFonts w:eastAsia="Arial Unicode MS"/>
          <w:sz w:val="24"/>
          <w:szCs w:val="24"/>
        </w:rPr>
        <w:t xml:space="preserve"> – тематический</w:t>
      </w:r>
      <w:proofErr w:type="gramEnd"/>
      <w:r w:rsidRPr="005860DA">
        <w:rPr>
          <w:rFonts w:eastAsia="Arial Unicode MS"/>
          <w:sz w:val="24"/>
          <w:szCs w:val="24"/>
        </w:rPr>
        <w:t xml:space="preserve"> комплекс</w:t>
      </w:r>
      <w:r w:rsidRPr="005860DA">
        <w:rPr>
          <w:sz w:val="24"/>
          <w:szCs w:val="24"/>
        </w:rPr>
        <w:t xml:space="preserve">: </w:t>
      </w:r>
    </w:p>
    <w:p w:rsidR="00D343F0" w:rsidRPr="005860DA" w:rsidRDefault="00D343F0" w:rsidP="00FE44BB">
      <w:pPr>
        <w:tabs>
          <w:tab w:val="left" w:pos="540"/>
        </w:tabs>
        <w:ind w:left="426" w:hanging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860DA">
        <w:rPr>
          <w:b/>
          <w:sz w:val="24"/>
          <w:szCs w:val="24"/>
        </w:rPr>
        <w:t xml:space="preserve">Методика и организация проектной деятельности в </w:t>
      </w:r>
      <w:proofErr w:type="spellStart"/>
      <w:proofErr w:type="gramStart"/>
      <w:r w:rsidRPr="005860DA">
        <w:rPr>
          <w:b/>
          <w:sz w:val="24"/>
          <w:szCs w:val="24"/>
        </w:rPr>
        <w:t>шко-ле</w:t>
      </w:r>
      <w:proofErr w:type="spellEnd"/>
      <w:proofErr w:type="gramEnd"/>
      <w:r w:rsidRPr="005860DA">
        <w:rPr>
          <w:b/>
          <w:sz w:val="24"/>
          <w:szCs w:val="24"/>
        </w:rPr>
        <w:t>. 5–</w:t>
      </w:r>
      <w:r>
        <w:rPr>
          <w:b/>
          <w:sz w:val="24"/>
          <w:szCs w:val="24"/>
        </w:rPr>
        <w:t>11</w:t>
      </w:r>
      <w:r w:rsidRPr="005860DA">
        <w:rPr>
          <w:b/>
          <w:sz w:val="24"/>
          <w:szCs w:val="24"/>
        </w:rPr>
        <w:t xml:space="preserve"> классы. Методиче</w:t>
      </w:r>
      <w:r>
        <w:rPr>
          <w:b/>
          <w:sz w:val="24"/>
          <w:szCs w:val="24"/>
        </w:rPr>
        <w:t>ское пособие для учителей и руко</w:t>
      </w:r>
      <w:r w:rsidRPr="005860DA">
        <w:rPr>
          <w:b/>
          <w:sz w:val="24"/>
          <w:szCs w:val="24"/>
        </w:rPr>
        <w:t>водителей школ. — М.</w:t>
      </w:r>
      <w:proofErr w:type="gramStart"/>
      <w:r w:rsidRPr="005860DA">
        <w:rPr>
          <w:b/>
          <w:sz w:val="24"/>
          <w:szCs w:val="24"/>
        </w:rPr>
        <w:t xml:space="preserve"> :</w:t>
      </w:r>
      <w:proofErr w:type="gramEnd"/>
      <w:r w:rsidRPr="005860DA">
        <w:rPr>
          <w:b/>
          <w:sz w:val="24"/>
          <w:szCs w:val="24"/>
        </w:rPr>
        <w:t xml:space="preserve"> Гуманитарный изд. центр ВЛАДОС, 2015. — 126 с.</w:t>
      </w:r>
    </w:p>
    <w:p w:rsidR="00D343F0" w:rsidRDefault="00D343F0" w:rsidP="00FE44BB">
      <w:pPr>
        <w:ind w:left="426" w:firstLine="360"/>
        <w:jc w:val="both"/>
      </w:pPr>
    </w:p>
    <w:p w:rsidR="00D343F0" w:rsidRDefault="00D343F0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FE44BB" w:rsidRDefault="00FE44BB" w:rsidP="00D343F0">
      <w:pPr>
        <w:spacing w:before="71"/>
        <w:ind w:left="426"/>
        <w:rPr>
          <w:b/>
          <w:sz w:val="28"/>
        </w:rPr>
      </w:pPr>
    </w:p>
    <w:p w:rsidR="008665E0" w:rsidRDefault="00745C72">
      <w:pPr>
        <w:spacing w:before="71"/>
        <w:ind w:left="729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 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8665E0" w:rsidRDefault="008665E0">
      <w:pPr>
        <w:pStyle w:val="a3"/>
        <w:spacing w:before="1"/>
        <w:rPr>
          <w:b/>
        </w:rPr>
      </w:pPr>
    </w:p>
    <w:p w:rsidR="008665E0" w:rsidRDefault="00745C72">
      <w:pPr>
        <w:pStyle w:val="Heading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665E0" w:rsidRDefault="008665E0">
      <w:pPr>
        <w:pStyle w:val="a3"/>
        <w:spacing w:before="7"/>
        <w:rPr>
          <w:b/>
          <w:sz w:val="20"/>
        </w:rPr>
      </w:pPr>
    </w:p>
    <w:p w:rsidR="008665E0" w:rsidRDefault="00745C72">
      <w:pPr>
        <w:pStyle w:val="a5"/>
        <w:numPr>
          <w:ilvl w:val="0"/>
          <w:numId w:val="4"/>
        </w:numPr>
        <w:tabs>
          <w:tab w:val="left" w:pos="929"/>
        </w:tabs>
        <w:spacing w:before="1" w:line="232" w:lineRule="auto"/>
        <w:ind w:right="245"/>
        <w:rPr>
          <w:sz w:val="24"/>
        </w:rPr>
      </w:pP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4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цель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нормы;</w:t>
      </w:r>
    </w:p>
    <w:p w:rsidR="008665E0" w:rsidRDefault="00745C72">
      <w:pPr>
        <w:pStyle w:val="a5"/>
        <w:numPr>
          <w:ilvl w:val="0"/>
          <w:numId w:val="4"/>
        </w:numPr>
        <w:tabs>
          <w:tab w:val="left" w:pos="929"/>
        </w:tabs>
        <w:spacing w:before="2" w:line="235" w:lineRule="auto"/>
        <w:ind w:right="245"/>
        <w:rPr>
          <w:sz w:val="24"/>
        </w:rPr>
      </w:pPr>
      <w:r>
        <w:rPr>
          <w:sz w:val="24"/>
        </w:rPr>
        <w:t>выделять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:rsidR="008665E0" w:rsidRDefault="00745C72">
      <w:pPr>
        <w:pStyle w:val="a5"/>
        <w:numPr>
          <w:ilvl w:val="0"/>
          <w:numId w:val="4"/>
        </w:numPr>
        <w:tabs>
          <w:tab w:val="left" w:pos="929"/>
        </w:tabs>
        <w:spacing w:line="235" w:lineRule="auto"/>
        <w:ind w:right="245"/>
        <w:rPr>
          <w:sz w:val="24"/>
        </w:rPr>
      </w:pP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8665E0" w:rsidRDefault="00745C72">
      <w:pPr>
        <w:pStyle w:val="a5"/>
        <w:numPr>
          <w:ilvl w:val="0"/>
          <w:numId w:val="4"/>
        </w:numPr>
        <w:tabs>
          <w:tab w:val="left" w:pos="929"/>
        </w:tabs>
        <w:spacing w:line="271" w:lineRule="exact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8665E0" w:rsidRDefault="00745C72">
      <w:pPr>
        <w:pStyle w:val="a5"/>
        <w:numPr>
          <w:ilvl w:val="0"/>
          <w:numId w:val="4"/>
        </w:numPr>
        <w:tabs>
          <w:tab w:val="left" w:pos="929"/>
        </w:tabs>
        <w:spacing w:before="3" w:line="232" w:lineRule="auto"/>
        <w:ind w:right="243"/>
        <w:rPr>
          <w:sz w:val="24"/>
        </w:rPr>
      </w:pPr>
      <w:r>
        <w:rPr>
          <w:sz w:val="24"/>
        </w:rPr>
        <w:t>подбирать методы и способы решения поставленных задач; использовать основные методы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8665E0" w:rsidRDefault="00745C72">
      <w:pPr>
        <w:pStyle w:val="a5"/>
        <w:numPr>
          <w:ilvl w:val="0"/>
          <w:numId w:val="4"/>
        </w:numPr>
        <w:tabs>
          <w:tab w:val="left" w:pos="929"/>
        </w:tabs>
        <w:spacing w:before="1" w:line="235" w:lineRule="auto"/>
        <w:ind w:right="23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665E0" w:rsidRDefault="00745C72">
      <w:pPr>
        <w:pStyle w:val="Heading1"/>
        <w:spacing w:before="7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8665E0" w:rsidRDefault="008665E0">
      <w:pPr>
        <w:pStyle w:val="a3"/>
        <w:spacing w:before="8"/>
        <w:rPr>
          <w:b/>
          <w:sz w:val="20"/>
        </w:rPr>
      </w:pP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line="276" w:lineRule="auto"/>
        <w:ind w:right="21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высказываниях,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before="1" w:line="276" w:lineRule="auto"/>
        <w:ind w:right="225"/>
        <w:rPr>
          <w:sz w:val="24"/>
        </w:rPr>
      </w:pPr>
      <w:r>
        <w:rPr>
          <w:sz w:val="24"/>
        </w:rPr>
        <w:t>умение самостоятельно организовывать собственную деятельность, оценивать ее,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line="276" w:lineRule="auto"/>
        <w:ind w:right="227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line="276" w:lineRule="auto"/>
        <w:ind w:right="226"/>
        <w:rPr>
          <w:sz w:val="24"/>
        </w:rPr>
      </w:pPr>
      <w:r>
        <w:rPr>
          <w:sz w:val="24"/>
        </w:rPr>
        <w:t>находить различные источники материальных и нематериальных ресурсов,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line="274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главное;</w:t>
      </w: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before="43" w:line="276" w:lineRule="auto"/>
        <w:ind w:right="226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(проекту)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конференции;</w:t>
      </w: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line="276" w:lineRule="auto"/>
        <w:ind w:right="227"/>
        <w:rPr>
          <w:sz w:val="24"/>
        </w:rPr>
      </w:pP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ответы;</w:t>
      </w:r>
    </w:p>
    <w:p w:rsidR="008665E0" w:rsidRDefault="00745C72">
      <w:pPr>
        <w:pStyle w:val="a5"/>
        <w:numPr>
          <w:ilvl w:val="0"/>
          <w:numId w:val="3"/>
        </w:numPr>
        <w:tabs>
          <w:tab w:val="left" w:pos="929"/>
        </w:tabs>
        <w:spacing w:line="276" w:lineRule="auto"/>
        <w:ind w:right="221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взаимовыгодного сотрудничества.</w:t>
      </w:r>
    </w:p>
    <w:p w:rsidR="008665E0" w:rsidRDefault="00745C72">
      <w:pPr>
        <w:pStyle w:val="Heading1"/>
        <w:spacing w:before="206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8665E0" w:rsidRDefault="008665E0">
      <w:pPr>
        <w:pStyle w:val="a3"/>
        <w:spacing w:before="7"/>
        <w:rPr>
          <w:b/>
          <w:sz w:val="20"/>
        </w:rPr>
      </w:pPr>
    </w:p>
    <w:p w:rsidR="008665E0" w:rsidRDefault="00745C72">
      <w:pPr>
        <w:spacing w:line="237" w:lineRule="auto"/>
        <w:ind w:left="928" w:hanging="219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Индивидуальный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проект</w:t>
      </w:r>
      <w:proofErr w:type="gramEnd"/>
      <w:r>
        <w:rPr>
          <w:b/>
          <w:sz w:val="24"/>
        </w:rPr>
        <w:t>»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научатся:</w:t>
      </w:r>
    </w:p>
    <w:p w:rsidR="008665E0" w:rsidRDefault="00745C72">
      <w:pPr>
        <w:pStyle w:val="a5"/>
        <w:numPr>
          <w:ilvl w:val="0"/>
          <w:numId w:val="2"/>
        </w:numPr>
        <w:tabs>
          <w:tab w:val="left" w:pos="929"/>
        </w:tabs>
        <w:spacing w:before="195" w:line="237" w:lineRule="auto"/>
        <w:ind w:right="224"/>
        <w:rPr>
          <w:sz w:val="24"/>
        </w:rPr>
      </w:pPr>
      <w:proofErr w:type="gramStart"/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знание;</w:t>
      </w:r>
      <w:proofErr w:type="gramEnd"/>
    </w:p>
    <w:p w:rsidR="008665E0" w:rsidRDefault="00745C72">
      <w:pPr>
        <w:pStyle w:val="a5"/>
        <w:numPr>
          <w:ilvl w:val="0"/>
          <w:numId w:val="2"/>
        </w:numPr>
        <w:tabs>
          <w:tab w:val="left" w:pos="929"/>
        </w:tabs>
        <w:spacing w:line="270" w:lineRule="exac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8665E0" w:rsidRDefault="00745C72">
      <w:pPr>
        <w:pStyle w:val="a5"/>
        <w:numPr>
          <w:ilvl w:val="0"/>
          <w:numId w:val="2"/>
        </w:numPr>
        <w:tabs>
          <w:tab w:val="left" w:pos="929"/>
        </w:tabs>
        <w:spacing w:line="272" w:lineRule="exac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665E0" w:rsidRDefault="00745C72">
      <w:pPr>
        <w:pStyle w:val="a5"/>
        <w:numPr>
          <w:ilvl w:val="0"/>
          <w:numId w:val="2"/>
        </w:numPr>
        <w:tabs>
          <w:tab w:val="left" w:pos="929"/>
        </w:tabs>
        <w:spacing w:line="272" w:lineRule="exact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665E0" w:rsidRDefault="00745C72">
      <w:pPr>
        <w:pStyle w:val="a5"/>
        <w:numPr>
          <w:ilvl w:val="0"/>
          <w:numId w:val="2"/>
        </w:numPr>
        <w:tabs>
          <w:tab w:val="left" w:pos="929"/>
        </w:tabs>
        <w:spacing w:line="237" w:lineRule="auto"/>
        <w:ind w:right="215"/>
        <w:rPr>
          <w:sz w:val="24"/>
        </w:rPr>
      </w:pPr>
      <w:r>
        <w:rPr>
          <w:sz w:val="24"/>
        </w:rPr>
        <w:t>планировать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9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 приемы,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8665E0" w:rsidRDefault="00745C72" w:rsidP="00D343F0">
      <w:pPr>
        <w:pStyle w:val="a5"/>
        <w:numPr>
          <w:ilvl w:val="0"/>
          <w:numId w:val="2"/>
        </w:numPr>
        <w:tabs>
          <w:tab w:val="left" w:pos="929"/>
        </w:tabs>
        <w:spacing w:line="272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 w:rsidR="00D343F0">
        <w:rPr>
          <w:sz w:val="24"/>
        </w:rPr>
        <w:t xml:space="preserve"> </w:t>
      </w:r>
      <w:r w:rsidR="00D343F0" w:rsidRPr="00D343F0">
        <w:rPr>
          <w:sz w:val="24"/>
        </w:rPr>
        <w:t>самостоятельно применять приобретённые знания в проектной деятельности при</w:t>
      </w:r>
      <w:r w:rsidR="00D343F0" w:rsidRPr="00D343F0">
        <w:rPr>
          <w:spacing w:val="1"/>
          <w:sz w:val="24"/>
        </w:rPr>
        <w:t xml:space="preserve"> </w:t>
      </w:r>
      <w:r w:rsidR="00D343F0" w:rsidRPr="00D343F0">
        <w:rPr>
          <w:sz w:val="24"/>
        </w:rPr>
        <w:t>решении</w:t>
      </w:r>
      <w:r w:rsidR="00D343F0" w:rsidRPr="00D343F0">
        <w:rPr>
          <w:spacing w:val="1"/>
          <w:sz w:val="24"/>
        </w:rPr>
        <w:t xml:space="preserve"> </w:t>
      </w:r>
      <w:r w:rsidR="00D343F0" w:rsidRPr="00D343F0">
        <w:rPr>
          <w:sz w:val="24"/>
        </w:rPr>
        <w:t>различных задач с использованием знаний одного или нескольких учебных предметов или</w:t>
      </w:r>
      <w:r w:rsidR="00D343F0" w:rsidRPr="00D343F0">
        <w:rPr>
          <w:spacing w:val="1"/>
          <w:sz w:val="24"/>
        </w:rPr>
        <w:t xml:space="preserve"> </w:t>
      </w:r>
      <w:r w:rsidR="00D343F0" w:rsidRPr="00D343F0">
        <w:rPr>
          <w:sz w:val="24"/>
        </w:rPr>
        <w:t>предметных об</w:t>
      </w:r>
      <w:r w:rsidR="00D343F0">
        <w:rPr>
          <w:sz w:val="24"/>
        </w:rPr>
        <w:t>ластей.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формирование ценностного отношения к живой природе, к собственному организму; понимание роли биологии в формировании современной естественнонаучной картины мира;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современной теории эволюции и основных свидетельствах эволюции; </w:t>
      </w:r>
      <w:proofErr w:type="gramEnd"/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  использованием аналоговых и цифровых приборов и инструментов;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 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</w:t>
      </w:r>
      <w:r>
        <w:rPr>
          <w:sz w:val="24"/>
          <w:szCs w:val="24"/>
        </w:rPr>
        <w:footnoteRef/>
      </w:r>
      <w:r>
        <w:rPr>
          <w:sz w:val="24"/>
          <w:szCs w:val="24"/>
        </w:rPr>
        <w:t xml:space="preserve">личным экологическим факторам; </w:t>
      </w:r>
      <w:proofErr w:type="gramEnd"/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умение описывать клетки, ткани, органы, системы органов и характеризовать важнейшие биологические процессы в организмах растений, животных и человека;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взаимосвязи наследования потомством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footnoteRef/>
      </w:r>
      <w:proofErr w:type="gramStart"/>
      <w:r>
        <w:rPr>
          <w:sz w:val="24"/>
          <w:szCs w:val="24"/>
        </w:rPr>
        <w:t>знаков</w:t>
      </w:r>
      <w:proofErr w:type="gramEnd"/>
      <w:r>
        <w:rPr>
          <w:sz w:val="24"/>
          <w:szCs w:val="24"/>
        </w:rPr>
        <w:t xml:space="preserve">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</w:t>
      </w:r>
      <w:r>
        <w:rPr>
          <w:sz w:val="24"/>
          <w:szCs w:val="24"/>
        </w:rPr>
        <w:footnoteRef/>
      </w:r>
      <w:r>
        <w:rPr>
          <w:sz w:val="24"/>
          <w:szCs w:val="24"/>
        </w:rPr>
        <w:t xml:space="preserve">ном факторе;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об экосистемах и значении </w:t>
      </w:r>
      <w:proofErr w:type="spellStart"/>
      <w:r>
        <w:rPr>
          <w:sz w:val="24"/>
          <w:szCs w:val="24"/>
        </w:rPr>
        <w:t>биоразнообразия</w:t>
      </w:r>
      <w:proofErr w:type="spellEnd"/>
      <w:r>
        <w:rPr>
          <w:sz w:val="24"/>
          <w:szCs w:val="24"/>
        </w:rPr>
        <w:t xml:space="preserve">; о глобальных экологических проблемах, стоящих перед человечеством и способах их преодоления;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решать учебные задачи биологического содержания, в том числе выявлять причинно-следственные связи, проводить расчёты, делать выводы на  основании полученных результатов;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создавать и применять словесные и графические модели для объяснения строения живых систем, явлений и процессов живой природы;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понимание вклада российских и зарубежных учёных в  развитие биологических наук;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 достоверности;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умение интегрировать биологические знания со знаниями других учебных предметов; </w:t>
      </w:r>
    </w:p>
    <w:p w:rsidR="001112B8" w:rsidRDefault="001112B8" w:rsidP="001112B8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экологической грамотности: осознание необходимости действий по сохранению </w:t>
      </w:r>
      <w:proofErr w:type="spellStart"/>
      <w:r>
        <w:rPr>
          <w:sz w:val="24"/>
          <w:szCs w:val="24"/>
        </w:rPr>
        <w:t>биоразнообразия</w:t>
      </w:r>
      <w:proofErr w:type="spellEnd"/>
      <w:r>
        <w:rPr>
          <w:sz w:val="24"/>
          <w:szCs w:val="24"/>
        </w:rPr>
        <w:t xml:space="preserve">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</w:t>
      </w:r>
    </w:p>
    <w:p w:rsidR="00D343F0" w:rsidRPr="00D343F0" w:rsidRDefault="001112B8" w:rsidP="001112B8">
      <w:pPr>
        <w:pStyle w:val="a5"/>
        <w:numPr>
          <w:ilvl w:val="0"/>
          <w:numId w:val="2"/>
        </w:numPr>
        <w:rPr>
          <w:sz w:val="24"/>
        </w:rPr>
        <w:sectPr w:rsidR="00D343F0" w:rsidRPr="00D343F0" w:rsidSect="00FE44BB">
          <w:pgSz w:w="11900" w:h="16840"/>
          <w:pgMar w:top="940" w:right="480" w:bottom="280" w:left="993" w:header="720" w:footer="720" w:gutter="0"/>
          <w:cols w:space="720"/>
        </w:sectPr>
      </w:pPr>
      <w:r>
        <w:rPr>
          <w:sz w:val="24"/>
          <w:szCs w:val="24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</w:t>
      </w:r>
    </w:p>
    <w:p w:rsidR="008665E0" w:rsidRDefault="008665E0">
      <w:pPr>
        <w:pStyle w:val="a3"/>
        <w:spacing w:before="2"/>
        <w:rPr>
          <w:sz w:val="35"/>
        </w:rPr>
      </w:pPr>
    </w:p>
    <w:p w:rsidR="008665E0" w:rsidRDefault="00745C72">
      <w:pPr>
        <w:pStyle w:val="Heading1"/>
        <w:spacing w:line="232" w:lineRule="auto"/>
        <w:jc w:val="left"/>
      </w:pP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20"/>
        </w:rPr>
        <w:t xml:space="preserve"> </w:t>
      </w:r>
      <w:r>
        <w:t>проект</w:t>
      </w:r>
      <w:proofErr w:type="gramEnd"/>
      <w:r>
        <w:t>»</w:t>
      </w:r>
      <w:r>
        <w:rPr>
          <w:spacing w:val="2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получат возможность научиться: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before="209" w:line="276" w:lineRule="auto"/>
        <w:ind w:right="237" w:firstLine="0"/>
        <w:rPr>
          <w:sz w:val="24"/>
        </w:rPr>
      </w:pPr>
      <w:r w:rsidRPr="00FE44BB">
        <w:rPr>
          <w:sz w:val="24"/>
        </w:rPr>
        <w:t xml:space="preserve">владению понятийным аппаратом проектно-исследовательской деятельности; </w:t>
      </w:r>
      <w:proofErr w:type="gramStart"/>
      <w:r w:rsidRPr="00FE44BB">
        <w:rPr>
          <w:sz w:val="24"/>
        </w:rPr>
        <w:t>-п</w:t>
      </w:r>
      <w:proofErr w:type="gramEnd"/>
      <w:r w:rsidRPr="00FE44BB">
        <w:rPr>
          <w:sz w:val="24"/>
        </w:rPr>
        <w:t>рименению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знания технологии выполнения самостоятельного исследования; -реализовывать общую схему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хода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научного исследования: выдвигать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гипотезу, ставить;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before="4" w:line="276" w:lineRule="auto"/>
        <w:ind w:right="239" w:firstLine="0"/>
        <w:rPr>
          <w:sz w:val="24"/>
        </w:rPr>
      </w:pPr>
      <w:r w:rsidRPr="00FE44BB">
        <w:rPr>
          <w:sz w:val="24"/>
        </w:rPr>
        <w:t>цель, задачи, планировать и осуществлять сбор материала, используя предложенные или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известные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методики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проведения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работ,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оценивать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полученные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результаты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с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точки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зрения</w:t>
      </w:r>
      <w:r w:rsidRPr="00FE44BB">
        <w:rPr>
          <w:spacing w:val="-57"/>
          <w:sz w:val="24"/>
        </w:rPr>
        <w:t xml:space="preserve"> </w:t>
      </w:r>
      <w:r w:rsidRPr="00FE44BB">
        <w:rPr>
          <w:sz w:val="24"/>
        </w:rPr>
        <w:t>поставленной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цели, используя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различные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способы и методы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обработки;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before="5" w:line="276" w:lineRule="auto"/>
        <w:ind w:right="234" w:firstLine="0"/>
        <w:rPr>
          <w:sz w:val="24"/>
        </w:rPr>
      </w:pPr>
      <w:r w:rsidRPr="00FE44BB">
        <w:rPr>
          <w:sz w:val="24"/>
        </w:rPr>
        <w:t xml:space="preserve">грамотно использовать в своей работе литературные данные и материалы сайтов </w:t>
      </w:r>
      <w:proofErr w:type="spellStart"/>
      <w:r w:rsidRPr="00FE44BB">
        <w:rPr>
          <w:sz w:val="24"/>
        </w:rPr>
        <w:t>Internet</w:t>
      </w:r>
      <w:proofErr w:type="spellEnd"/>
      <w:r w:rsidRPr="00FE44BB">
        <w:rPr>
          <w:sz w:val="24"/>
        </w:rPr>
        <w:t>; -</w:t>
      </w:r>
      <w:r w:rsidRPr="00FE44BB">
        <w:rPr>
          <w:spacing w:val="-57"/>
          <w:sz w:val="24"/>
        </w:rPr>
        <w:t xml:space="preserve"> </w:t>
      </w:r>
      <w:r w:rsidRPr="00FE44BB">
        <w:rPr>
          <w:sz w:val="24"/>
        </w:rPr>
        <w:t>соблюдать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правила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оформления</w:t>
      </w:r>
      <w:r w:rsidRPr="00FE44BB">
        <w:rPr>
          <w:spacing w:val="-3"/>
          <w:sz w:val="24"/>
        </w:rPr>
        <w:t xml:space="preserve"> </w:t>
      </w:r>
      <w:r w:rsidRPr="00FE44BB">
        <w:rPr>
          <w:sz w:val="24"/>
        </w:rPr>
        <w:t>исследовательской работы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и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отчета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о выполнении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проекта;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before="1" w:line="276" w:lineRule="auto"/>
        <w:ind w:right="238" w:firstLine="0"/>
        <w:rPr>
          <w:sz w:val="24"/>
        </w:rPr>
      </w:pPr>
      <w:r w:rsidRPr="00FE44BB">
        <w:rPr>
          <w:sz w:val="24"/>
        </w:rPr>
        <w:t>иллюстрировать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полученные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результаты,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применяя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статистику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современные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 xml:space="preserve">информационные технологии; </w:t>
      </w:r>
      <w:proofErr w:type="gramStart"/>
      <w:r w:rsidRPr="00FE44BB">
        <w:rPr>
          <w:sz w:val="24"/>
        </w:rPr>
        <w:t>-о</w:t>
      </w:r>
      <w:proofErr w:type="gramEnd"/>
      <w:r w:rsidRPr="00FE44BB">
        <w:rPr>
          <w:sz w:val="24"/>
        </w:rPr>
        <w:t>сознанно соблюдать правила сбора материала и его обработки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 анализа;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line="276" w:lineRule="auto"/>
        <w:ind w:right="239" w:firstLine="0"/>
        <w:rPr>
          <w:sz w:val="24"/>
        </w:rPr>
      </w:pPr>
      <w:r w:rsidRPr="00FE44BB">
        <w:rPr>
          <w:sz w:val="24"/>
        </w:rPr>
        <w:t>прогнозировать результаты выполнения работ и проектов, самостоятельно и совместно с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другими авторами разрабатывать систему параметров и критериев оценки эффективности 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продуктивности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реализации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проекта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или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исследования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на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каждом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этапе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реализации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по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завершении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работы;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before="2" w:line="276" w:lineRule="auto"/>
        <w:ind w:right="240" w:firstLine="0"/>
        <w:rPr>
          <w:sz w:val="24"/>
        </w:rPr>
      </w:pPr>
      <w:r w:rsidRPr="00FE44BB">
        <w:rPr>
          <w:sz w:val="24"/>
        </w:rPr>
        <w:t>адекватно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оценивать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риски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реализации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проекта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проведения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исследования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предусматривать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пути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минимизации этих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рисков;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before="4" w:line="276" w:lineRule="auto"/>
        <w:ind w:right="242" w:firstLine="0"/>
        <w:rPr>
          <w:sz w:val="24"/>
        </w:rPr>
      </w:pPr>
      <w:r w:rsidRPr="00FE44BB">
        <w:rPr>
          <w:sz w:val="24"/>
        </w:rPr>
        <w:t>адекватно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оценивать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последствия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реализации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своего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проекта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(изменения,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которые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он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повлечет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в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жизни других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людей, сообществ);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before="1" w:line="276" w:lineRule="auto"/>
        <w:ind w:right="241" w:firstLine="0"/>
        <w:rPr>
          <w:sz w:val="24"/>
        </w:rPr>
      </w:pPr>
      <w:r w:rsidRPr="00FE44BB">
        <w:rPr>
          <w:sz w:val="24"/>
        </w:rPr>
        <w:t>адекватно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оценивать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дальнейшее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развитие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своего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проекта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или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исследования,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видеть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возможные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варианты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применения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результатов;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929"/>
        </w:tabs>
        <w:spacing w:line="276" w:lineRule="auto"/>
        <w:ind w:right="243" w:firstLine="0"/>
        <w:rPr>
          <w:sz w:val="24"/>
        </w:rPr>
      </w:pPr>
      <w:r w:rsidRPr="00FE44BB">
        <w:rPr>
          <w:sz w:val="24"/>
        </w:rPr>
        <w:t>отслеживать и принимать во внимание тенденции развития различных видов деятельности,</w:t>
      </w:r>
      <w:r w:rsidRPr="00FE44BB">
        <w:rPr>
          <w:spacing w:val="-57"/>
          <w:sz w:val="24"/>
        </w:rPr>
        <w:t xml:space="preserve"> </w:t>
      </w:r>
      <w:r w:rsidRPr="00FE44BB">
        <w:rPr>
          <w:sz w:val="24"/>
        </w:rPr>
        <w:t>в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том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числе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научных,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учитывать их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при постановке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собственных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целей;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276" w:lineRule="auto"/>
        <w:ind w:right="241" w:firstLine="0"/>
        <w:rPr>
          <w:sz w:val="24"/>
        </w:rPr>
      </w:pPr>
      <w:r w:rsidRPr="00FE44BB">
        <w:rPr>
          <w:sz w:val="24"/>
        </w:rPr>
        <w:t>подготовить доклад и компьютерную презентацию по выполненной работе (проекту)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для</w:t>
      </w:r>
      <w:r w:rsidRPr="00FE44BB">
        <w:rPr>
          <w:spacing w:val="-3"/>
          <w:sz w:val="24"/>
        </w:rPr>
        <w:t xml:space="preserve"> </w:t>
      </w:r>
      <w:r w:rsidRPr="00FE44BB">
        <w:rPr>
          <w:sz w:val="24"/>
        </w:rPr>
        <w:t>выступлений на научно-практической конференции;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276" w:lineRule="auto"/>
        <w:ind w:left="1636" w:hanging="990"/>
        <w:rPr>
          <w:sz w:val="24"/>
        </w:rPr>
      </w:pPr>
      <w:r w:rsidRPr="00FE44BB">
        <w:rPr>
          <w:sz w:val="24"/>
        </w:rPr>
        <w:t>подготовить</w:t>
      </w:r>
      <w:r w:rsidRPr="00FE44BB">
        <w:rPr>
          <w:spacing w:val="-3"/>
          <w:sz w:val="24"/>
        </w:rPr>
        <w:t xml:space="preserve"> </w:t>
      </w:r>
      <w:r w:rsidRPr="00FE44BB">
        <w:rPr>
          <w:sz w:val="24"/>
        </w:rPr>
        <w:t>тезисы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по</w:t>
      </w:r>
      <w:r w:rsidRPr="00FE44BB">
        <w:rPr>
          <w:spacing w:val="-3"/>
          <w:sz w:val="24"/>
        </w:rPr>
        <w:t xml:space="preserve"> </w:t>
      </w:r>
      <w:r w:rsidRPr="00FE44BB">
        <w:rPr>
          <w:sz w:val="24"/>
        </w:rPr>
        <w:t>результатам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выполненной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работы</w:t>
      </w:r>
      <w:r w:rsidRPr="00FE44BB">
        <w:rPr>
          <w:spacing w:val="-3"/>
          <w:sz w:val="24"/>
        </w:rPr>
        <w:t xml:space="preserve"> </w:t>
      </w:r>
      <w:r w:rsidRPr="00FE44BB">
        <w:rPr>
          <w:sz w:val="24"/>
        </w:rPr>
        <w:t>(проекта)</w:t>
      </w:r>
      <w:r w:rsidRPr="00FE44BB">
        <w:rPr>
          <w:spacing w:val="-6"/>
          <w:sz w:val="24"/>
        </w:rPr>
        <w:t xml:space="preserve"> </w:t>
      </w:r>
      <w:r w:rsidRPr="00FE44BB">
        <w:rPr>
          <w:sz w:val="24"/>
        </w:rPr>
        <w:t>для</w:t>
      </w:r>
      <w:r w:rsidRPr="00FE44BB">
        <w:rPr>
          <w:spacing w:val="-4"/>
          <w:sz w:val="24"/>
        </w:rPr>
        <w:t xml:space="preserve"> </w:t>
      </w:r>
      <w:r w:rsidRPr="00FE44BB">
        <w:rPr>
          <w:sz w:val="24"/>
        </w:rPr>
        <w:t>публикации;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before="33" w:line="276" w:lineRule="auto"/>
        <w:ind w:right="236" w:firstLine="0"/>
        <w:rPr>
          <w:sz w:val="24"/>
        </w:rPr>
      </w:pPr>
      <w:r w:rsidRPr="00FE44BB">
        <w:rPr>
          <w:sz w:val="24"/>
        </w:rPr>
        <w:t>выбирать адекватные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стратеги и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коммуникации, гибко регулировать собственное</w:t>
      </w:r>
      <w:r w:rsidRPr="00FE44BB">
        <w:rPr>
          <w:spacing w:val="1"/>
          <w:sz w:val="24"/>
        </w:rPr>
        <w:t xml:space="preserve"> </w:t>
      </w:r>
      <w:r w:rsidRPr="00FE44BB">
        <w:rPr>
          <w:sz w:val="24"/>
        </w:rPr>
        <w:t>речевое</w:t>
      </w:r>
      <w:r w:rsidRPr="00FE44BB">
        <w:rPr>
          <w:spacing w:val="-2"/>
          <w:sz w:val="24"/>
        </w:rPr>
        <w:t xml:space="preserve"> </w:t>
      </w:r>
      <w:r w:rsidRPr="00FE44BB">
        <w:rPr>
          <w:sz w:val="24"/>
        </w:rPr>
        <w:t>поведение;</w:t>
      </w:r>
    </w:p>
    <w:p w:rsidR="008665E0" w:rsidRPr="00FE44BB" w:rsidRDefault="00745C72" w:rsidP="00FE44BB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before="4" w:line="276" w:lineRule="auto"/>
        <w:ind w:right="247" w:firstLine="0"/>
        <w:rPr>
          <w:sz w:val="24"/>
        </w:rPr>
      </w:pPr>
      <w:r w:rsidRPr="00FE44BB">
        <w:rPr>
          <w:sz w:val="24"/>
        </w:rPr>
        <w:t>осознавать свою ответственность за достоверность полученных знаний, за качество</w:t>
      </w:r>
      <w:r w:rsidRPr="00FE44BB">
        <w:rPr>
          <w:spacing w:val="-57"/>
          <w:sz w:val="24"/>
        </w:rPr>
        <w:t xml:space="preserve"> </w:t>
      </w:r>
      <w:r w:rsidRPr="00FE44BB">
        <w:rPr>
          <w:sz w:val="24"/>
        </w:rPr>
        <w:t>выполненного</w:t>
      </w:r>
      <w:r w:rsidRPr="00FE44BB">
        <w:rPr>
          <w:spacing w:val="-1"/>
          <w:sz w:val="24"/>
        </w:rPr>
        <w:t xml:space="preserve"> </w:t>
      </w:r>
      <w:r w:rsidRPr="00FE44BB">
        <w:rPr>
          <w:sz w:val="24"/>
        </w:rPr>
        <w:t>проекта.</w:t>
      </w:r>
    </w:p>
    <w:p w:rsidR="008665E0" w:rsidRDefault="008665E0">
      <w:pPr>
        <w:spacing w:line="268" w:lineRule="auto"/>
        <w:jc w:val="both"/>
        <w:rPr>
          <w:sz w:val="24"/>
        </w:rPr>
        <w:sectPr w:rsidR="008665E0">
          <w:pgSz w:w="11900" w:h="16840"/>
          <w:pgMar w:top="940" w:right="480" w:bottom="280" w:left="500" w:header="720" w:footer="720" w:gutter="0"/>
          <w:cols w:space="720"/>
        </w:sectPr>
      </w:pPr>
    </w:p>
    <w:p w:rsidR="008665E0" w:rsidRDefault="00745C72">
      <w:pPr>
        <w:spacing w:before="72"/>
        <w:ind w:left="3116" w:right="3112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8665E0" w:rsidRDefault="008665E0">
      <w:pPr>
        <w:pStyle w:val="a3"/>
        <w:rPr>
          <w:b/>
          <w:sz w:val="20"/>
        </w:rPr>
      </w:pPr>
    </w:p>
    <w:p w:rsidR="008665E0" w:rsidRDefault="008665E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6540"/>
        <w:gridCol w:w="1568"/>
      </w:tblGrid>
      <w:tr w:rsidR="008665E0">
        <w:trPr>
          <w:trHeight w:val="554"/>
        </w:trPr>
        <w:tc>
          <w:tcPr>
            <w:tcW w:w="2588" w:type="dxa"/>
          </w:tcPr>
          <w:p w:rsidR="008665E0" w:rsidRDefault="00745C72">
            <w:pPr>
              <w:pStyle w:val="TableParagraph"/>
              <w:spacing w:before="135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540" w:type="dxa"/>
          </w:tcPr>
          <w:p w:rsidR="008665E0" w:rsidRDefault="00745C72">
            <w:pPr>
              <w:pStyle w:val="TableParagraph"/>
              <w:spacing w:before="135"/>
              <w:ind w:left="2579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8" w:type="dxa"/>
          </w:tcPr>
          <w:p w:rsidR="008665E0" w:rsidRDefault="00745C72">
            <w:pPr>
              <w:pStyle w:val="TableParagraph"/>
              <w:spacing w:line="276" w:lineRule="exact"/>
              <w:ind w:left="476" w:right="116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665E0">
        <w:trPr>
          <w:trHeight w:val="1002"/>
        </w:trPr>
        <w:tc>
          <w:tcPr>
            <w:tcW w:w="2588" w:type="dxa"/>
          </w:tcPr>
          <w:p w:rsidR="008665E0" w:rsidRDefault="00745C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6540" w:type="dxa"/>
          </w:tcPr>
          <w:p w:rsidR="008665E0" w:rsidRDefault="00745C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 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65E0" w:rsidRDefault="00745C72">
            <w:pPr>
              <w:pStyle w:val="TableParagraph"/>
              <w:spacing w:before="2" w:line="232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недостатков. Корректировка проекта с учетом рекомендаций.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568" w:type="dxa"/>
          </w:tcPr>
          <w:p w:rsidR="008665E0" w:rsidRDefault="00745C72">
            <w:pPr>
              <w:pStyle w:val="TableParagraph"/>
              <w:spacing w:before="23"/>
              <w:ind w:left="304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8665E0">
        <w:trPr>
          <w:trHeight w:val="2421"/>
        </w:trPr>
        <w:tc>
          <w:tcPr>
            <w:tcW w:w="2588" w:type="dxa"/>
          </w:tcPr>
          <w:p w:rsidR="008665E0" w:rsidRDefault="00745C72">
            <w:pPr>
              <w:pStyle w:val="TableParagraph"/>
              <w:tabs>
                <w:tab w:val="left" w:pos="2336"/>
              </w:tabs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6540" w:type="dxa"/>
          </w:tcPr>
          <w:p w:rsidR="008665E0" w:rsidRDefault="00745C72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 Работа в сети Интернет.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568" w:type="dxa"/>
          </w:tcPr>
          <w:p w:rsidR="008665E0" w:rsidRDefault="00745C72">
            <w:pPr>
              <w:pStyle w:val="TableParagraph"/>
              <w:spacing w:before="23"/>
              <w:ind w:left="30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665E0">
        <w:trPr>
          <w:trHeight w:val="2380"/>
        </w:trPr>
        <w:tc>
          <w:tcPr>
            <w:tcW w:w="2588" w:type="dxa"/>
          </w:tcPr>
          <w:p w:rsidR="008665E0" w:rsidRDefault="00745C72">
            <w:pPr>
              <w:pStyle w:val="TableParagraph"/>
              <w:tabs>
                <w:tab w:val="left" w:pos="1295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публичной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6540" w:type="dxa"/>
          </w:tcPr>
          <w:p w:rsidR="008665E0" w:rsidRDefault="00745C72"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успеха. Навыки монологической речи: практикуем.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незапланированные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 на трибуне и личность. Подготовка 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68" w:type="dxa"/>
          </w:tcPr>
          <w:p w:rsidR="008665E0" w:rsidRDefault="00745C72">
            <w:pPr>
              <w:pStyle w:val="TableParagraph"/>
              <w:spacing w:before="23"/>
              <w:ind w:left="30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665E0">
        <w:trPr>
          <w:trHeight w:val="548"/>
        </w:trPr>
        <w:tc>
          <w:tcPr>
            <w:tcW w:w="2588" w:type="dxa"/>
            <w:tcBorders>
              <w:bottom w:val="nil"/>
            </w:tcBorders>
          </w:tcPr>
          <w:p w:rsidR="008665E0" w:rsidRDefault="00745C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</w:t>
            </w:r>
          </w:p>
          <w:p w:rsidR="008665E0" w:rsidRDefault="00745C7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  <w:tc>
          <w:tcPr>
            <w:tcW w:w="6540" w:type="dxa"/>
            <w:tcBorders>
              <w:bottom w:val="nil"/>
            </w:tcBorders>
          </w:tcPr>
          <w:p w:rsidR="008665E0" w:rsidRDefault="00745C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проектом: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</w:p>
          <w:p w:rsidR="008665E0" w:rsidRDefault="00745C72">
            <w:pPr>
              <w:pStyle w:val="TableParagraph"/>
              <w:tabs>
                <w:tab w:val="left" w:pos="1374"/>
                <w:tab w:val="left" w:pos="2429"/>
                <w:tab w:val="left" w:pos="3815"/>
                <w:tab w:val="left" w:pos="476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гипотезы,</w:t>
            </w:r>
            <w:r>
              <w:rPr>
                <w:sz w:val="24"/>
              </w:rPr>
              <w:tab/>
              <w:t>целевая</w:t>
            </w:r>
            <w:r>
              <w:rPr>
                <w:sz w:val="24"/>
              </w:rPr>
              <w:tab/>
              <w:t>аудитория,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альтернативных</w:t>
            </w:r>
            <w:proofErr w:type="gramEnd"/>
          </w:p>
        </w:tc>
        <w:tc>
          <w:tcPr>
            <w:tcW w:w="1568" w:type="dxa"/>
            <w:tcBorders>
              <w:bottom w:val="nil"/>
            </w:tcBorders>
          </w:tcPr>
          <w:p w:rsidR="008665E0" w:rsidRDefault="00745C72">
            <w:pPr>
              <w:pStyle w:val="TableParagraph"/>
              <w:spacing w:before="23"/>
              <w:ind w:left="30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665E0">
        <w:trPr>
          <w:trHeight w:val="270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D343F0" w:rsidP="00D343F0">
            <w:pPr>
              <w:pStyle w:val="TableParagraph"/>
              <w:tabs>
                <w:tab w:val="left" w:pos="1798"/>
                <w:tab w:val="left" w:pos="2319"/>
                <w:tab w:val="left" w:pos="3463"/>
                <w:tab w:val="left" w:pos="4976"/>
                <w:tab w:val="left" w:pos="5497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z w:val="24"/>
              </w:rPr>
              <w:tab/>
            </w:r>
            <w:r w:rsidR="00745C72">
              <w:rPr>
                <w:sz w:val="24"/>
              </w:rPr>
              <w:tab/>
              <w:t>/</w:t>
            </w:r>
            <w:r w:rsidR="00745C72">
              <w:rPr>
                <w:sz w:val="24"/>
              </w:rPr>
              <w:tab/>
              <w:t>проверка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3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tabs>
                <w:tab w:val="left" w:pos="2803"/>
                <w:tab w:val="left" w:pos="4756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жизнеспособности,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промежуточных</w:t>
            </w:r>
            <w:proofErr w:type="gram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3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tabs>
                <w:tab w:val="left" w:pos="1671"/>
                <w:tab w:val="left" w:pos="3189"/>
                <w:tab w:val="left" w:pos="514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промежуточных</w:t>
            </w:r>
            <w:r>
              <w:rPr>
                <w:sz w:val="24"/>
              </w:rPr>
              <w:tab/>
              <w:t>результатов,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3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tabs>
                <w:tab w:val="left" w:pos="1796"/>
                <w:tab w:val="left" w:pos="3928"/>
                <w:tab w:val="left" w:pos="5671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промежуточных</w:t>
            </w:r>
            <w:r>
              <w:rPr>
                <w:sz w:val="24"/>
              </w:rPr>
              <w:tab/>
              <w:t>результатов.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3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недостатков.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4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Публичная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4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Рефлексия: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3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3"/>
        </w:trPr>
        <w:tc>
          <w:tcPr>
            <w:tcW w:w="258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tcBorders>
              <w:top w:val="nil"/>
              <w:bottom w:val="nil"/>
            </w:tcBorders>
          </w:tcPr>
          <w:p w:rsidR="008665E0" w:rsidRDefault="00745C72">
            <w:pPr>
              <w:pStyle w:val="TableParagraph"/>
              <w:tabs>
                <w:tab w:val="left" w:pos="1681"/>
                <w:tab w:val="left" w:pos="3244"/>
                <w:tab w:val="left" w:pos="516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Дальнейшее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474"/>
        </w:trPr>
        <w:tc>
          <w:tcPr>
            <w:tcW w:w="2588" w:type="dxa"/>
            <w:tcBorders>
              <w:top w:val="nil"/>
            </w:tcBorders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6540" w:type="dxa"/>
            <w:tcBorders>
              <w:top w:val="nil"/>
            </w:tcBorders>
          </w:tcPr>
          <w:p w:rsidR="008665E0" w:rsidRDefault="00745C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68" w:type="dxa"/>
            <w:tcBorders>
              <w:top w:val="nil"/>
            </w:tcBorders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>
        <w:trPr>
          <w:trHeight w:val="352"/>
        </w:trPr>
        <w:tc>
          <w:tcPr>
            <w:tcW w:w="2588" w:type="dxa"/>
          </w:tcPr>
          <w:p w:rsidR="008665E0" w:rsidRDefault="00745C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540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568" w:type="dxa"/>
          </w:tcPr>
          <w:p w:rsidR="008665E0" w:rsidRDefault="00745C72">
            <w:pPr>
              <w:pStyle w:val="TableParagraph"/>
              <w:spacing w:before="23"/>
              <w:ind w:left="304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8665E0" w:rsidRDefault="008665E0">
      <w:pPr>
        <w:jc w:val="center"/>
        <w:rPr>
          <w:sz w:val="24"/>
        </w:rPr>
        <w:sectPr w:rsidR="008665E0">
          <w:pgSz w:w="11900" w:h="16840"/>
          <w:pgMar w:top="940" w:right="480" w:bottom="280" w:left="500" w:header="720" w:footer="720" w:gutter="0"/>
          <w:cols w:space="720"/>
        </w:sectPr>
      </w:pPr>
    </w:p>
    <w:p w:rsidR="008665E0" w:rsidRDefault="00745C72">
      <w:pPr>
        <w:spacing w:before="73"/>
        <w:ind w:left="3025" w:right="3041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1112B8" w:rsidRDefault="001112B8" w:rsidP="001112B8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«Основы экология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17 ч. )</w:t>
      </w:r>
    </w:p>
    <w:p w:rsidR="001112B8" w:rsidRDefault="001112B8" w:rsidP="001112B8">
      <w:pPr>
        <w:ind w:firstLine="360"/>
        <w:jc w:val="center"/>
        <w:rPr>
          <w:b/>
          <w:sz w:val="28"/>
          <w:szCs w:val="28"/>
          <w:u w:val="single"/>
        </w:rPr>
      </w:pPr>
    </w:p>
    <w:p w:rsidR="001112B8" w:rsidRDefault="001112B8" w:rsidP="001112B8">
      <w:pPr>
        <w:ind w:firstLine="360"/>
        <w:jc w:val="center"/>
        <w:rPr>
          <w:b/>
          <w:sz w:val="28"/>
          <w:szCs w:val="28"/>
          <w:u w:val="single"/>
        </w:rPr>
      </w:pPr>
    </w:p>
    <w:p w:rsidR="001112B8" w:rsidRDefault="001112B8" w:rsidP="001112B8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190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952"/>
        <w:gridCol w:w="1452"/>
        <w:gridCol w:w="1843"/>
        <w:gridCol w:w="1950"/>
        <w:gridCol w:w="1418"/>
      </w:tblGrid>
      <w:tr w:rsidR="001112B8" w:rsidRPr="00B01590" w:rsidTr="00EC0A2C">
        <w:trPr>
          <w:trHeight w:val="70"/>
        </w:trPr>
        <w:tc>
          <w:tcPr>
            <w:tcW w:w="558" w:type="dxa"/>
            <w:vMerge w:val="restart"/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 xml:space="preserve">№ </w:t>
            </w:r>
            <w:proofErr w:type="spellStart"/>
            <w:proofErr w:type="gramStart"/>
            <w:r w:rsidRPr="00B01590">
              <w:rPr>
                <w:b/>
                <w:bCs/>
                <w:color w:val="00006C"/>
              </w:rPr>
              <w:t>п</w:t>
            </w:r>
            <w:proofErr w:type="spellEnd"/>
            <w:proofErr w:type="gramEnd"/>
            <w:r w:rsidRPr="00B01590">
              <w:rPr>
                <w:b/>
                <w:bCs/>
                <w:color w:val="00006C"/>
              </w:rPr>
              <w:t>/</w:t>
            </w:r>
            <w:proofErr w:type="spellStart"/>
            <w:r w:rsidRPr="00B01590">
              <w:rPr>
                <w:b/>
                <w:bCs/>
                <w:color w:val="00006C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1112B8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>Наименование</w:t>
            </w:r>
          </w:p>
          <w:p w:rsidR="001112B8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 xml:space="preserve"> разделов</w:t>
            </w:r>
          </w:p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 xml:space="preserve"> и тем</w:t>
            </w:r>
          </w:p>
        </w:tc>
        <w:tc>
          <w:tcPr>
            <w:tcW w:w="1452" w:type="dxa"/>
            <w:vMerge w:val="restart"/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 xml:space="preserve">Максимальная нагрузка учащегося, </w:t>
            </w:r>
            <w:proofErr w:type="gramStart"/>
            <w:r w:rsidRPr="00B01590">
              <w:rPr>
                <w:b/>
                <w:bCs/>
                <w:color w:val="00006C"/>
              </w:rPr>
              <w:t>ч</w:t>
            </w:r>
            <w:proofErr w:type="gramEnd"/>
            <w:r w:rsidRPr="00B01590">
              <w:rPr>
                <w:b/>
                <w:bCs/>
                <w:color w:val="00006C"/>
              </w:rPr>
              <w:t>.</w:t>
            </w:r>
          </w:p>
        </w:tc>
        <w:tc>
          <w:tcPr>
            <w:tcW w:w="5211" w:type="dxa"/>
            <w:gridSpan w:val="3"/>
            <w:tcBorders>
              <w:bottom w:val="nil"/>
            </w:tcBorders>
          </w:tcPr>
          <w:p w:rsidR="001112B8" w:rsidRPr="00B01590" w:rsidRDefault="001112B8" w:rsidP="00EC0A2C">
            <w:pPr>
              <w:spacing w:before="100" w:beforeAutospacing="1" w:after="100" w:afterAutospacing="1"/>
              <w:outlineLvl w:val="2"/>
              <w:rPr>
                <w:b/>
                <w:bCs/>
                <w:color w:val="00006C"/>
              </w:rPr>
            </w:pPr>
          </w:p>
        </w:tc>
      </w:tr>
      <w:tr w:rsidR="001112B8" w:rsidRPr="00B01590" w:rsidTr="00EC0A2C">
        <w:trPr>
          <w:trHeight w:val="1142"/>
        </w:trPr>
        <w:tc>
          <w:tcPr>
            <w:tcW w:w="558" w:type="dxa"/>
            <w:vMerge/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</w:p>
        </w:tc>
        <w:tc>
          <w:tcPr>
            <w:tcW w:w="2952" w:type="dxa"/>
            <w:vMerge/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</w:p>
        </w:tc>
        <w:tc>
          <w:tcPr>
            <w:tcW w:w="1452" w:type="dxa"/>
            <w:vMerge/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 xml:space="preserve">Теоретическое обучение, </w:t>
            </w:r>
            <w:proofErr w:type="gramStart"/>
            <w:r w:rsidRPr="00B01590">
              <w:rPr>
                <w:b/>
                <w:bCs/>
                <w:color w:val="00006C"/>
              </w:rPr>
              <w:t>ч</w:t>
            </w:r>
            <w:proofErr w:type="gramEnd"/>
            <w:r w:rsidRPr="00B01590">
              <w:rPr>
                <w:b/>
                <w:bCs/>
                <w:color w:val="00006C"/>
              </w:rPr>
              <w:t>.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>Лабораторные и практические работы, шт.</w:t>
            </w:r>
            <w:r>
              <w:rPr>
                <w:b/>
                <w:bCs/>
                <w:color w:val="00006C"/>
              </w:rPr>
              <w:t xml:space="preserve">       </w:t>
            </w:r>
            <w:r w:rsidRPr="00437FA4">
              <w:rPr>
                <w:b/>
                <w:bCs/>
                <w:color w:val="00006C"/>
                <w:sz w:val="20"/>
                <w:szCs w:val="20"/>
              </w:rPr>
              <w:t>(в рамках занятия)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 w:rsidRPr="00B01590">
              <w:rPr>
                <w:b/>
                <w:bCs/>
                <w:color w:val="00006C"/>
              </w:rPr>
              <w:t>Экскурсии</w:t>
            </w:r>
          </w:p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</w:p>
        </w:tc>
      </w:tr>
      <w:tr w:rsidR="001112B8" w:rsidRPr="00B01590" w:rsidTr="00EC0A2C">
        <w:trPr>
          <w:trHeight w:val="422"/>
        </w:trPr>
        <w:tc>
          <w:tcPr>
            <w:tcW w:w="558" w:type="dxa"/>
            <w:tcBorders>
              <w:bottom w:val="single" w:sz="12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>
              <w:rPr>
                <w:b/>
                <w:bCs/>
                <w:color w:val="00006C"/>
              </w:rPr>
              <w:t>1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:rsidR="001112B8" w:rsidRDefault="001112B8" w:rsidP="00EC0A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1112B8" w:rsidRDefault="001112B8" w:rsidP="001112B8">
            <w:pPr>
              <w:pStyle w:val="TableParagraph"/>
              <w:spacing w:before="18" w:line="261" w:lineRule="exact"/>
              <w:ind w:left="375" w:right="3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1112B8" w:rsidRDefault="001112B8" w:rsidP="001112B8">
            <w:pPr>
              <w:pStyle w:val="TableParagraph"/>
              <w:spacing w:before="18" w:line="261" w:lineRule="exact"/>
              <w:ind w:left="375" w:right="3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</w:tr>
      <w:tr w:rsidR="001112B8" w:rsidRPr="00B01590" w:rsidTr="00EC0A2C">
        <w:trPr>
          <w:trHeight w:val="379"/>
        </w:trPr>
        <w:tc>
          <w:tcPr>
            <w:tcW w:w="558" w:type="dxa"/>
            <w:tcBorders>
              <w:top w:val="single" w:sz="12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</w:rPr>
            </w:pPr>
            <w:r>
              <w:rPr>
                <w:b/>
                <w:bCs/>
                <w:color w:val="00006C"/>
              </w:rPr>
              <w:t>2</w:t>
            </w:r>
          </w:p>
        </w:tc>
        <w:tc>
          <w:tcPr>
            <w:tcW w:w="2952" w:type="dxa"/>
            <w:tcBorders>
              <w:top w:val="single" w:sz="12" w:space="0" w:color="auto"/>
            </w:tcBorders>
          </w:tcPr>
          <w:p w:rsidR="001112B8" w:rsidRDefault="001112B8" w:rsidP="00EC0A2C">
            <w:pPr>
              <w:pStyle w:val="TableParagraph"/>
              <w:tabs>
                <w:tab w:val="left" w:pos="2477"/>
              </w:tabs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452" w:type="dxa"/>
            <w:tcBorders>
              <w:top w:val="single" w:sz="12" w:space="0" w:color="auto"/>
            </w:tcBorders>
          </w:tcPr>
          <w:p w:rsidR="001112B8" w:rsidRDefault="001112B8" w:rsidP="001112B8">
            <w:pPr>
              <w:pStyle w:val="TableParagraph"/>
              <w:spacing w:before="18"/>
              <w:ind w:left="375" w:right="3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1112B8" w:rsidRDefault="001112B8" w:rsidP="001112B8">
            <w:pPr>
              <w:pStyle w:val="TableParagraph"/>
              <w:spacing w:before="18"/>
              <w:ind w:left="375" w:right="3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</w:tr>
      <w:tr w:rsidR="001112B8" w:rsidRPr="00B01590" w:rsidTr="00EC0A2C">
        <w:trPr>
          <w:trHeight w:val="31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112B8" w:rsidRPr="00B01590" w:rsidRDefault="001112B8" w:rsidP="00EC0A2C">
            <w:pPr>
              <w:jc w:val="center"/>
            </w:pPr>
            <w:r>
              <w:t>3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112B8" w:rsidRDefault="001112B8" w:rsidP="00EC0A2C">
            <w:pPr>
              <w:pStyle w:val="TableParagraph"/>
              <w:tabs>
                <w:tab w:val="left" w:pos="1434"/>
              </w:tabs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публичной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112B8" w:rsidRDefault="001112B8" w:rsidP="001112B8">
            <w:pPr>
              <w:pStyle w:val="TableParagraph"/>
              <w:spacing w:before="20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112B8" w:rsidRDefault="001112B8" w:rsidP="001112B8">
            <w:pPr>
              <w:pStyle w:val="TableParagraph"/>
              <w:spacing w:before="20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</w:tr>
      <w:tr w:rsidR="001112B8" w:rsidRPr="00B01590" w:rsidTr="00EC0A2C">
        <w:trPr>
          <w:trHeight w:val="510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112B8" w:rsidRPr="00B01590" w:rsidRDefault="001112B8" w:rsidP="00EC0A2C">
            <w:pPr>
              <w:jc w:val="center"/>
            </w:pPr>
            <w:r>
              <w:t>4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1112B8" w:rsidRDefault="001112B8" w:rsidP="00EC0A2C">
            <w:pPr>
              <w:pStyle w:val="TableParagraph"/>
              <w:spacing w:line="276" w:lineRule="exact"/>
              <w:ind w:left="107" w:right="6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1112B8" w:rsidRDefault="001112B8" w:rsidP="001112B8">
            <w:pPr>
              <w:pStyle w:val="TableParagraph"/>
              <w:spacing w:before="18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112B8" w:rsidRDefault="001112B8" w:rsidP="001112B8">
            <w:pPr>
              <w:pStyle w:val="TableParagraph"/>
              <w:spacing w:before="18"/>
              <w:ind w:left="375" w:right="367"/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</w:tr>
      <w:tr w:rsidR="001112B8" w:rsidRPr="00B01590" w:rsidTr="00EC0A2C">
        <w:trPr>
          <w:trHeight w:val="619"/>
        </w:trPr>
        <w:tc>
          <w:tcPr>
            <w:tcW w:w="558" w:type="dxa"/>
            <w:vAlign w:val="center"/>
          </w:tcPr>
          <w:p w:rsidR="001112B8" w:rsidRPr="00B01590" w:rsidRDefault="001112B8" w:rsidP="00EC0A2C">
            <w:pPr>
              <w:jc w:val="center"/>
            </w:pPr>
          </w:p>
        </w:tc>
        <w:tc>
          <w:tcPr>
            <w:tcW w:w="2952" w:type="dxa"/>
          </w:tcPr>
          <w:p w:rsidR="001112B8" w:rsidRDefault="001112B8" w:rsidP="00EC0A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52" w:type="dxa"/>
          </w:tcPr>
          <w:p w:rsidR="001112B8" w:rsidRDefault="001112B8" w:rsidP="00EC0A2C">
            <w:pPr>
              <w:pStyle w:val="TableParagraph"/>
              <w:spacing w:before="22"/>
              <w:ind w:left="375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12B8" w:rsidRDefault="001112B8" w:rsidP="00EC0A2C">
            <w:pPr>
              <w:pStyle w:val="TableParagraph"/>
              <w:spacing w:before="22"/>
              <w:ind w:left="375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  <w:r>
              <w:rPr>
                <w:b/>
                <w:bCs/>
                <w:color w:val="00006C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B8" w:rsidRPr="00B01590" w:rsidRDefault="001112B8" w:rsidP="00EC0A2C">
            <w:pPr>
              <w:spacing w:before="100" w:beforeAutospacing="1" w:after="100" w:afterAutospacing="1" w:line="360" w:lineRule="auto"/>
              <w:jc w:val="center"/>
              <w:outlineLvl w:val="2"/>
              <w:rPr>
                <w:b/>
                <w:bCs/>
                <w:color w:val="00006C"/>
              </w:rPr>
            </w:pPr>
          </w:p>
        </w:tc>
      </w:tr>
    </w:tbl>
    <w:p w:rsidR="001112B8" w:rsidRDefault="001112B8" w:rsidP="001112B8">
      <w:pPr>
        <w:ind w:firstLine="360"/>
        <w:jc w:val="center"/>
        <w:rPr>
          <w:b/>
          <w:sz w:val="28"/>
          <w:szCs w:val="28"/>
          <w:u w:val="single"/>
        </w:rPr>
      </w:pPr>
    </w:p>
    <w:p w:rsidR="001112B8" w:rsidRDefault="001112B8">
      <w:pPr>
        <w:spacing w:before="73"/>
        <w:ind w:left="3025" w:right="3041"/>
        <w:jc w:val="center"/>
        <w:rPr>
          <w:b/>
          <w:sz w:val="24"/>
        </w:rPr>
      </w:pPr>
    </w:p>
    <w:p w:rsidR="008665E0" w:rsidRDefault="008665E0">
      <w:pPr>
        <w:pStyle w:val="a3"/>
        <w:spacing w:before="2"/>
        <w:rPr>
          <w:b/>
          <w:sz w:val="12"/>
        </w:rPr>
      </w:pPr>
    </w:p>
    <w:p w:rsidR="008665E0" w:rsidRDefault="008665E0">
      <w:pPr>
        <w:rPr>
          <w:sz w:val="24"/>
        </w:rPr>
        <w:sectPr w:rsidR="008665E0">
          <w:pgSz w:w="11910" w:h="16840"/>
          <w:pgMar w:top="1040" w:right="620" w:bottom="280" w:left="920" w:header="720" w:footer="720" w:gutter="0"/>
          <w:cols w:space="720"/>
        </w:sectPr>
      </w:pPr>
    </w:p>
    <w:p w:rsidR="008665E0" w:rsidRDefault="00745C72">
      <w:pPr>
        <w:spacing w:before="141"/>
        <w:ind w:left="4812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8665E0" w:rsidRDefault="008665E0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16"/>
        <w:gridCol w:w="2909"/>
        <w:gridCol w:w="1843"/>
        <w:gridCol w:w="2556"/>
      </w:tblGrid>
      <w:tr w:rsidR="008665E0" w:rsidTr="006D48CB">
        <w:trPr>
          <w:trHeight w:val="275"/>
        </w:trPr>
        <w:tc>
          <w:tcPr>
            <w:tcW w:w="960" w:type="dxa"/>
            <w:vMerge w:val="restart"/>
          </w:tcPr>
          <w:p w:rsidR="008665E0" w:rsidRDefault="008665E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665E0" w:rsidRDefault="00745C7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16" w:type="dxa"/>
            <w:vMerge w:val="restart"/>
          </w:tcPr>
          <w:p w:rsidR="008665E0" w:rsidRDefault="008665E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665E0" w:rsidRDefault="00745C72">
            <w:pPr>
              <w:pStyle w:val="TableParagraph"/>
              <w:ind w:left="2419" w:right="2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09" w:type="dxa"/>
            <w:vMerge w:val="restart"/>
          </w:tcPr>
          <w:p w:rsidR="006D48CB" w:rsidRPr="00BE4F1E" w:rsidRDefault="006D48CB" w:rsidP="006D48CB">
            <w:pPr>
              <w:tabs>
                <w:tab w:val="left" w:pos="915"/>
              </w:tabs>
              <w:jc w:val="center"/>
              <w:rPr>
                <w:b/>
              </w:rPr>
            </w:pPr>
            <w:r w:rsidRPr="00BE4F1E">
              <w:rPr>
                <w:b/>
              </w:rPr>
              <w:t>Используемое оборудование</w:t>
            </w:r>
          </w:p>
          <w:p w:rsidR="006D48CB" w:rsidRDefault="006D48CB" w:rsidP="006D48CB">
            <w:pPr>
              <w:pStyle w:val="TableParagraph"/>
              <w:ind w:left="118" w:right="93"/>
              <w:jc w:val="center"/>
              <w:rPr>
                <w:b/>
                <w:sz w:val="24"/>
              </w:rPr>
            </w:pPr>
            <w:r w:rsidRPr="00BE4F1E">
              <w:rPr>
                <w:b/>
              </w:rPr>
              <w:t>«Точка роста»</w:t>
            </w:r>
          </w:p>
        </w:tc>
        <w:tc>
          <w:tcPr>
            <w:tcW w:w="4399" w:type="dxa"/>
            <w:gridSpan w:val="2"/>
          </w:tcPr>
          <w:p w:rsidR="008665E0" w:rsidRDefault="00745C72">
            <w:pPr>
              <w:pStyle w:val="TableParagraph"/>
              <w:spacing w:line="256" w:lineRule="exact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665E0" w:rsidTr="006D48CB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8665E0" w:rsidRDefault="008665E0">
            <w:pPr>
              <w:rPr>
                <w:sz w:val="2"/>
                <w:szCs w:val="2"/>
              </w:rPr>
            </w:pPr>
          </w:p>
        </w:tc>
        <w:tc>
          <w:tcPr>
            <w:tcW w:w="6516" w:type="dxa"/>
            <w:vMerge/>
            <w:tcBorders>
              <w:top w:val="nil"/>
            </w:tcBorders>
          </w:tcPr>
          <w:p w:rsidR="008665E0" w:rsidRDefault="008665E0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8665E0" w:rsidRDefault="008665E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665E0" w:rsidRDefault="006D48CB">
            <w:pPr>
              <w:pStyle w:val="TableParagraph"/>
              <w:spacing w:line="259" w:lineRule="exact"/>
              <w:ind w:left="28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</w:p>
          <w:p w:rsidR="006D48CB" w:rsidRDefault="006D48CB">
            <w:pPr>
              <w:pStyle w:val="TableParagraph"/>
              <w:spacing w:line="259" w:lineRule="exact"/>
              <w:ind w:left="28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2556" w:type="dxa"/>
          </w:tcPr>
          <w:p w:rsidR="008665E0" w:rsidRDefault="006D48CB">
            <w:pPr>
              <w:pStyle w:val="TableParagraph"/>
              <w:spacing w:line="259" w:lineRule="exact"/>
              <w:ind w:left="24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8665E0">
        <w:trPr>
          <w:trHeight w:val="275"/>
        </w:trPr>
        <w:tc>
          <w:tcPr>
            <w:tcW w:w="14784" w:type="dxa"/>
            <w:gridSpan w:val="5"/>
          </w:tcPr>
          <w:p w:rsidR="008665E0" w:rsidRDefault="00745C72">
            <w:pPr>
              <w:pStyle w:val="TableParagraph"/>
              <w:spacing w:line="256" w:lineRule="exact"/>
              <w:ind w:left="4120" w:right="4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 час)</w:t>
            </w:r>
          </w:p>
        </w:tc>
      </w:tr>
      <w:tr w:rsidR="008665E0" w:rsidTr="006D48CB">
        <w:trPr>
          <w:trHeight w:val="1104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3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Анализ итогов проектов 10 класса. Анализ достижений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 w:rsidR="008665E0" w:rsidRDefault="00745C7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>
        <w:trPr>
          <w:trHeight w:val="275"/>
        </w:trPr>
        <w:tc>
          <w:tcPr>
            <w:tcW w:w="14784" w:type="dxa"/>
            <w:gridSpan w:val="5"/>
          </w:tcPr>
          <w:p w:rsidR="008665E0" w:rsidRDefault="00745C72">
            <w:pPr>
              <w:pStyle w:val="TableParagraph"/>
              <w:spacing w:line="256" w:lineRule="exact"/>
              <w:ind w:left="4120" w:right="4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8665E0" w:rsidTr="006D48CB">
        <w:trPr>
          <w:trHeight w:val="554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5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65E0" w:rsidRDefault="00745C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7E41E9">
              <w:rPr>
                <w:sz w:val="24"/>
              </w:rPr>
              <w:t xml:space="preserve"> 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70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 w:rsidTr="006D48CB">
        <w:trPr>
          <w:trHeight w:val="551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3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8665E0" w:rsidRDefault="00745C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 w:rsidTr="006D48CB">
        <w:trPr>
          <w:trHeight w:val="551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3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8665E0" w:rsidRDefault="00745C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каталоги.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 w:rsidTr="006D48CB">
        <w:trPr>
          <w:trHeight w:val="551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3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</w:p>
          <w:p w:rsidR="008665E0" w:rsidRDefault="00745C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>
        <w:trPr>
          <w:trHeight w:val="275"/>
        </w:trPr>
        <w:tc>
          <w:tcPr>
            <w:tcW w:w="14784" w:type="dxa"/>
            <w:gridSpan w:val="5"/>
          </w:tcPr>
          <w:p w:rsidR="008665E0" w:rsidRDefault="00745C72">
            <w:pPr>
              <w:pStyle w:val="TableParagraph"/>
              <w:spacing w:line="256" w:lineRule="exact"/>
              <w:ind w:left="4120" w:right="4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8665E0" w:rsidTr="006D48CB">
        <w:trPr>
          <w:trHeight w:val="551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3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8665E0" w:rsidRDefault="00745C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 w:rsidTr="006D48CB">
        <w:trPr>
          <w:trHeight w:val="554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5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8665E0" w:rsidRDefault="00745C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70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 w:rsidTr="006D48CB">
        <w:trPr>
          <w:trHeight w:val="552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73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  <w:p w:rsidR="008665E0" w:rsidRDefault="00745C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4"/>
              </w:rPr>
            </w:pPr>
          </w:p>
        </w:tc>
      </w:tr>
      <w:tr w:rsidR="008665E0" w:rsidTr="006D48CB">
        <w:trPr>
          <w:trHeight w:val="275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56" w:lineRule="exact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16" w:type="dxa"/>
          </w:tcPr>
          <w:p w:rsidR="008665E0" w:rsidRDefault="00745C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практикуем.</w:t>
            </w:r>
          </w:p>
        </w:tc>
        <w:tc>
          <w:tcPr>
            <w:tcW w:w="2909" w:type="dxa"/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56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16" w:type="dxa"/>
          </w:tcPr>
          <w:p w:rsidR="007E41E9" w:rsidRDefault="007E41E9" w:rsidP="00E465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незапланированные</w:t>
            </w:r>
            <w:proofErr w:type="gramEnd"/>
          </w:p>
          <w:p w:rsidR="007E41E9" w:rsidRDefault="007E41E9" w:rsidP="00E465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вопросы».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16" w:type="dxa"/>
          </w:tcPr>
          <w:p w:rsidR="007E41E9" w:rsidRDefault="007E41E9" w:rsidP="00E465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незапланированные</w:t>
            </w:r>
            <w:proofErr w:type="gramEnd"/>
          </w:p>
          <w:p w:rsidR="007E41E9" w:rsidRDefault="007E41E9" w:rsidP="00E465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вопросы».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16" w:type="dxa"/>
          </w:tcPr>
          <w:p w:rsidR="007E41E9" w:rsidRDefault="007E41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трибуне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16" w:type="dxa"/>
          </w:tcPr>
          <w:p w:rsidR="007E41E9" w:rsidRDefault="007E41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доклада.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278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8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6516" w:type="dxa"/>
          </w:tcPr>
          <w:p w:rsidR="007E41E9" w:rsidRDefault="007E41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. 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8" w:lineRule="exact"/>
              <w:ind w:left="259" w:right="249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</w:tbl>
    <w:p w:rsidR="008665E0" w:rsidRDefault="008665E0">
      <w:pPr>
        <w:rPr>
          <w:sz w:val="20"/>
        </w:rPr>
        <w:sectPr w:rsidR="008665E0">
          <w:pgSz w:w="16840" w:h="11910" w:orient="landscape"/>
          <w:pgMar w:top="920" w:right="900" w:bottom="933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16"/>
        <w:gridCol w:w="2909"/>
        <w:gridCol w:w="1843"/>
        <w:gridCol w:w="2556"/>
      </w:tblGrid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6516" w:type="dxa"/>
          </w:tcPr>
          <w:p w:rsidR="007E41E9" w:rsidRDefault="007E41E9">
            <w:r w:rsidRPr="00D37797">
              <w:rPr>
                <w:b/>
                <w:i/>
                <w:sz w:val="24"/>
              </w:rPr>
              <w:t>Знакомство с цифровыми лабораториями «Точка роста»</w:t>
            </w:r>
          </w:p>
        </w:tc>
        <w:tc>
          <w:tcPr>
            <w:tcW w:w="2909" w:type="dxa"/>
          </w:tcPr>
          <w:p w:rsidR="007E41E9" w:rsidRDefault="007E41E9">
            <w:r w:rsidRPr="00DE2C9B"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16" w:type="dxa"/>
          </w:tcPr>
          <w:p w:rsidR="007E41E9" w:rsidRDefault="007E41E9">
            <w:r w:rsidRPr="00D37797">
              <w:rPr>
                <w:b/>
                <w:i/>
                <w:sz w:val="24"/>
              </w:rPr>
              <w:t>Знакомство с цифровыми лабораториями «Точка роста»</w:t>
            </w:r>
          </w:p>
        </w:tc>
        <w:tc>
          <w:tcPr>
            <w:tcW w:w="2909" w:type="dxa"/>
          </w:tcPr>
          <w:p w:rsidR="007E41E9" w:rsidRDefault="007E41E9">
            <w:r w:rsidRPr="00DE2C9B"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8665E0" w:rsidTr="006D48CB">
        <w:trPr>
          <w:trHeight w:val="275"/>
        </w:trPr>
        <w:tc>
          <w:tcPr>
            <w:tcW w:w="960" w:type="dxa"/>
          </w:tcPr>
          <w:p w:rsidR="008665E0" w:rsidRDefault="00745C72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516" w:type="dxa"/>
          </w:tcPr>
          <w:p w:rsidR="008665E0" w:rsidRPr="007E41E9" w:rsidRDefault="007E41E9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7E41E9">
              <w:rPr>
                <w:b/>
                <w:i/>
                <w:sz w:val="24"/>
              </w:rPr>
              <w:t>Знакомство с цифровыми лабораториями «Точка роста»</w:t>
            </w:r>
          </w:p>
        </w:tc>
        <w:tc>
          <w:tcPr>
            <w:tcW w:w="2909" w:type="dxa"/>
          </w:tcPr>
          <w:p w:rsidR="008665E0" w:rsidRDefault="007E41E9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8665E0" w:rsidRDefault="008665E0">
            <w:pPr>
              <w:pStyle w:val="TableParagraph"/>
              <w:spacing w:line="256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8665E0" w:rsidRDefault="008665E0">
            <w:pPr>
              <w:pStyle w:val="TableParagraph"/>
              <w:rPr>
                <w:sz w:val="20"/>
              </w:rPr>
            </w:pPr>
          </w:p>
        </w:tc>
      </w:tr>
      <w:tr w:rsidR="008665E0">
        <w:trPr>
          <w:trHeight w:val="275"/>
        </w:trPr>
        <w:tc>
          <w:tcPr>
            <w:tcW w:w="14784" w:type="dxa"/>
            <w:gridSpan w:val="5"/>
          </w:tcPr>
          <w:p w:rsidR="008665E0" w:rsidRDefault="00745C72">
            <w:pPr>
              <w:pStyle w:val="TableParagraph"/>
              <w:spacing w:line="256" w:lineRule="exact"/>
              <w:ind w:left="4120" w:right="411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E41E9" w:rsidTr="006D48CB">
        <w:trPr>
          <w:trHeight w:val="277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8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snapToGrid w:val="0"/>
              <w:jc w:val="both"/>
              <w:rPr>
                <w:sz w:val="24"/>
                <w:szCs w:val="24"/>
              </w:rPr>
            </w:pPr>
            <w:r w:rsidRPr="007E41E9">
              <w:rPr>
                <w:color w:val="000000"/>
                <w:sz w:val="24"/>
                <w:szCs w:val="24"/>
              </w:rPr>
              <w:t>Работа над опытно-экспериментальной частью исследования.</w:t>
            </w:r>
          </w:p>
        </w:tc>
        <w:tc>
          <w:tcPr>
            <w:tcW w:w="2909" w:type="dxa"/>
          </w:tcPr>
          <w:p w:rsidR="007E41E9" w:rsidRDefault="007E41E9">
            <w:pPr>
              <w:rPr>
                <w:sz w:val="24"/>
                <w:szCs w:val="24"/>
              </w:rPr>
            </w:pPr>
            <w:r w:rsidRPr="00D6367C">
              <w:rPr>
                <w:sz w:val="24"/>
                <w:szCs w:val="24"/>
              </w:rPr>
              <w:t>Микроскоп цифровой, лабораторное оборудование</w:t>
            </w:r>
            <w:r>
              <w:rPr>
                <w:sz w:val="24"/>
                <w:szCs w:val="24"/>
              </w:rPr>
              <w:t>;</w:t>
            </w:r>
          </w:p>
          <w:p w:rsidR="007E41E9" w:rsidRPr="007E41E9" w:rsidRDefault="007E4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8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rPr>
                <w:sz w:val="24"/>
                <w:szCs w:val="24"/>
              </w:rPr>
            </w:pPr>
            <w:r w:rsidRPr="007E41E9">
              <w:rPr>
                <w:color w:val="000000"/>
                <w:sz w:val="24"/>
                <w:szCs w:val="24"/>
              </w:rPr>
              <w:t>Работа над опытно-экспериментальной частью исследования.</w:t>
            </w:r>
          </w:p>
        </w:tc>
        <w:tc>
          <w:tcPr>
            <w:tcW w:w="2909" w:type="dxa"/>
          </w:tcPr>
          <w:p w:rsidR="007E41E9" w:rsidRDefault="007E41E9" w:rsidP="007E41E9">
            <w:pPr>
              <w:rPr>
                <w:sz w:val="24"/>
                <w:szCs w:val="24"/>
              </w:rPr>
            </w:pPr>
            <w:r w:rsidRPr="00D6367C">
              <w:rPr>
                <w:sz w:val="24"/>
                <w:szCs w:val="24"/>
              </w:rPr>
              <w:t>Микроскоп цифровой, лабораторное оборудование</w:t>
            </w:r>
            <w:r>
              <w:rPr>
                <w:sz w:val="24"/>
                <w:szCs w:val="24"/>
              </w:rPr>
              <w:t>;</w:t>
            </w:r>
          </w:p>
          <w:p w:rsidR="007E41E9" w:rsidRPr="00054707" w:rsidRDefault="007E41E9" w:rsidP="006C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E41E9">
              <w:rPr>
                <w:color w:val="000000"/>
                <w:sz w:val="24"/>
                <w:szCs w:val="24"/>
              </w:rPr>
              <w:t>Работа над опытно-экспериментальной частью исследования.</w:t>
            </w:r>
          </w:p>
        </w:tc>
        <w:tc>
          <w:tcPr>
            <w:tcW w:w="2909" w:type="dxa"/>
          </w:tcPr>
          <w:p w:rsidR="007E41E9" w:rsidRDefault="007E41E9" w:rsidP="007E41E9">
            <w:pPr>
              <w:rPr>
                <w:sz w:val="24"/>
                <w:szCs w:val="24"/>
              </w:rPr>
            </w:pPr>
            <w:r w:rsidRPr="00D6367C">
              <w:rPr>
                <w:sz w:val="24"/>
                <w:szCs w:val="24"/>
              </w:rPr>
              <w:t>Микроскоп цифровой, лабораторное оборудование</w:t>
            </w:r>
            <w:r>
              <w:rPr>
                <w:sz w:val="24"/>
                <w:szCs w:val="24"/>
              </w:rPr>
              <w:t>;</w:t>
            </w:r>
          </w:p>
          <w:p w:rsidR="007E41E9" w:rsidRPr="00054707" w:rsidRDefault="007E41E9" w:rsidP="006C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rPr>
                <w:sz w:val="24"/>
                <w:szCs w:val="24"/>
              </w:rPr>
            </w:pPr>
            <w:r w:rsidRPr="007E41E9">
              <w:rPr>
                <w:color w:val="000000"/>
                <w:sz w:val="24"/>
                <w:szCs w:val="24"/>
              </w:rPr>
              <w:t>Работа над опытно-экспериментальной частью исследования.</w:t>
            </w:r>
          </w:p>
        </w:tc>
        <w:tc>
          <w:tcPr>
            <w:tcW w:w="2909" w:type="dxa"/>
          </w:tcPr>
          <w:p w:rsidR="007E41E9" w:rsidRDefault="007E41E9" w:rsidP="007E41E9">
            <w:pPr>
              <w:rPr>
                <w:sz w:val="24"/>
                <w:szCs w:val="24"/>
              </w:rPr>
            </w:pPr>
            <w:r w:rsidRPr="00D6367C">
              <w:rPr>
                <w:sz w:val="24"/>
                <w:szCs w:val="24"/>
              </w:rPr>
              <w:t>Микроскоп цифровой, лабораторное оборудование</w:t>
            </w:r>
            <w:r>
              <w:rPr>
                <w:sz w:val="24"/>
                <w:szCs w:val="24"/>
              </w:rPr>
              <w:t>;</w:t>
            </w:r>
          </w:p>
          <w:p w:rsidR="007E41E9" w:rsidRPr="00054707" w:rsidRDefault="007E41E9" w:rsidP="006C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552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6516" w:type="dxa"/>
          </w:tcPr>
          <w:p w:rsidR="007E41E9" w:rsidRPr="00027A9A" w:rsidRDefault="007E41E9" w:rsidP="000D0D68">
            <w:pPr>
              <w:rPr>
                <w:color w:val="000000"/>
                <w:sz w:val="24"/>
                <w:szCs w:val="24"/>
              </w:rPr>
            </w:pPr>
            <w:r w:rsidRPr="007E41E9">
              <w:rPr>
                <w:color w:val="000000"/>
                <w:sz w:val="24"/>
                <w:szCs w:val="24"/>
              </w:rPr>
              <w:t>Работа над опытно-экспериментальной частью исследования.</w:t>
            </w:r>
          </w:p>
        </w:tc>
        <w:tc>
          <w:tcPr>
            <w:tcW w:w="2909" w:type="dxa"/>
          </w:tcPr>
          <w:p w:rsidR="007E41E9" w:rsidRDefault="007E41E9" w:rsidP="007E41E9">
            <w:pPr>
              <w:rPr>
                <w:sz w:val="24"/>
                <w:szCs w:val="24"/>
              </w:rPr>
            </w:pPr>
            <w:r w:rsidRPr="00D6367C">
              <w:rPr>
                <w:sz w:val="24"/>
                <w:szCs w:val="24"/>
              </w:rPr>
              <w:t>Микроскоп цифровой, лабораторное оборудование</w:t>
            </w:r>
            <w:r>
              <w:rPr>
                <w:sz w:val="24"/>
                <w:szCs w:val="24"/>
              </w:rPr>
              <w:t>;</w:t>
            </w:r>
          </w:p>
          <w:p w:rsidR="007E41E9" w:rsidRPr="00054707" w:rsidRDefault="007E41E9" w:rsidP="006C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516" w:type="dxa"/>
          </w:tcPr>
          <w:p w:rsidR="007E41E9" w:rsidRPr="00027A9A" w:rsidRDefault="007E41E9" w:rsidP="000D0D68">
            <w:pPr>
              <w:rPr>
                <w:color w:val="000000"/>
                <w:sz w:val="24"/>
                <w:szCs w:val="24"/>
              </w:rPr>
            </w:pPr>
            <w:r w:rsidRPr="007E41E9">
              <w:rPr>
                <w:color w:val="000000"/>
                <w:sz w:val="24"/>
                <w:szCs w:val="24"/>
              </w:rPr>
              <w:t>Работа над опытно-экспериментальной частью исследования.</w:t>
            </w:r>
          </w:p>
        </w:tc>
        <w:tc>
          <w:tcPr>
            <w:tcW w:w="2909" w:type="dxa"/>
          </w:tcPr>
          <w:p w:rsidR="007E41E9" w:rsidRDefault="007E41E9" w:rsidP="007E41E9">
            <w:pPr>
              <w:rPr>
                <w:sz w:val="24"/>
                <w:szCs w:val="24"/>
              </w:rPr>
            </w:pPr>
            <w:r w:rsidRPr="00D6367C">
              <w:rPr>
                <w:sz w:val="24"/>
                <w:szCs w:val="24"/>
              </w:rPr>
              <w:t>Микроскоп цифровой, лабораторное оборудование</w:t>
            </w:r>
            <w:r>
              <w:rPr>
                <w:sz w:val="24"/>
                <w:szCs w:val="24"/>
              </w:rPr>
              <w:t>;</w:t>
            </w:r>
          </w:p>
          <w:p w:rsidR="007E41E9" w:rsidRPr="00054707" w:rsidRDefault="007E41E9" w:rsidP="006C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лаборатории по экологии, биологии, физиологии.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598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rPr>
                <w:sz w:val="24"/>
                <w:szCs w:val="24"/>
              </w:rPr>
            </w:pPr>
            <w:r w:rsidRPr="007E41E9">
              <w:rPr>
                <w:sz w:val="24"/>
                <w:szCs w:val="24"/>
              </w:rPr>
              <w:t>Обработка результатов исследования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554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rPr>
                <w:sz w:val="24"/>
                <w:szCs w:val="24"/>
              </w:rPr>
            </w:pPr>
            <w:r w:rsidRPr="007E41E9">
              <w:rPr>
                <w:sz w:val="24"/>
                <w:szCs w:val="24"/>
              </w:rPr>
              <w:t>Обработка результатов исследования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70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rPr>
                <w:sz w:val="24"/>
                <w:szCs w:val="24"/>
              </w:rPr>
            </w:pPr>
            <w:r w:rsidRPr="007E41E9">
              <w:rPr>
                <w:sz w:val="24"/>
                <w:szCs w:val="24"/>
              </w:rPr>
              <w:t>Методика оформления результатов: сводные таблицы, диаграммы, схемы.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516" w:type="dxa"/>
          </w:tcPr>
          <w:p w:rsidR="007E41E9" w:rsidRPr="007E41E9" w:rsidRDefault="007E41E9" w:rsidP="000619CB">
            <w:pPr>
              <w:rPr>
                <w:sz w:val="24"/>
                <w:szCs w:val="24"/>
              </w:rPr>
            </w:pPr>
            <w:r w:rsidRPr="007E41E9">
              <w:rPr>
                <w:color w:val="000000"/>
                <w:sz w:val="24"/>
                <w:szCs w:val="24"/>
              </w:rPr>
              <w:t>Индивидуальные консультации по оформлению исследовательских работ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516" w:type="dxa"/>
          </w:tcPr>
          <w:p w:rsidR="007E41E9" w:rsidRDefault="007E41E9" w:rsidP="00C6379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E41E9">
              <w:rPr>
                <w:color w:val="000000"/>
                <w:sz w:val="24"/>
                <w:szCs w:val="24"/>
              </w:rPr>
              <w:t>Индивидуальные консультации по оформлению исследовательских работ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516" w:type="dxa"/>
          </w:tcPr>
          <w:p w:rsidR="007E41E9" w:rsidRDefault="007E41E9" w:rsidP="00C637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69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16" w:type="dxa"/>
          </w:tcPr>
          <w:p w:rsidR="007E41E9" w:rsidRDefault="007E41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81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552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516" w:type="dxa"/>
          </w:tcPr>
          <w:p w:rsidR="007E41E9" w:rsidRDefault="007E41E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70" w:lineRule="exact"/>
              <w:ind w:left="581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  <w:tr w:rsidR="007E41E9" w:rsidTr="006D48CB">
        <w:trPr>
          <w:trHeight w:val="278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8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516" w:type="dxa"/>
          </w:tcPr>
          <w:p w:rsidR="007E41E9" w:rsidRDefault="007E41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8" w:lineRule="exact"/>
              <w:ind w:left="581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275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516" w:type="dxa"/>
          </w:tcPr>
          <w:p w:rsidR="007E41E9" w:rsidRDefault="007E41E9" w:rsidP="007E41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Рефлексия: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E41E9" w:rsidRDefault="007E41E9" w:rsidP="007E41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56" w:lineRule="exact"/>
              <w:ind w:left="581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0"/>
              </w:rPr>
            </w:pPr>
          </w:p>
        </w:tc>
      </w:tr>
      <w:tr w:rsidR="007E41E9" w:rsidTr="006D48CB">
        <w:trPr>
          <w:trHeight w:val="551"/>
        </w:trPr>
        <w:tc>
          <w:tcPr>
            <w:tcW w:w="960" w:type="dxa"/>
          </w:tcPr>
          <w:p w:rsidR="007E41E9" w:rsidRDefault="007E41E9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516" w:type="dxa"/>
          </w:tcPr>
          <w:p w:rsidR="007E41E9" w:rsidRDefault="007E41E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E41E9" w:rsidRDefault="007E41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09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E41E9" w:rsidRDefault="007E41E9">
            <w:pPr>
              <w:pStyle w:val="TableParagraph"/>
              <w:spacing w:line="268" w:lineRule="exact"/>
              <w:ind w:left="581"/>
              <w:rPr>
                <w:sz w:val="24"/>
              </w:rPr>
            </w:pPr>
          </w:p>
        </w:tc>
        <w:tc>
          <w:tcPr>
            <w:tcW w:w="2556" w:type="dxa"/>
          </w:tcPr>
          <w:p w:rsidR="007E41E9" w:rsidRDefault="007E41E9">
            <w:pPr>
              <w:pStyle w:val="TableParagraph"/>
              <w:rPr>
                <w:sz w:val="24"/>
              </w:rPr>
            </w:pPr>
          </w:p>
        </w:tc>
      </w:tr>
    </w:tbl>
    <w:p w:rsidR="00745C72" w:rsidRDefault="00745C72"/>
    <w:p w:rsidR="007E41E9" w:rsidRDefault="007E41E9"/>
    <w:p w:rsidR="007E41E9" w:rsidRDefault="007E41E9"/>
    <w:p w:rsidR="007E41E9" w:rsidRDefault="007E41E9"/>
    <w:p w:rsidR="007E41E9" w:rsidRDefault="007E41E9"/>
    <w:p w:rsidR="007E41E9" w:rsidRDefault="007E41E9"/>
    <w:p w:rsidR="007E41E9" w:rsidRDefault="007E41E9" w:rsidP="007E41E9">
      <w:pPr>
        <w:tabs>
          <w:tab w:val="left" w:pos="1134"/>
        </w:tabs>
        <w:jc w:val="center"/>
        <w:rPr>
          <w:b/>
        </w:rPr>
      </w:pPr>
    </w:p>
    <w:p w:rsidR="007E41E9" w:rsidRDefault="007E41E9" w:rsidP="007E41E9">
      <w:pPr>
        <w:tabs>
          <w:tab w:val="left" w:pos="1134"/>
        </w:tabs>
        <w:jc w:val="center"/>
        <w:rPr>
          <w:b/>
        </w:rPr>
      </w:pPr>
    </w:p>
    <w:p w:rsidR="007E41E9" w:rsidRPr="007E41E9" w:rsidRDefault="007E41E9" w:rsidP="007E41E9">
      <w:pPr>
        <w:tabs>
          <w:tab w:val="left" w:pos="1134"/>
        </w:tabs>
        <w:jc w:val="center"/>
        <w:rPr>
          <w:b/>
          <w:sz w:val="28"/>
          <w:szCs w:val="28"/>
        </w:rPr>
      </w:pPr>
      <w:r w:rsidRPr="007E41E9">
        <w:rPr>
          <w:b/>
          <w:sz w:val="28"/>
          <w:szCs w:val="28"/>
        </w:rPr>
        <w:t>СПИСОК ЛИТЕРАТУРЫ</w:t>
      </w:r>
    </w:p>
    <w:p w:rsidR="007E41E9" w:rsidRPr="007E41E9" w:rsidRDefault="007E41E9" w:rsidP="007E41E9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en-US"/>
        </w:rPr>
      </w:pPr>
    </w:p>
    <w:p w:rsidR="007E41E9" w:rsidRPr="007E41E9" w:rsidRDefault="007E41E9" w:rsidP="007E41E9">
      <w:pPr>
        <w:tabs>
          <w:tab w:val="left" w:pos="-4111"/>
        </w:tabs>
        <w:jc w:val="both"/>
        <w:rPr>
          <w:sz w:val="28"/>
          <w:szCs w:val="28"/>
        </w:rPr>
      </w:pP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1418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7E41E9">
        <w:rPr>
          <w:sz w:val="28"/>
          <w:szCs w:val="28"/>
        </w:rPr>
        <w:t>Воровщиков</w:t>
      </w:r>
      <w:proofErr w:type="spellEnd"/>
      <w:r w:rsidRPr="007E41E9">
        <w:rPr>
          <w:sz w:val="28"/>
          <w:szCs w:val="28"/>
        </w:rPr>
        <w:t xml:space="preserve"> С.Г. Азбука логического мышления: Учебное пособие  для учащихся старших классов</w:t>
      </w:r>
      <w:proofErr w:type="gramStart"/>
      <w:r w:rsidRPr="007E41E9">
        <w:rPr>
          <w:sz w:val="28"/>
          <w:szCs w:val="28"/>
        </w:rPr>
        <w:t>»М</w:t>
      </w:r>
      <w:proofErr w:type="gramEnd"/>
      <w:r w:rsidRPr="007E41E9">
        <w:rPr>
          <w:sz w:val="28"/>
          <w:szCs w:val="28"/>
        </w:rPr>
        <w:t>: 5 за знания, 2009. - 304с.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1418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7E41E9">
        <w:rPr>
          <w:sz w:val="28"/>
          <w:szCs w:val="28"/>
        </w:rPr>
        <w:t>Дереклеева</w:t>
      </w:r>
      <w:proofErr w:type="spellEnd"/>
      <w:r w:rsidRPr="007E41E9">
        <w:rPr>
          <w:sz w:val="28"/>
          <w:szCs w:val="28"/>
        </w:rPr>
        <w:t xml:space="preserve"> Н.И. Научно-исследовательская работа в школе / Н.И. </w:t>
      </w:r>
      <w:proofErr w:type="spellStart"/>
      <w:r w:rsidRPr="007E41E9">
        <w:rPr>
          <w:sz w:val="28"/>
          <w:szCs w:val="28"/>
        </w:rPr>
        <w:t>Дереклеева</w:t>
      </w:r>
      <w:proofErr w:type="spellEnd"/>
      <w:r w:rsidRPr="007E41E9">
        <w:rPr>
          <w:sz w:val="28"/>
          <w:szCs w:val="28"/>
        </w:rPr>
        <w:t xml:space="preserve">. – М.: </w:t>
      </w:r>
      <w:proofErr w:type="spellStart"/>
      <w:r w:rsidRPr="007E41E9">
        <w:rPr>
          <w:sz w:val="28"/>
          <w:szCs w:val="28"/>
        </w:rPr>
        <w:t>Вербум</w:t>
      </w:r>
      <w:proofErr w:type="spellEnd"/>
      <w:r w:rsidRPr="007E41E9">
        <w:rPr>
          <w:sz w:val="28"/>
          <w:szCs w:val="28"/>
        </w:rPr>
        <w:t xml:space="preserve"> - М, 2001.- 48с. 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</w:tabs>
        <w:suppressAutoHyphens/>
        <w:autoSpaceDE/>
        <w:autoSpaceDN/>
        <w:jc w:val="both"/>
        <w:rPr>
          <w:sz w:val="28"/>
          <w:szCs w:val="28"/>
        </w:rPr>
      </w:pPr>
      <w:r w:rsidRPr="007E41E9">
        <w:rPr>
          <w:sz w:val="28"/>
          <w:szCs w:val="28"/>
        </w:rPr>
        <w:t xml:space="preserve">Новожилова М.М. Как корректно провести исследование,  от замысла к открытию М: 5 за знания, 2011. - 216 </w:t>
      </w:r>
      <w:proofErr w:type="gramStart"/>
      <w:r w:rsidRPr="007E41E9">
        <w:rPr>
          <w:sz w:val="28"/>
          <w:szCs w:val="28"/>
        </w:rPr>
        <w:t>с</w:t>
      </w:r>
      <w:proofErr w:type="gramEnd"/>
      <w:r w:rsidRPr="007E41E9">
        <w:rPr>
          <w:sz w:val="28"/>
          <w:szCs w:val="28"/>
        </w:rPr>
        <w:t>.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1418"/>
        </w:tabs>
        <w:suppressAutoHyphens/>
        <w:autoSpaceDE/>
        <w:autoSpaceDN/>
        <w:jc w:val="both"/>
        <w:rPr>
          <w:sz w:val="28"/>
          <w:szCs w:val="28"/>
        </w:rPr>
      </w:pPr>
      <w:r w:rsidRPr="007E41E9">
        <w:rPr>
          <w:sz w:val="28"/>
          <w:szCs w:val="28"/>
        </w:rPr>
        <w:t xml:space="preserve">Леонтович А.В. Рекомендации по написанию исследовательской работы / А.В. Леонтович // Завуч. – 2001. - №1. – С.102-105. 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1418"/>
        </w:tabs>
        <w:suppressAutoHyphens/>
        <w:autoSpaceDE/>
        <w:autoSpaceDN/>
        <w:jc w:val="both"/>
        <w:rPr>
          <w:sz w:val="28"/>
          <w:szCs w:val="28"/>
        </w:rPr>
      </w:pPr>
      <w:r w:rsidRPr="007E41E9">
        <w:rPr>
          <w:sz w:val="28"/>
          <w:szCs w:val="28"/>
        </w:rPr>
        <w:t>Леонтович А.</w:t>
      </w:r>
      <w:proofErr w:type="gramStart"/>
      <w:r w:rsidRPr="007E41E9">
        <w:rPr>
          <w:sz w:val="28"/>
          <w:szCs w:val="28"/>
        </w:rPr>
        <w:t>В.</w:t>
      </w:r>
      <w:proofErr w:type="gramEnd"/>
      <w:r w:rsidRPr="007E41E9">
        <w:rPr>
          <w:sz w:val="28"/>
          <w:szCs w:val="28"/>
        </w:rPr>
        <w:t xml:space="preserve"> В чем отличие исследовательской деятельности от других видов </w:t>
      </w:r>
      <w:proofErr w:type="spellStart"/>
      <w:r w:rsidRPr="007E41E9">
        <w:rPr>
          <w:sz w:val="28"/>
          <w:szCs w:val="28"/>
        </w:rPr>
        <w:t>творчес-кой</w:t>
      </w:r>
      <w:proofErr w:type="spellEnd"/>
      <w:r w:rsidRPr="007E41E9">
        <w:rPr>
          <w:sz w:val="28"/>
          <w:szCs w:val="28"/>
        </w:rPr>
        <w:t xml:space="preserve"> деятельности? / А.В. Леонтович// Завуч. – 2001. - №1. – С 105-107. 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851"/>
        </w:tabs>
        <w:suppressAutoHyphens/>
        <w:autoSpaceDE/>
        <w:autoSpaceDN/>
        <w:jc w:val="both"/>
        <w:rPr>
          <w:sz w:val="28"/>
          <w:szCs w:val="28"/>
        </w:rPr>
      </w:pPr>
      <w:r w:rsidRPr="007E41E9">
        <w:rPr>
          <w:sz w:val="28"/>
          <w:szCs w:val="28"/>
        </w:rPr>
        <w:t xml:space="preserve">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 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851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7E41E9">
        <w:rPr>
          <w:sz w:val="28"/>
          <w:szCs w:val="28"/>
        </w:rPr>
        <w:t>Поддьянов</w:t>
      </w:r>
      <w:proofErr w:type="spellEnd"/>
      <w:r w:rsidRPr="007E41E9">
        <w:rPr>
          <w:sz w:val="28"/>
          <w:szCs w:val="28"/>
        </w:rPr>
        <w:t xml:space="preserve"> А.Н. Поиск материалов по исследовательской деятельности учащихся в электронных ресурсах: англоязычные источники / А.Н. </w:t>
      </w:r>
      <w:proofErr w:type="spellStart"/>
      <w:r w:rsidRPr="007E41E9">
        <w:rPr>
          <w:sz w:val="28"/>
          <w:szCs w:val="28"/>
        </w:rPr>
        <w:t>Поддьянов</w:t>
      </w:r>
      <w:proofErr w:type="spellEnd"/>
      <w:r w:rsidRPr="007E41E9">
        <w:rPr>
          <w:sz w:val="28"/>
          <w:szCs w:val="28"/>
        </w:rPr>
        <w:t xml:space="preserve"> // Исследовательская работа школьников. – 2003. - №3. – С. 29-32. 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851"/>
        </w:tabs>
        <w:suppressAutoHyphens/>
        <w:autoSpaceDE/>
        <w:autoSpaceDN/>
        <w:jc w:val="both"/>
        <w:rPr>
          <w:sz w:val="28"/>
          <w:szCs w:val="28"/>
        </w:rPr>
      </w:pPr>
      <w:r w:rsidRPr="007E41E9">
        <w:rPr>
          <w:sz w:val="28"/>
          <w:szCs w:val="28"/>
        </w:rPr>
        <w:t xml:space="preserve">Развитие исследовательской деятельности учащихся: Методический сборник. – М.: Народное образование, 2001. – 272с. 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851"/>
        </w:tabs>
        <w:suppressAutoHyphens/>
        <w:autoSpaceDE/>
        <w:autoSpaceDN/>
        <w:jc w:val="both"/>
        <w:rPr>
          <w:sz w:val="28"/>
          <w:szCs w:val="28"/>
        </w:rPr>
      </w:pPr>
      <w:r w:rsidRPr="007E41E9">
        <w:rPr>
          <w:sz w:val="28"/>
          <w:szCs w:val="28"/>
        </w:rPr>
        <w:t xml:space="preserve">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 </w:t>
      </w:r>
    </w:p>
    <w:p w:rsidR="007E41E9" w:rsidRPr="007E41E9" w:rsidRDefault="007E41E9" w:rsidP="007E41E9">
      <w:pPr>
        <w:widowControl/>
        <w:numPr>
          <w:ilvl w:val="0"/>
          <w:numId w:val="5"/>
        </w:numPr>
        <w:tabs>
          <w:tab w:val="left" w:pos="-4111"/>
          <w:tab w:val="left" w:pos="709"/>
          <w:tab w:val="left" w:pos="851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7E41E9">
        <w:rPr>
          <w:sz w:val="28"/>
          <w:szCs w:val="28"/>
        </w:rPr>
        <w:t>Счастная</w:t>
      </w:r>
      <w:proofErr w:type="spellEnd"/>
      <w:r w:rsidRPr="007E41E9">
        <w:rPr>
          <w:sz w:val="28"/>
          <w:szCs w:val="28"/>
        </w:rPr>
        <w:t xml:space="preserve"> Т.Н. Рекомендации по написанию научно-исследовательских работ / Т.Н. </w:t>
      </w:r>
      <w:proofErr w:type="spellStart"/>
      <w:r w:rsidRPr="007E41E9">
        <w:rPr>
          <w:sz w:val="28"/>
          <w:szCs w:val="28"/>
        </w:rPr>
        <w:t>Счастная</w:t>
      </w:r>
      <w:proofErr w:type="spellEnd"/>
      <w:r w:rsidRPr="007E41E9">
        <w:rPr>
          <w:sz w:val="28"/>
          <w:szCs w:val="28"/>
        </w:rPr>
        <w:t xml:space="preserve"> // Исследовательская работа школьников. – 2003. - №4. – С. 34-45. </w:t>
      </w:r>
    </w:p>
    <w:p w:rsidR="007E41E9" w:rsidRPr="007E41E9" w:rsidRDefault="007E41E9" w:rsidP="007E41E9">
      <w:pPr>
        <w:tabs>
          <w:tab w:val="left" w:pos="-4111"/>
        </w:tabs>
        <w:spacing w:before="280" w:after="280"/>
        <w:jc w:val="both"/>
        <w:rPr>
          <w:sz w:val="28"/>
          <w:szCs w:val="28"/>
        </w:rPr>
      </w:pPr>
    </w:p>
    <w:p w:rsidR="007E41E9" w:rsidRPr="007E41E9" w:rsidRDefault="007E41E9">
      <w:pPr>
        <w:rPr>
          <w:sz w:val="28"/>
          <w:szCs w:val="28"/>
        </w:rPr>
      </w:pPr>
    </w:p>
    <w:sectPr w:rsidR="007E41E9" w:rsidRPr="007E41E9" w:rsidSect="008665E0">
      <w:type w:val="continuous"/>
      <w:pgSz w:w="16840" w:h="11910" w:orient="landscape"/>
      <w:pgMar w:top="9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61A2D"/>
    <w:multiLevelType w:val="hybridMultilevel"/>
    <w:tmpl w:val="D8189456"/>
    <w:lvl w:ilvl="0" w:tplc="0D4EE8FA">
      <w:start w:val="1"/>
      <w:numFmt w:val="decimal"/>
      <w:lvlText w:val="%1."/>
      <w:lvlJc w:val="left"/>
      <w:pPr>
        <w:ind w:left="9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A70D042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2" w:tplc="0F80FFA6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3" w:tplc="50345F22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FD0E964C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5" w:tplc="7E94604C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 w:tplc="9CDAC212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A79488BC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  <w:lvl w:ilvl="8" w:tplc="38C42352">
      <w:numFmt w:val="bullet"/>
      <w:lvlText w:val="•"/>
      <w:lvlJc w:val="left"/>
      <w:pPr>
        <w:ind w:left="8919" w:hanging="361"/>
      </w:pPr>
      <w:rPr>
        <w:rFonts w:hint="default"/>
        <w:lang w:val="ru-RU" w:eastAsia="en-US" w:bidi="ar-SA"/>
      </w:rPr>
    </w:lvl>
  </w:abstractNum>
  <w:abstractNum w:abstractNumId="2">
    <w:nsid w:val="23512013"/>
    <w:multiLevelType w:val="hybridMultilevel"/>
    <w:tmpl w:val="3DB49372"/>
    <w:lvl w:ilvl="0" w:tplc="2654E902">
      <w:start w:val="1"/>
      <w:numFmt w:val="decimal"/>
      <w:lvlText w:val="%1."/>
      <w:lvlJc w:val="left"/>
      <w:pPr>
        <w:ind w:left="9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7CB1D8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2" w:tplc="637853D8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3" w:tplc="00147A60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3284513E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5" w:tplc="21725BAE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 w:tplc="80F48692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1F3A7366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  <w:lvl w:ilvl="8" w:tplc="8A52E134">
      <w:numFmt w:val="bullet"/>
      <w:lvlText w:val="•"/>
      <w:lvlJc w:val="left"/>
      <w:pPr>
        <w:ind w:left="8919" w:hanging="361"/>
      </w:pPr>
      <w:rPr>
        <w:rFonts w:hint="default"/>
        <w:lang w:val="ru-RU" w:eastAsia="en-US" w:bidi="ar-SA"/>
      </w:rPr>
    </w:lvl>
  </w:abstractNum>
  <w:abstractNum w:abstractNumId="3">
    <w:nsid w:val="38AB355D"/>
    <w:multiLevelType w:val="hybridMultilevel"/>
    <w:tmpl w:val="F028F356"/>
    <w:lvl w:ilvl="0" w:tplc="E8DE19F6">
      <w:start w:val="1"/>
      <w:numFmt w:val="decimal"/>
      <w:lvlText w:val="%1."/>
      <w:lvlJc w:val="left"/>
      <w:pPr>
        <w:ind w:left="9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DC7222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2" w:tplc="F36AF534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3" w:tplc="6E3C5F2E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D74C2A36">
      <w:numFmt w:val="bullet"/>
      <w:lvlText w:val="•"/>
      <w:lvlJc w:val="left"/>
      <w:pPr>
        <w:ind w:left="4919" w:hanging="361"/>
      </w:pPr>
      <w:rPr>
        <w:rFonts w:hint="default"/>
        <w:lang w:val="ru-RU" w:eastAsia="en-US" w:bidi="ar-SA"/>
      </w:rPr>
    </w:lvl>
    <w:lvl w:ilvl="5" w:tplc="A0AC9096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 w:tplc="67A821D2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F06E478C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  <w:lvl w:ilvl="8" w:tplc="458C9A6E">
      <w:numFmt w:val="bullet"/>
      <w:lvlText w:val="•"/>
      <w:lvlJc w:val="left"/>
      <w:pPr>
        <w:ind w:left="8919" w:hanging="361"/>
      </w:pPr>
      <w:rPr>
        <w:rFonts w:hint="default"/>
        <w:lang w:val="ru-RU" w:eastAsia="en-US" w:bidi="ar-SA"/>
      </w:rPr>
    </w:lvl>
  </w:abstractNum>
  <w:abstractNum w:abstractNumId="4">
    <w:nsid w:val="409E36E2"/>
    <w:multiLevelType w:val="hybridMultilevel"/>
    <w:tmpl w:val="8D6E5010"/>
    <w:lvl w:ilvl="0" w:tplc="F8603556">
      <w:start w:val="1"/>
      <w:numFmt w:val="decimal"/>
      <w:lvlText w:val="%1."/>
      <w:lvlJc w:val="left"/>
      <w:pPr>
        <w:ind w:left="647" w:hanging="28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C6A871C">
      <w:numFmt w:val="bullet"/>
      <w:lvlText w:val="•"/>
      <w:lvlJc w:val="left"/>
      <w:pPr>
        <w:ind w:left="1667" w:hanging="281"/>
      </w:pPr>
      <w:rPr>
        <w:rFonts w:hint="default"/>
        <w:lang w:val="ru-RU" w:eastAsia="en-US" w:bidi="ar-SA"/>
      </w:rPr>
    </w:lvl>
    <w:lvl w:ilvl="2" w:tplc="C63A5D2C">
      <w:numFmt w:val="bullet"/>
      <w:lvlText w:val="•"/>
      <w:lvlJc w:val="left"/>
      <w:pPr>
        <w:ind w:left="2695" w:hanging="281"/>
      </w:pPr>
      <w:rPr>
        <w:rFonts w:hint="default"/>
        <w:lang w:val="ru-RU" w:eastAsia="en-US" w:bidi="ar-SA"/>
      </w:rPr>
    </w:lvl>
    <w:lvl w:ilvl="3" w:tplc="B8784BB2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7DD4C0D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5" w:tplc="8CF8806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46C70D6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55B0DC1E">
      <w:numFmt w:val="bullet"/>
      <w:lvlText w:val="•"/>
      <w:lvlJc w:val="left"/>
      <w:pPr>
        <w:ind w:left="7835" w:hanging="281"/>
      </w:pPr>
      <w:rPr>
        <w:rFonts w:hint="default"/>
        <w:lang w:val="ru-RU" w:eastAsia="en-US" w:bidi="ar-SA"/>
      </w:rPr>
    </w:lvl>
    <w:lvl w:ilvl="8" w:tplc="E8988E30">
      <w:numFmt w:val="bullet"/>
      <w:lvlText w:val="•"/>
      <w:lvlJc w:val="left"/>
      <w:pPr>
        <w:ind w:left="8863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65E0"/>
    <w:rsid w:val="001112B8"/>
    <w:rsid w:val="001779A4"/>
    <w:rsid w:val="005325B7"/>
    <w:rsid w:val="00676B87"/>
    <w:rsid w:val="006D48CB"/>
    <w:rsid w:val="00745C72"/>
    <w:rsid w:val="007B3D0F"/>
    <w:rsid w:val="007E41E9"/>
    <w:rsid w:val="008665E0"/>
    <w:rsid w:val="009C1EF1"/>
    <w:rsid w:val="00AE7886"/>
    <w:rsid w:val="00D343F0"/>
    <w:rsid w:val="00EF645D"/>
    <w:rsid w:val="00FC0A49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5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5E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65E0"/>
    <w:pPr>
      <w:ind w:left="9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665E0"/>
    <w:pPr>
      <w:ind w:left="199" w:right="19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8665E0"/>
    <w:pPr>
      <w:ind w:left="92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665E0"/>
  </w:style>
  <w:style w:type="paragraph" w:styleId="a6">
    <w:name w:val="Balloon Text"/>
    <w:basedOn w:val="a"/>
    <w:link w:val="a7"/>
    <w:unhideWhenUsed/>
    <w:rsid w:val="00177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79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3138</Words>
  <Characters>17890</Characters>
  <Application>Microsoft Office Word</Application>
  <DocSecurity>0</DocSecurity>
  <Lines>149</Lines>
  <Paragraphs>41</Paragraphs>
  <ScaleCrop>false</ScaleCrop>
  <Company/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dcterms:created xsi:type="dcterms:W3CDTF">2021-08-11T18:27:00Z</dcterms:created>
  <dcterms:modified xsi:type="dcterms:W3CDTF">2021-08-23T18:07:00Z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2021-08-11T00:00:00Z</vt:filetime>
  </property>
</Properties>
</file>