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5E" w:rsidRPr="00636133" w:rsidRDefault="00374E5E" w:rsidP="00374E5E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636133">
        <w:rPr>
          <w:b/>
          <w:sz w:val="28"/>
          <w:szCs w:val="28"/>
        </w:rPr>
        <w:fldChar w:fldCharType="begin"/>
      </w:r>
      <w:r w:rsidRPr="00636133">
        <w:rPr>
          <w:b/>
          <w:sz w:val="28"/>
          <w:szCs w:val="28"/>
        </w:rPr>
        <w:instrText xml:space="preserve"> HYPERLINK "http://www.schoolrm.ru/detsad_sar/ds91sar/about/normative-documents/?ID=59259" </w:instrText>
      </w:r>
      <w:r w:rsidRPr="00636133">
        <w:rPr>
          <w:b/>
          <w:sz w:val="28"/>
          <w:szCs w:val="28"/>
        </w:rPr>
        <w:fldChar w:fldCharType="separate"/>
      </w:r>
      <w:r w:rsidRPr="00636133">
        <w:rPr>
          <w:rStyle w:val="a4"/>
          <w:b/>
          <w:sz w:val="28"/>
          <w:szCs w:val="28"/>
        </w:rPr>
        <w:t>Информация по разъяснению законодательства об основах системы профилактики безнадзорности и правонарушений несовершеннолетних</w:t>
      </w:r>
      <w:r w:rsidRPr="00636133">
        <w:rPr>
          <w:b/>
          <w:sz w:val="28"/>
          <w:szCs w:val="28"/>
        </w:rPr>
        <w:fldChar w:fldCharType="end"/>
      </w:r>
    </w:p>
    <w:p w:rsidR="008E1D26" w:rsidRPr="00374E5E" w:rsidRDefault="008E1D26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1D26" w:rsidRPr="00D93EF5" w:rsidRDefault="00600F94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E1D26" w:rsidRPr="00D93EF5">
        <w:rPr>
          <w:rFonts w:ascii="Times New Roman" w:hAnsi="Times New Roman" w:cs="Times New Roman"/>
          <w:sz w:val="28"/>
          <w:szCs w:val="28"/>
        </w:rPr>
        <w:t xml:space="preserve">В соответствии со ст.2 Федерального закона «Об основах системы профилактики безнадзорности и правонарушений несовершеннолетних» от 24.06.1999 № 120-ФЗ, основной задачей деятельности органов и учреждений по профилактике безнадзорности и правонарушений несовершеннолетних, к которым относятся и образовательные учреждения, является предупреждение правонарушений и антиобщественных действий несовершеннолетних, выявление и устранение причин и условий, способствующих этому. </w:t>
      </w:r>
      <w:proofErr w:type="gramEnd"/>
    </w:p>
    <w:p w:rsidR="008E1D26" w:rsidRPr="00D93EF5" w:rsidRDefault="00600F94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E1D26" w:rsidRPr="00D93EF5">
        <w:rPr>
          <w:rFonts w:ascii="Times New Roman" w:hAnsi="Times New Roman" w:cs="Times New Roman"/>
          <w:sz w:val="28"/>
          <w:szCs w:val="28"/>
        </w:rPr>
        <w:t>Согласно ст.14 указанного Федерального закона, образовательные учреждения оказывают социально-психологическую и педагогическую помощь несовершеннолетним, имеющим отклонения в развитии или поведении либо проблемы в обучении; выявляют несовершеннолетних, находящихся в социально-опасном положении, а также не посещающих или систематически пропускающих по неуважительным причинам занятия в образовательных учреждения, принимают меры по их воспитанию;</w:t>
      </w:r>
      <w:proofErr w:type="gramEnd"/>
      <w:r w:rsidR="008E1D26" w:rsidRPr="00D93EF5">
        <w:rPr>
          <w:rFonts w:ascii="Times New Roman" w:hAnsi="Times New Roman" w:cs="Times New Roman"/>
          <w:sz w:val="28"/>
          <w:szCs w:val="28"/>
        </w:rPr>
        <w:t xml:space="preserve"> выявляют семьи, находящиеся в социально-опасном положении, и оказывают им помощь в обучении и воспитании детей. </w:t>
      </w:r>
    </w:p>
    <w:p w:rsidR="008E1D26" w:rsidRPr="00D93EF5" w:rsidRDefault="00D93EF5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 xml:space="preserve">       </w:t>
      </w:r>
      <w:r w:rsidR="008E1D26" w:rsidRPr="00D93EF5">
        <w:rPr>
          <w:rFonts w:ascii="Times New Roman" w:hAnsi="Times New Roman" w:cs="Times New Roman"/>
          <w:sz w:val="28"/>
          <w:szCs w:val="28"/>
        </w:rPr>
        <w:t>Ст.9 указанного Федерального закона устанавливается, что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также незамедлительно информировать:</w:t>
      </w:r>
    </w:p>
    <w:p w:rsidR="008E1D26" w:rsidRPr="00D93EF5" w:rsidRDefault="008E1D26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>1) орган прокуратуры - о нарушении прав и свобод несовершеннолетних;</w:t>
      </w:r>
    </w:p>
    <w:p w:rsidR="008E1D26" w:rsidRPr="00D93EF5" w:rsidRDefault="008E1D26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>2) комиссию по делам несовершеннолетних и защите их прав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8E1D26" w:rsidRPr="00D93EF5" w:rsidRDefault="008E1D26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>3) орган опеки и попечительства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8E1D26" w:rsidRPr="00D93EF5" w:rsidRDefault="008E1D26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>4) орган управления социальной защитой населения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8E1D26" w:rsidRPr="00D93EF5" w:rsidRDefault="008E1D26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 xml:space="preserve">5) орган внутренних дел 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</w:t>
      </w:r>
      <w:r w:rsidRPr="00D93EF5">
        <w:rPr>
          <w:rFonts w:ascii="Times New Roman" w:hAnsi="Times New Roman" w:cs="Times New Roman"/>
          <w:sz w:val="28"/>
          <w:szCs w:val="28"/>
        </w:rPr>
        <w:lastRenderedPageBreak/>
        <w:t>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p w:rsidR="008E1D26" w:rsidRPr="00D93EF5" w:rsidRDefault="008E1D26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>6) орган управления здравоохранением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веществ;</w:t>
      </w:r>
    </w:p>
    <w:p w:rsidR="008E1D26" w:rsidRPr="00D93EF5" w:rsidRDefault="008E1D26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>7) орган управления образованием - о выявлении несовершеннолетних, нуждающихся в помощи государства в связи с самовольным уходом из детских домов, школ-интернатов и других детских учреждений либо в связи с прекращением по неуважительным причинам занятий в образовательных учреждениях;</w:t>
      </w:r>
    </w:p>
    <w:p w:rsidR="008E1D26" w:rsidRPr="00D93EF5" w:rsidRDefault="008E1D26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>8) орган по делам молодежи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занятости.</w:t>
      </w:r>
    </w:p>
    <w:p w:rsidR="008E1D26" w:rsidRPr="00D93EF5" w:rsidRDefault="00D93EF5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 xml:space="preserve">        </w:t>
      </w:r>
      <w:r w:rsidR="008E1D26" w:rsidRPr="00D93EF5">
        <w:rPr>
          <w:rFonts w:ascii="Times New Roman" w:hAnsi="Times New Roman" w:cs="Times New Roman"/>
          <w:sz w:val="28"/>
          <w:szCs w:val="28"/>
        </w:rPr>
        <w:t>Вышеуказанная информация подлежит хранению и использованию в порядке, обеспечивающем ее конфиденциальность.</w:t>
      </w:r>
    </w:p>
    <w:p w:rsidR="008E1D26" w:rsidRPr="00D93EF5" w:rsidRDefault="00D93EF5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 xml:space="preserve">        </w:t>
      </w:r>
      <w:r w:rsidR="008E1D26" w:rsidRPr="00D93EF5">
        <w:rPr>
          <w:rFonts w:ascii="Times New Roman" w:hAnsi="Times New Roman" w:cs="Times New Roman"/>
          <w:sz w:val="28"/>
          <w:szCs w:val="28"/>
        </w:rPr>
        <w:t>Должностные лица, родители несовершеннолетних или иные их законные представители и иные лица несут ответственность за нарушение прав несовершеннолетних, а также за неисполнение или ненадлежащее исполнение обязанностей по их воспитанию, обучению и (или) содержанию в порядке, установленном законодательством Российской Федерации и законодательством субъектов Российской Федерации.</w:t>
      </w:r>
    </w:p>
    <w:p w:rsidR="008E1D26" w:rsidRPr="00D93EF5" w:rsidRDefault="00D93EF5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E1D26" w:rsidRPr="00D93EF5">
        <w:rPr>
          <w:rFonts w:ascii="Times New Roman" w:hAnsi="Times New Roman" w:cs="Times New Roman"/>
          <w:sz w:val="28"/>
          <w:szCs w:val="28"/>
        </w:rPr>
        <w:t xml:space="preserve">Так, частью 1 ст.5.35 Кодекса Российской Федерации об административных правонарушениях (далее по тексту КоАП) предусмотрена ответственность в виде предупреждения или наложения административного штрафа в размере от ста до пятисот рублей на родителей или иных законных представителей несовершеннолетних за неисполнение или ненадлежащее исполнение обязанностей по содержанию, воспитанию, обучению, защите прав и интересов несовершеннолетних. </w:t>
      </w:r>
      <w:proofErr w:type="gramEnd"/>
    </w:p>
    <w:p w:rsidR="008E1D26" w:rsidRPr="00D93EF5" w:rsidRDefault="00D93EF5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E1D26" w:rsidRPr="00D93EF5">
        <w:rPr>
          <w:rFonts w:ascii="Times New Roman" w:hAnsi="Times New Roman" w:cs="Times New Roman"/>
          <w:sz w:val="28"/>
          <w:szCs w:val="28"/>
        </w:rPr>
        <w:t>Частью 2 ст.5.35 КоАП предусмотрена ответственность в виде  административного штрафа в размере от двух тысяч до трех тысяч рублей за 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</w:t>
      </w:r>
      <w:proofErr w:type="gramEnd"/>
      <w:r w:rsidR="008E1D26" w:rsidRPr="00D93E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E1D26" w:rsidRPr="00D93EF5">
        <w:rPr>
          <w:rFonts w:ascii="Times New Roman" w:hAnsi="Times New Roman" w:cs="Times New Roman"/>
          <w:sz w:val="28"/>
          <w:szCs w:val="28"/>
        </w:rPr>
        <w:t>в неисполнении судебного решения об определении места жительства детей,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иномвоспрепятствовании</w:t>
      </w:r>
      <w:proofErr w:type="gramEnd"/>
      <w:r w:rsidR="008E1D26" w:rsidRPr="00D93EF5">
        <w:rPr>
          <w:rFonts w:ascii="Times New Roman" w:hAnsi="Times New Roman" w:cs="Times New Roman"/>
          <w:sz w:val="28"/>
          <w:szCs w:val="28"/>
        </w:rPr>
        <w:t xml:space="preserve"> осуществлению родителями прав на воспитание и </w:t>
      </w:r>
      <w:r w:rsidR="008E1D26" w:rsidRPr="00D93EF5">
        <w:rPr>
          <w:rFonts w:ascii="Times New Roman" w:hAnsi="Times New Roman" w:cs="Times New Roman"/>
          <w:sz w:val="28"/>
          <w:szCs w:val="28"/>
        </w:rPr>
        <w:lastRenderedPageBreak/>
        <w:t>образование детей и на защиту их прав и интересов. Повторное,  в течение года совершение административного правонарушения, предусмотренного ч.2 ст.5.35 КоАП влечет наложение административного штрафа в размере от четырех тысяч до пяти тысяч рублей или административный арест на срок до пяти суток (ч.3 ст.5.35 КоАП).</w:t>
      </w:r>
    </w:p>
    <w:p w:rsidR="008E1D26" w:rsidRPr="00D93EF5" w:rsidRDefault="00D93EF5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 xml:space="preserve">       </w:t>
      </w:r>
      <w:r w:rsidR="008E1D26" w:rsidRPr="00D93EF5">
        <w:rPr>
          <w:rFonts w:ascii="Times New Roman" w:hAnsi="Times New Roman" w:cs="Times New Roman"/>
          <w:sz w:val="28"/>
          <w:szCs w:val="28"/>
        </w:rPr>
        <w:t>Также, следует отметить, что ст.ст. 69, 73 Семейного кодекса РФ предусмотрено по установленным и доказанным обстоятельствам в судебном порядке лишение и ограничение родительских прав в интересах несовершеннолетних детей.</w:t>
      </w:r>
    </w:p>
    <w:p w:rsidR="008E1D26" w:rsidRPr="00D93EF5" w:rsidRDefault="00D93EF5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 xml:space="preserve">       </w:t>
      </w:r>
      <w:r w:rsidR="008E1D26" w:rsidRPr="00D93EF5">
        <w:rPr>
          <w:rFonts w:ascii="Times New Roman" w:hAnsi="Times New Roman" w:cs="Times New Roman"/>
          <w:sz w:val="28"/>
          <w:szCs w:val="28"/>
        </w:rPr>
        <w:t>Прокуратурой Пролетарского района г</w:t>
      </w:r>
      <w:proofErr w:type="gramStart"/>
      <w:r w:rsidR="008E1D26" w:rsidRPr="00D93EF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E1D26" w:rsidRPr="00D93EF5">
        <w:rPr>
          <w:rFonts w:ascii="Times New Roman" w:hAnsi="Times New Roman" w:cs="Times New Roman"/>
          <w:sz w:val="28"/>
          <w:szCs w:val="28"/>
        </w:rPr>
        <w:t xml:space="preserve">аранска в текущем году по постановлениям прокурора района по информациям образовательных учреждений к административной ответственности Комиссией по делам несовершеннолетних и защите их прав Пролетарского района г.о. Саранск привлечены 3 родителей несовершеннолетних в связи с тем, что их дети не учились (не посещали занятия в школе, имелись пропуски без уважительных причин в техникуме), совершили ряд преступлений в ночное время, состояли на учете в органах системы профилактики, но поведения своего не изменили, характеризовались отрицательно. </w:t>
      </w:r>
    </w:p>
    <w:p w:rsidR="008E1D26" w:rsidRPr="00D93EF5" w:rsidRDefault="00D93EF5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E1D26" w:rsidRPr="00D93EF5">
        <w:rPr>
          <w:rFonts w:ascii="Times New Roman" w:hAnsi="Times New Roman" w:cs="Times New Roman"/>
          <w:sz w:val="28"/>
          <w:szCs w:val="28"/>
        </w:rPr>
        <w:t xml:space="preserve">Также и в последующем при проведении проверок законодательства об основах системы профилактики безнадзорности и правонарушений несовершеннолетних, поступлении информации из образовательных учреждений и от граждан прокуратурой района при наличии достаточных оснований с целью защиты законных прав и интересов несовершеннолетних также в отношении родителей и иных законных представителей будут возбуждаться производства об административном правонарушении по ст.5.35 КоАП РФ. </w:t>
      </w:r>
      <w:proofErr w:type="gramEnd"/>
    </w:p>
    <w:p w:rsidR="008E1D26" w:rsidRPr="00D93EF5" w:rsidRDefault="008E1D26" w:rsidP="00D93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D26" w:rsidRPr="00D93EF5" w:rsidRDefault="008E1D26" w:rsidP="00D93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F94" w:rsidRPr="00D93EF5" w:rsidRDefault="008E1D26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</w:p>
    <w:p w:rsidR="008E1D26" w:rsidRPr="00D93EF5" w:rsidRDefault="008E1D26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</w:t>
      </w:r>
      <w:r w:rsidR="00600F94" w:rsidRPr="00D93EF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3EF5">
        <w:rPr>
          <w:rFonts w:ascii="Times New Roman" w:hAnsi="Times New Roman" w:cs="Times New Roman"/>
          <w:sz w:val="28"/>
          <w:szCs w:val="28"/>
        </w:rPr>
        <w:t>Н.М. Родина</w:t>
      </w:r>
    </w:p>
    <w:p w:rsidR="008E1D26" w:rsidRPr="00D93EF5" w:rsidRDefault="008E1D26" w:rsidP="00D93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D26" w:rsidRPr="00D93EF5" w:rsidRDefault="008E1D26" w:rsidP="00D93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32C" w:rsidRPr="00D93EF5" w:rsidRDefault="00B5332C" w:rsidP="00D93EF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5332C" w:rsidRPr="00D93EF5" w:rsidSect="009D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E9E"/>
    <w:rsid w:val="00374E5E"/>
    <w:rsid w:val="00600F94"/>
    <w:rsid w:val="008E1D26"/>
    <w:rsid w:val="009D3DBD"/>
    <w:rsid w:val="00AF0E9E"/>
    <w:rsid w:val="00B5332C"/>
    <w:rsid w:val="00D93EF5"/>
    <w:rsid w:val="00F56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EF5"/>
    <w:pPr>
      <w:spacing w:after="0" w:line="240" w:lineRule="auto"/>
    </w:pPr>
  </w:style>
  <w:style w:type="character" w:styleId="a4">
    <w:name w:val="Hyperlink"/>
    <w:basedOn w:val="a0"/>
    <w:rsid w:val="00374E5E"/>
    <w:rPr>
      <w:color w:val="0000FF"/>
      <w:u w:val="single"/>
    </w:rPr>
  </w:style>
  <w:style w:type="paragraph" w:styleId="a5">
    <w:name w:val="Body Text"/>
    <w:basedOn w:val="a"/>
    <w:link w:val="a6"/>
    <w:rsid w:val="00374E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74E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1114</Words>
  <Characters>6352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5</cp:revision>
  <dcterms:created xsi:type="dcterms:W3CDTF">2013-06-20T09:01:00Z</dcterms:created>
  <dcterms:modified xsi:type="dcterms:W3CDTF">2015-08-25T13:25:00Z</dcterms:modified>
</cp:coreProperties>
</file>