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42" w:rsidRDefault="001C7142" w:rsidP="001C7142"/>
    <w:p w:rsidR="001C7142" w:rsidRDefault="00771607" w:rsidP="001C7142">
      <w:r>
        <w:rPr>
          <w:noProof/>
        </w:rPr>
        <w:drawing>
          <wp:inline distT="0" distB="0" distL="0" distR="0">
            <wp:extent cx="6120130" cy="8160173"/>
            <wp:effectExtent l="19050" t="0" r="0" b="0"/>
            <wp:docPr id="3" name="Рисунок 3" descr="C:\Users\Равиль\Desktop\сайт 2021 2 пол\IMG-20220808-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авиль\Desktop\сайт 2021 2 пол\IMG-20220808-WA0004.jpg"/>
                    <pic:cNvPicPr>
                      <a:picLocks noChangeAspect="1" noChangeArrowheads="1"/>
                    </pic:cNvPicPr>
                  </pic:nvPicPr>
                  <pic:blipFill>
                    <a:blip r:embed="rId5" cstate="print"/>
                    <a:srcRect/>
                    <a:stretch>
                      <a:fillRect/>
                    </a:stretch>
                  </pic:blipFill>
                  <pic:spPr bwMode="auto">
                    <a:xfrm>
                      <a:off x="0" y="0"/>
                      <a:ext cx="6120130" cy="8160173"/>
                    </a:xfrm>
                    <a:prstGeom prst="rect">
                      <a:avLst/>
                    </a:prstGeom>
                    <a:noFill/>
                    <a:ln w="9525">
                      <a:noFill/>
                      <a:miter lim="800000"/>
                      <a:headEnd/>
                      <a:tailEnd/>
                    </a:ln>
                  </pic:spPr>
                </pic:pic>
              </a:graphicData>
            </a:graphic>
          </wp:inline>
        </w:drawing>
      </w:r>
    </w:p>
    <w:p w:rsidR="001C7142" w:rsidRDefault="001C7142" w:rsidP="001C7142"/>
    <w:p w:rsidR="001C7142" w:rsidRDefault="001C7142" w:rsidP="001C7142"/>
    <w:p w:rsidR="001C7142" w:rsidRDefault="001C7142" w:rsidP="001C7142"/>
    <w:p w:rsidR="00082B64" w:rsidRDefault="0076435D" w:rsidP="00EA3789">
      <w:pPr>
        <w:spacing w:after="0" w:line="360" w:lineRule="auto"/>
        <w:ind w:firstLine="709"/>
        <w:contextualSpacing/>
        <w:jc w:val="both"/>
        <w:rPr>
          <w:rFonts w:ascii="Times New Roman" w:hAnsi="Times New Roman" w:cs="Times New Roman"/>
          <w:b/>
          <w:i/>
          <w:sz w:val="24"/>
          <w:szCs w:val="24"/>
        </w:rPr>
      </w:pPr>
      <w:r w:rsidRPr="00EA3789">
        <w:rPr>
          <w:rFonts w:ascii="Times New Roman" w:hAnsi="Times New Roman" w:cs="Times New Roman"/>
          <w:b/>
          <w:i/>
          <w:sz w:val="24"/>
          <w:szCs w:val="24"/>
        </w:rPr>
        <w:t>1. Пояснительная записка</w:t>
      </w:r>
    </w:p>
    <w:p w:rsidR="006064E1" w:rsidRDefault="00EA3789" w:rsidP="00EA3789">
      <w:pPr>
        <w:spacing w:after="0" w:line="360" w:lineRule="auto"/>
        <w:ind w:firstLine="709"/>
        <w:contextualSpacing/>
        <w:jc w:val="both"/>
        <w:rPr>
          <w:rFonts w:ascii="Times New Roman" w:hAnsi="Times New Roman" w:cs="Times New Roman"/>
          <w:b/>
          <w:sz w:val="24"/>
          <w:szCs w:val="24"/>
        </w:rPr>
      </w:pPr>
      <w:r w:rsidRPr="00EA3789">
        <w:rPr>
          <w:rFonts w:ascii="Times New Roman" w:hAnsi="Times New Roman" w:cs="Times New Roman"/>
          <w:b/>
          <w:sz w:val="24"/>
          <w:szCs w:val="24"/>
        </w:rPr>
        <w:t>1.1 Теоретический анализ коррекционно-развивающей работы с детьми</w:t>
      </w:r>
      <w:r w:rsidR="008E0FF7">
        <w:rPr>
          <w:rFonts w:ascii="Times New Roman" w:hAnsi="Times New Roman" w:cs="Times New Roman"/>
          <w:b/>
          <w:sz w:val="24"/>
          <w:szCs w:val="24"/>
        </w:rPr>
        <w:t xml:space="preserve"> младшего школьного возраста</w:t>
      </w:r>
      <w:r w:rsidRPr="00EA3789">
        <w:rPr>
          <w:rFonts w:ascii="Times New Roman" w:hAnsi="Times New Roman" w:cs="Times New Roman"/>
          <w:b/>
          <w:sz w:val="24"/>
          <w:szCs w:val="24"/>
        </w:rPr>
        <w:t xml:space="preserve"> с ранним детским аутизмом</w:t>
      </w:r>
    </w:p>
    <w:p w:rsidR="006064E1" w:rsidRPr="00EA3789" w:rsidRDefault="006064E1" w:rsidP="008E0FF7">
      <w:pPr>
        <w:shd w:val="clear" w:color="auto" w:fill="FFFFFF"/>
        <w:spacing w:after="0" w:line="360" w:lineRule="auto"/>
        <w:ind w:firstLine="993"/>
        <w:contextualSpacing/>
        <w:rPr>
          <w:rFonts w:ascii="Times New Roman" w:eastAsia="Calibri" w:hAnsi="Times New Roman" w:cs="Times New Roman"/>
          <w:b/>
          <w:sz w:val="24"/>
          <w:szCs w:val="24"/>
        </w:rPr>
      </w:pPr>
      <w:r w:rsidRPr="00EA3789">
        <w:rPr>
          <w:rFonts w:ascii="Times New Roman" w:eastAsia="Calibri" w:hAnsi="Times New Roman" w:cs="Times New Roman"/>
          <w:b/>
          <w:bCs/>
          <w:color w:val="000000"/>
          <w:spacing w:val="-8"/>
          <w:sz w:val="24"/>
          <w:szCs w:val="24"/>
        </w:rPr>
        <w:t>1. 1.</w:t>
      </w:r>
      <w:r w:rsidRPr="00EA3789">
        <w:rPr>
          <w:rFonts w:ascii="Times New Roman" w:eastAsia="Calibri" w:hAnsi="Times New Roman" w:cs="Times New Roman"/>
          <w:b/>
          <w:bCs/>
          <w:sz w:val="24"/>
          <w:szCs w:val="24"/>
        </w:rPr>
        <w:t xml:space="preserve"> </w:t>
      </w:r>
      <w:r w:rsidR="00EA3789" w:rsidRPr="00EA3789">
        <w:rPr>
          <w:rFonts w:ascii="Times New Roman" w:hAnsi="Times New Roman" w:cs="Times New Roman"/>
          <w:b/>
          <w:bCs/>
          <w:sz w:val="24"/>
          <w:szCs w:val="24"/>
        </w:rPr>
        <w:t>1</w:t>
      </w:r>
      <w:r w:rsidRPr="00EA3789">
        <w:rPr>
          <w:rFonts w:ascii="Times New Roman" w:eastAsia="Calibri" w:hAnsi="Times New Roman" w:cs="Times New Roman"/>
          <w:b/>
          <w:sz w:val="24"/>
          <w:szCs w:val="24"/>
        </w:rPr>
        <w:t xml:space="preserve"> Психологические особенности </w:t>
      </w:r>
      <w:r w:rsidR="00AC0273">
        <w:rPr>
          <w:rFonts w:ascii="Times New Roman" w:eastAsia="Calibri" w:hAnsi="Times New Roman" w:cs="Times New Roman"/>
          <w:b/>
          <w:sz w:val="24"/>
          <w:szCs w:val="24"/>
        </w:rPr>
        <w:t>подросткового</w:t>
      </w:r>
      <w:r w:rsidRPr="00EA3789">
        <w:rPr>
          <w:rFonts w:ascii="Times New Roman" w:eastAsia="Calibri" w:hAnsi="Times New Roman" w:cs="Times New Roman"/>
          <w:b/>
          <w:sz w:val="24"/>
          <w:szCs w:val="24"/>
        </w:rPr>
        <w:t xml:space="preserve"> возраста </w:t>
      </w:r>
    </w:p>
    <w:p w:rsidR="00AC0273" w:rsidRPr="00AC0273" w:rsidRDefault="00AC0273" w:rsidP="00AC0273">
      <w:pPr>
        <w:pStyle w:val="MTDisplayEquation"/>
        <w:spacing w:before="0" w:after="0"/>
        <w:ind w:firstLine="709"/>
        <w:contextualSpacing/>
        <w:rPr>
          <w:rFonts w:eastAsia="Calibri"/>
          <w:sz w:val="24"/>
          <w:szCs w:val="24"/>
          <w:lang w:eastAsia="en-US"/>
        </w:rPr>
      </w:pPr>
      <w:r w:rsidRPr="00AC0273">
        <w:rPr>
          <w:rFonts w:eastAsia="Calibri"/>
          <w:sz w:val="24"/>
          <w:szCs w:val="24"/>
          <w:lang w:eastAsia="en-US"/>
        </w:rPr>
        <w:t xml:space="preserve">Хронологически подростковый возраст определяется от 10-11 до 14-15 лет. </w:t>
      </w:r>
      <w:proofErr w:type="spellStart"/>
      <w:r w:rsidRPr="00AC0273">
        <w:rPr>
          <w:rFonts w:eastAsia="Calibri"/>
          <w:sz w:val="24"/>
          <w:szCs w:val="24"/>
          <w:lang w:eastAsia="en-US"/>
        </w:rPr>
        <w:t>Тинейджер</w:t>
      </w:r>
      <w:proofErr w:type="spellEnd"/>
      <w:r w:rsidRPr="00AC0273">
        <w:rPr>
          <w:rFonts w:eastAsia="Calibri"/>
          <w:sz w:val="24"/>
          <w:szCs w:val="24"/>
          <w:lang w:eastAsia="en-US"/>
        </w:rPr>
        <w:t xml:space="preserve"> - (10 - 19).</w:t>
      </w:r>
    </w:p>
    <w:p w:rsidR="00AC0273" w:rsidRPr="00AC0273" w:rsidRDefault="00AC0273" w:rsidP="00AC0273">
      <w:pPr>
        <w:pStyle w:val="MTDisplayEquation"/>
        <w:spacing w:before="0" w:after="0"/>
        <w:ind w:firstLine="709"/>
        <w:contextualSpacing/>
        <w:rPr>
          <w:rFonts w:eastAsia="Calibri"/>
          <w:sz w:val="24"/>
          <w:szCs w:val="24"/>
          <w:lang w:eastAsia="en-US"/>
        </w:rPr>
      </w:pPr>
      <w:r w:rsidRPr="00AC0273">
        <w:rPr>
          <w:rFonts w:eastAsia="Calibri"/>
          <w:sz w:val="24"/>
          <w:szCs w:val="24"/>
          <w:lang w:eastAsia="en-US"/>
        </w:rPr>
        <w:t>Основной особенностью этого возраста являются резкие, качественные изменения, затрагивающие все стороны развития. Процесс анатомо-физиологической перестройки является фоном, на котором протекает психологический кризис.</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Для физического развития характерна</w:t>
      </w:r>
      <w:r w:rsidR="00750017">
        <w:rPr>
          <w:rFonts w:ascii="Times New Roman" w:eastAsia="Calibri" w:hAnsi="Times New Roman" w:cs="Times New Roman"/>
          <w:sz w:val="24"/>
          <w:szCs w:val="24"/>
        </w:rPr>
        <w:t xml:space="preserve"> </w:t>
      </w:r>
      <w:r w:rsidRPr="00AC0273">
        <w:rPr>
          <w:rFonts w:ascii="Times New Roman" w:eastAsia="Calibri" w:hAnsi="Times New Roman" w:cs="Times New Roman"/>
          <w:sz w:val="24"/>
          <w:szCs w:val="24"/>
        </w:rPr>
        <w:t>активизация и сложное взаимодействие гормонов роста и половых гормонов, которые вызывают интенсивное физическое и физиологическое развитие. Происходит увеличение роста и веса, что сопровождается изменением пропорций тела, появляются вторичные половые признаки. Возникают трудности в функционировании сердца, легких, кровоснабжении головного мозга, что вызывает перепады сосудистого и мышечного тонуса, а это, в свою очередь, быструю смену физического состояния и, соответственно, настроения.</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Социальная ситуация характеризуется тем, что</w:t>
      </w:r>
      <w:r>
        <w:rPr>
          <w:rFonts w:ascii="Times New Roman" w:eastAsia="Calibri" w:hAnsi="Times New Roman" w:cs="Times New Roman"/>
          <w:sz w:val="24"/>
          <w:szCs w:val="24"/>
        </w:rPr>
        <w:t xml:space="preserve"> </w:t>
      </w:r>
      <w:r w:rsidRPr="00AC0273">
        <w:rPr>
          <w:rFonts w:ascii="Times New Roman" w:eastAsia="Calibri" w:hAnsi="Times New Roman" w:cs="Times New Roman"/>
          <w:sz w:val="24"/>
          <w:szCs w:val="24"/>
        </w:rPr>
        <w:t>появляется устойчивое стремление к независимости, к самостоятельной жизни. В то же время ближайшее окружение (прежде всего родители и другие взрослые) относятся к подростку как к ребенку.</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 xml:space="preserve">Ведущая деятельность ‑ особая деятельность, предметом которой является другой человек (Д.Б. </w:t>
      </w:r>
      <w:proofErr w:type="spellStart"/>
      <w:r w:rsidRPr="00AC0273">
        <w:rPr>
          <w:rFonts w:ascii="Times New Roman" w:eastAsia="Calibri" w:hAnsi="Times New Roman" w:cs="Times New Roman"/>
          <w:sz w:val="24"/>
          <w:szCs w:val="24"/>
        </w:rPr>
        <w:t>Эльконин</w:t>
      </w:r>
      <w:proofErr w:type="spellEnd"/>
      <w:r w:rsidRPr="00AC0273">
        <w:rPr>
          <w:rFonts w:ascii="Times New Roman" w:eastAsia="Calibri" w:hAnsi="Times New Roman" w:cs="Times New Roman"/>
          <w:sz w:val="24"/>
          <w:szCs w:val="24"/>
        </w:rPr>
        <w:t xml:space="preserve">). Содержание деятельности – построение взаимоотношений и </w:t>
      </w:r>
      <w:proofErr w:type="spellStart"/>
      <w:r w:rsidRPr="00AC0273">
        <w:rPr>
          <w:rFonts w:ascii="Times New Roman" w:eastAsia="Calibri" w:hAnsi="Times New Roman" w:cs="Times New Roman"/>
          <w:sz w:val="24"/>
          <w:szCs w:val="24"/>
        </w:rPr>
        <w:t>действований</w:t>
      </w:r>
      <w:proofErr w:type="spellEnd"/>
      <w:r w:rsidRPr="00AC0273">
        <w:rPr>
          <w:rFonts w:ascii="Times New Roman" w:eastAsia="Calibri" w:hAnsi="Times New Roman" w:cs="Times New Roman"/>
          <w:sz w:val="24"/>
          <w:szCs w:val="24"/>
        </w:rPr>
        <w:t xml:space="preserve"> в них.</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Общение со сверстниками – установление эмоциональных контактов с целью удовлетворения информационных, эмоциональных и других потребностей, которые не могут быть удовлетворены во взаимодействии с взрослыми.</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Психическое развитие. Восприятие. Происходит интеллектуализация восприятия, которая зависит от усложняющегося обучения.</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Формируется произвольное внимание. Внимание становится хорошо управляемым, контролируемым процессом, приобретает характер увлекательной деятельности.</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 xml:space="preserve">Происходит интеллектуализация памяти. Усложнение и значительное увеличение объема изучаемого материала приводит к окончательному отказу от дословного заучивания с помощью повторений. Подростком активно осваиваются </w:t>
      </w:r>
      <w:proofErr w:type="spellStart"/>
      <w:r w:rsidRPr="00AC0273">
        <w:rPr>
          <w:rFonts w:ascii="Times New Roman" w:eastAsia="Calibri" w:hAnsi="Times New Roman" w:cs="Times New Roman"/>
          <w:sz w:val="24"/>
          <w:szCs w:val="24"/>
        </w:rPr>
        <w:t>мнемические</w:t>
      </w:r>
      <w:proofErr w:type="spellEnd"/>
      <w:r w:rsidRPr="00AC0273">
        <w:rPr>
          <w:rFonts w:ascii="Times New Roman" w:eastAsia="Calibri" w:hAnsi="Times New Roman" w:cs="Times New Roman"/>
          <w:sz w:val="24"/>
          <w:szCs w:val="24"/>
        </w:rPr>
        <w:t xml:space="preserve"> приемы.</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lastRenderedPageBreak/>
        <w:t>Продолжает развиваться теоретическое рефлексивное мышление. Операции становятся формально-логическими. Подросток способен рассуждать гипотетико-дедуктивно, умеет оперировать гипотезами, решая интеллектуальные задачи. Происходит осознание собственных интеллектуальных операций и управление ими. Формируется установка на развитие мышления. Развиваются такие операции, как классификация, аналогия, обобщение и др.</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Происходит сближение воображения с теоретическим мышлением, что дает импульс к развитию творчества. Также на активное развитие воображения влияют потребности, эмоции, чувства, переполняющие подростка, все это выплескивается в воображаемые ситуации. В своих фантазиях подросток лучше осознает собственные влечения и эмоции, впервые начинает представлять свой будущий жизненный путь.</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Более контролируемой и управляемой становится речь. Расширяется богатство словаря. Легко улавливает неправильные или нестандартные формы и обороты речи. Обнаруживает нарушение правил письменной и устной речи. Интересуется значением незнакомых слов. Подросток способен варьировать свою речь в зависимости от стиля общения и личности собеседника. Для подростка важен авторитет культурного носителя языка. Понимание подростком значения и смыслов языка, индивидуализирует самосознание подростка.</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В подростковых субкультурах особый смысл имеет сленг. В подростковом возрасте развиваются различные формы речи, в том числе и письменная.</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Личностное развитие, развитие самосознания. Происходит качественный сдвиг в развитии самосознания.</w:t>
      </w:r>
      <w:r>
        <w:rPr>
          <w:rFonts w:ascii="Times New Roman" w:eastAsia="Calibri" w:hAnsi="Times New Roman" w:cs="Times New Roman"/>
          <w:sz w:val="24"/>
          <w:szCs w:val="24"/>
        </w:rPr>
        <w:t xml:space="preserve"> </w:t>
      </w:r>
      <w:r w:rsidRPr="00AC0273">
        <w:rPr>
          <w:rFonts w:ascii="Times New Roman" w:eastAsia="Calibri" w:hAnsi="Times New Roman" w:cs="Times New Roman"/>
          <w:sz w:val="24"/>
          <w:szCs w:val="24"/>
        </w:rPr>
        <w:t>Последовательно проявляются 2 особые формы самосознания: чувство взрослости и «Я-концепция» (система внутренне согласованных представлений о себе, образов «Я»). По содержанию самосознание является социальным сознанием, перенесенным внутрь. Это происходит благодаря новым отношениям с окружающими, и с миром ценностей. Самосознание выполняет социально-регуляторную функцию. Желаемый образ собственной личности создается из достоинств разных людей.</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Взрослый выступает труднодосягаемым образцом, а сверстник – меркой, позволяющей подростку оценить себя. Самооценка оказывается низкой по своему общему уровню и неустойчивой. Для подросткового возраста характерно явление «воображаемой аудитории» ‑ представляют, что другие люди постоянно наблюдают за ними, оценивают их.</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Открывает для себя свой внутренний мир. Появляются склонность к уединению, чувства одиночества, непонятности и тоски.</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lastRenderedPageBreak/>
        <w:t>Центральную роль в формировании самосознания и становлении личности играет так называемый образ тела. У девочек образ тела гораздо аффективно окрашен и распространяется на весь образ «Я», чем у мальчиков.</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Отрочество характеризуется знаменитыми изменениями в представлении о самом себе. Психологи связывают это со становлением «Я» – идентичности.</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Мотивация в подростковом возрасте появляются новые мотивы учения, связанные с формированием жизненной перспективы. Учение для многих приобретает личностный смысл.</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В эмоциональной сфере происходят существенные изменения. Подростковый период – это период бурных внутренних переживаний и эмоциональных трудностей. Для подростка характерны социальные фобии. Подростки становятся застенчивыми и придают большое значение недостаткам своей внешности и поведения, что приводит к нежеланию встречаться с некоторыми людьми. Иногда тревожность парализует социальную жизнь подростка настолько, что он отказывается от большинства форм групповой активности.</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Отношения со сверстниками выделяются в сферу личной жизни, обособленной от влияния, вмешательства взрослых. В сверстниках подросток ценит качества товарища и друга, сообразительность, смелость и др. Стремление к общению и совместной деятельности со сверстниками, желание иметь близких друзей, желание быть принятым, признанным, уважаемым сверстниками благодаря своим индивидуальным качествам, занять удовлетворяющее положение в группе сверстников.</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В подростковой группе как психологическом пространстве возникают основные новообразования подростков.</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Подросток и взрослые: амбивалентность отношений, стремление к независимости и потребность в защите и поддержке.</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Новообразования: абстрактное мышление (связано с переходом интеллекта на стадию формальных операций по Пиаже); рефлексия (способствует не только познанию себя, но и пониманию других людей); воображение (опосредовано абстрактным мышлением и «уходит в сферу фантазий»); самооценка и Я-концепция (способствует большей регуляции, контролю и управлению поведением, личностному росту).</w:t>
      </w:r>
    </w:p>
    <w:p w:rsidR="00AC0273" w:rsidRPr="00AC0273" w:rsidRDefault="00AC0273" w:rsidP="00AC0273">
      <w:pPr>
        <w:spacing w:after="0" w:line="360" w:lineRule="auto"/>
        <w:ind w:firstLine="709"/>
        <w:contextualSpacing/>
        <w:jc w:val="both"/>
        <w:rPr>
          <w:rFonts w:ascii="Times New Roman" w:eastAsia="Calibri" w:hAnsi="Times New Roman" w:cs="Times New Roman"/>
          <w:sz w:val="24"/>
          <w:szCs w:val="24"/>
        </w:rPr>
      </w:pPr>
      <w:r w:rsidRPr="00AC0273">
        <w:rPr>
          <w:rFonts w:ascii="Times New Roman" w:eastAsia="Calibri" w:hAnsi="Times New Roman" w:cs="Times New Roman"/>
          <w:sz w:val="24"/>
          <w:szCs w:val="24"/>
        </w:rPr>
        <w:t>Центральное новообразование ‑ чувство взрослости – отношение подростка к себе как к взрослому, ощущение и осознание себя в какой-то мере взрослым человеком.</w:t>
      </w:r>
    </w:p>
    <w:p w:rsidR="00AC0273" w:rsidRDefault="00AC0273" w:rsidP="00AC0273">
      <w:pPr>
        <w:spacing w:after="0" w:line="360" w:lineRule="auto"/>
        <w:ind w:firstLine="709"/>
        <w:contextualSpacing/>
        <w:jc w:val="both"/>
        <w:rPr>
          <w:rFonts w:ascii="Times New Roman" w:eastAsia="Calibri" w:hAnsi="Times New Roman" w:cs="Times New Roman"/>
          <w:b/>
          <w:sz w:val="24"/>
          <w:szCs w:val="24"/>
        </w:rPr>
      </w:pPr>
      <w:r w:rsidRPr="00AC0273">
        <w:rPr>
          <w:rFonts w:ascii="Times New Roman" w:eastAsia="Calibri" w:hAnsi="Times New Roman" w:cs="Times New Roman"/>
          <w:sz w:val="24"/>
          <w:szCs w:val="24"/>
        </w:rPr>
        <w:t xml:space="preserve">Кризис в подростковом возрасте напоминает кризис 3 лет («Я сам»). Становление человека как субъекта собственного развития. Снижение продуктивности и способности к </w:t>
      </w:r>
      <w:r w:rsidRPr="00AC0273">
        <w:rPr>
          <w:rFonts w:ascii="Times New Roman" w:eastAsia="Calibri" w:hAnsi="Times New Roman" w:cs="Times New Roman"/>
          <w:sz w:val="24"/>
          <w:szCs w:val="24"/>
        </w:rPr>
        <w:lastRenderedPageBreak/>
        <w:t>учебной деятельности. Негативизм – отталкивается от среды, враждебен, склонен к спорам. Одновременно испытывает внутренне беспокойство, недовольство, стремление к одиночеству, самоизоляции.</w:t>
      </w:r>
      <w:r w:rsidRPr="00AC0273">
        <w:rPr>
          <w:rFonts w:ascii="Times New Roman" w:eastAsia="Calibri" w:hAnsi="Times New Roman" w:cs="Times New Roman"/>
          <w:b/>
          <w:sz w:val="24"/>
          <w:szCs w:val="24"/>
        </w:rPr>
        <w:t xml:space="preserve"> </w:t>
      </w:r>
    </w:p>
    <w:p w:rsidR="00AC0273" w:rsidRDefault="00AC0273" w:rsidP="00AC0273">
      <w:pPr>
        <w:spacing w:after="0" w:line="360" w:lineRule="auto"/>
        <w:ind w:firstLine="709"/>
        <w:contextualSpacing/>
        <w:jc w:val="both"/>
        <w:rPr>
          <w:rFonts w:ascii="Times New Roman" w:eastAsia="Calibri" w:hAnsi="Times New Roman" w:cs="Times New Roman"/>
          <w:b/>
          <w:sz w:val="24"/>
          <w:szCs w:val="24"/>
        </w:rPr>
      </w:pPr>
    </w:p>
    <w:p w:rsidR="00AC0273" w:rsidRDefault="00AC0273" w:rsidP="00AC0273">
      <w:pPr>
        <w:spacing w:after="0" w:line="360" w:lineRule="auto"/>
        <w:ind w:firstLine="709"/>
        <w:contextualSpacing/>
        <w:jc w:val="both"/>
        <w:rPr>
          <w:rFonts w:ascii="Times New Roman" w:eastAsia="Calibri" w:hAnsi="Times New Roman" w:cs="Times New Roman"/>
          <w:b/>
          <w:sz w:val="24"/>
          <w:szCs w:val="24"/>
        </w:rPr>
      </w:pPr>
    </w:p>
    <w:p w:rsidR="006064E1" w:rsidRPr="00EA3789" w:rsidRDefault="006064E1" w:rsidP="00AC0273">
      <w:pPr>
        <w:spacing w:after="0" w:line="360" w:lineRule="auto"/>
        <w:ind w:firstLine="709"/>
        <w:contextualSpacing/>
        <w:jc w:val="both"/>
        <w:rPr>
          <w:rFonts w:ascii="Times New Roman" w:eastAsia="Calibri" w:hAnsi="Times New Roman" w:cs="Times New Roman"/>
          <w:b/>
          <w:bCs/>
          <w:sz w:val="24"/>
          <w:szCs w:val="24"/>
        </w:rPr>
      </w:pPr>
      <w:r w:rsidRPr="00EA3789">
        <w:rPr>
          <w:rFonts w:ascii="Times New Roman" w:eastAsia="Calibri" w:hAnsi="Times New Roman" w:cs="Times New Roman"/>
          <w:b/>
          <w:sz w:val="24"/>
          <w:szCs w:val="24"/>
        </w:rPr>
        <w:t>1.2. Общая характеристика раннего детского аутизма в психологии</w:t>
      </w:r>
    </w:p>
    <w:p w:rsidR="006064E1" w:rsidRPr="00EA3789" w:rsidRDefault="006064E1" w:rsidP="00EA3789">
      <w:pPr>
        <w:spacing w:after="0" w:line="360" w:lineRule="auto"/>
        <w:ind w:firstLine="709"/>
        <w:contextualSpacing/>
        <w:jc w:val="both"/>
        <w:rPr>
          <w:rFonts w:ascii="Times New Roman" w:eastAsia="Calibri" w:hAnsi="Times New Roman" w:cs="Times New Roman"/>
          <w:sz w:val="24"/>
          <w:szCs w:val="24"/>
        </w:rPr>
      </w:pPr>
      <w:r w:rsidRPr="00EA3789">
        <w:rPr>
          <w:rFonts w:ascii="Times New Roman" w:eastAsia="Calibri" w:hAnsi="Times New Roman" w:cs="Times New Roman"/>
          <w:bCs/>
          <w:sz w:val="24"/>
          <w:szCs w:val="24"/>
        </w:rPr>
        <w:t>Детский аутизм</w:t>
      </w:r>
      <w:r w:rsidRPr="00EA3789">
        <w:rPr>
          <w:rFonts w:ascii="Times New Roman" w:eastAsia="Calibri" w:hAnsi="Times New Roman" w:cs="Times New Roman"/>
          <w:sz w:val="24"/>
          <w:szCs w:val="24"/>
        </w:rPr>
        <w:t xml:space="preserve"> – нарушение психического развития, характеризующееся аутистической формой контакта с окружающими, расстройствами речи и моторики, стереотипности деятельности и поведения, приводящими к нарушениям социального взаимодействия. </w:t>
      </w:r>
    </w:p>
    <w:p w:rsidR="006064E1" w:rsidRPr="00EA3789" w:rsidRDefault="006064E1" w:rsidP="00EA3789">
      <w:pPr>
        <w:pStyle w:val="a3"/>
        <w:spacing w:after="0" w:line="360" w:lineRule="auto"/>
        <w:ind w:firstLine="709"/>
        <w:contextualSpacing/>
        <w:jc w:val="both"/>
        <w:rPr>
          <w:rFonts w:eastAsia="Calibri"/>
        </w:rPr>
      </w:pPr>
      <w:r w:rsidRPr="00EA3789">
        <w:rPr>
          <w:rStyle w:val="a4"/>
          <w:rFonts w:eastAsia="Calibri"/>
          <w:b w:val="0"/>
        </w:rPr>
        <w:t xml:space="preserve">Аутизм </w:t>
      </w:r>
      <w:r w:rsidRPr="00EA3789">
        <w:rPr>
          <w:rFonts w:eastAsia="Calibri"/>
        </w:rPr>
        <w:t xml:space="preserve">- отрыв от реальности. Уход в себя, отсутствие или парадоксальность реакций на внешнее воздействие, пассивность и </w:t>
      </w:r>
      <w:proofErr w:type="spellStart"/>
      <w:r w:rsidRPr="00EA3789">
        <w:rPr>
          <w:rFonts w:eastAsia="Calibri"/>
        </w:rPr>
        <w:t>сверхранимость</w:t>
      </w:r>
      <w:proofErr w:type="spellEnd"/>
      <w:r w:rsidRPr="00EA3789">
        <w:rPr>
          <w:rFonts w:eastAsia="Calibri"/>
        </w:rPr>
        <w:t xml:space="preserve"> в контактах со средой (по Лебединскому). </w:t>
      </w:r>
    </w:p>
    <w:p w:rsidR="006064E1" w:rsidRPr="00EA3789" w:rsidRDefault="006064E1" w:rsidP="00EA3789">
      <w:pPr>
        <w:pStyle w:val="a3"/>
        <w:spacing w:after="0" w:line="360" w:lineRule="auto"/>
        <w:ind w:firstLine="709"/>
        <w:contextualSpacing/>
        <w:jc w:val="both"/>
        <w:rPr>
          <w:rFonts w:eastAsia="Calibri"/>
        </w:rPr>
      </w:pPr>
      <w:r w:rsidRPr="00EA3789">
        <w:rPr>
          <w:rStyle w:val="a4"/>
          <w:rFonts w:eastAsia="Calibri"/>
          <w:b w:val="0"/>
        </w:rPr>
        <w:t xml:space="preserve">Теория </w:t>
      </w:r>
      <w:proofErr w:type="spellStart"/>
      <w:r w:rsidRPr="00EA3789">
        <w:rPr>
          <w:rStyle w:val="a4"/>
          <w:rFonts w:eastAsia="Calibri"/>
          <w:b w:val="0"/>
        </w:rPr>
        <w:t>Дисонтогенеза</w:t>
      </w:r>
      <w:proofErr w:type="spellEnd"/>
      <w:r w:rsidRPr="00EA3789">
        <w:rPr>
          <w:rStyle w:val="a4"/>
          <w:rFonts w:eastAsia="Calibri"/>
          <w:b w:val="0"/>
        </w:rPr>
        <w:t xml:space="preserve"> (по Лебединскому)- при РДА отдельные психические функции ребенка развиваются замедленно, другие, наоборот, - ускоренно. Ребенок </w:t>
      </w:r>
      <w:r w:rsidRPr="00EA3789">
        <w:rPr>
          <w:rFonts w:eastAsia="Calibri"/>
        </w:rPr>
        <w:t xml:space="preserve">не говорит, но великолепно считает, другой имеет необыкновенно богатый словарный запас. В ряде случаев наблюдаются не все клинические характеристики для установления диагноза РДА. В таких случаях говорят об </w:t>
      </w:r>
      <w:proofErr w:type="spellStart"/>
      <w:r w:rsidRPr="00EA3789">
        <w:rPr>
          <w:rFonts w:eastAsia="Calibri"/>
        </w:rPr>
        <w:t>аутических</w:t>
      </w:r>
      <w:proofErr w:type="spellEnd"/>
      <w:r w:rsidRPr="00EA3789">
        <w:rPr>
          <w:rFonts w:eastAsia="Calibri"/>
        </w:rPr>
        <w:t xml:space="preserve"> чертах личности. Аутизм встречается в 15-20 случаях на 10000 новорожденных детей, у мальчиков – в 4-4,5 раза чаще, чем у девочек.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t xml:space="preserve">Тенденции - к росту синдрома РДА, независимо от национальностей, расы, географических факторов. Это носит не локальный, а общечеловеческий характер. Причины недостаточно ясны для науки. Большую роль играет генетический фактор (часто передается не сама патология, а предрасположенность к ней), предрасположенность к ее развитию, и реализуется она при наличии </w:t>
      </w:r>
      <w:proofErr w:type="spellStart"/>
      <w:r w:rsidRPr="00EA3789">
        <w:rPr>
          <w:rFonts w:eastAsia="Calibri"/>
        </w:rPr>
        <w:t>манифестального</w:t>
      </w:r>
      <w:proofErr w:type="spellEnd"/>
      <w:r w:rsidRPr="00EA3789">
        <w:rPr>
          <w:rFonts w:eastAsia="Calibri"/>
        </w:rPr>
        <w:t xml:space="preserve"> (провоцирующего) фактора, который может быть как экзогенным (внешним), так и эндогенным (внутренним). Экзогенные факторы: инфекции, </w:t>
      </w:r>
      <w:proofErr w:type="spellStart"/>
      <w:r w:rsidRPr="00EA3789">
        <w:rPr>
          <w:rFonts w:eastAsia="Calibri"/>
        </w:rPr>
        <w:t>психотравмы</w:t>
      </w:r>
      <w:proofErr w:type="spellEnd"/>
      <w:r w:rsidRPr="00EA3789">
        <w:rPr>
          <w:rFonts w:eastAsia="Calibri"/>
        </w:rPr>
        <w:t xml:space="preserve">, заболевания. Эндогенные: возрастной кризисный переходный возраст, особенности обмена веществ и пр. </w:t>
      </w:r>
    </w:p>
    <w:p w:rsidR="006064E1" w:rsidRPr="00EA3789" w:rsidRDefault="006064E1" w:rsidP="00EA3789">
      <w:pPr>
        <w:pStyle w:val="1"/>
        <w:spacing w:before="0" w:after="0" w:line="360" w:lineRule="auto"/>
        <w:ind w:firstLine="709"/>
        <w:contextualSpacing/>
        <w:jc w:val="both"/>
        <w:rPr>
          <w:rFonts w:ascii="Times New Roman" w:hAnsi="Times New Roman" w:cs="Times New Roman"/>
          <w:b w:val="0"/>
          <w:sz w:val="24"/>
          <w:szCs w:val="24"/>
        </w:rPr>
      </w:pPr>
      <w:proofErr w:type="spellStart"/>
      <w:r w:rsidRPr="00EA3789">
        <w:rPr>
          <w:rFonts w:ascii="Times New Roman" w:hAnsi="Times New Roman" w:cs="Times New Roman"/>
          <w:b w:val="0"/>
          <w:sz w:val="24"/>
          <w:szCs w:val="24"/>
        </w:rPr>
        <w:t>Клинико</w:t>
      </w:r>
      <w:proofErr w:type="spellEnd"/>
      <w:r w:rsidRPr="00EA3789">
        <w:rPr>
          <w:rFonts w:ascii="Times New Roman" w:hAnsi="Times New Roman" w:cs="Times New Roman"/>
          <w:b w:val="0"/>
          <w:sz w:val="24"/>
          <w:szCs w:val="24"/>
        </w:rPr>
        <w:t xml:space="preserve"> – педагогическая характеристика РДА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t xml:space="preserve">Основными признаками синдрома РДА (по </w:t>
      </w:r>
      <w:proofErr w:type="spellStart"/>
      <w:r w:rsidRPr="00EA3789">
        <w:rPr>
          <w:rFonts w:eastAsia="Calibri"/>
        </w:rPr>
        <w:t>Каннекеру</w:t>
      </w:r>
      <w:proofErr w:type="spellEnd"/>
      <w:r w:rsidRPr="00EA3789">
        <w:rPr>
          <w:rFonts w:eastAsia="Calibri"/>
        </w:rPr>
        <w:t>) является триада симптомов:</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t xml:space="preserve">1. Аутизм с аутичными переживаниями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t xml:space="preserve">2. Стереотипное однообразное поведение с элементами одержимости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t xml:space="preserve">3. Своеобразное нарушение речевого развития.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t xml:space="preserve">Аутизм наиболее ярко проявляется в возрасте 3-5 лет.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t>Проявления:</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lastRenderedPageBreak/>
        <w:t xml:space="preserve">1. Ребенок не фиксирует взгляда, особенно на лице иди деталях лица другого человека, не выносит прямого зрительного контакта (глаза-в-глаза)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t xml:space="preserve">2. Первая улыбка хотя и появляется во-время (в младенчестве), но не адресуется кому-то конкретному. Улыбка не провоцируется смехом и радостью, как у других детей.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t xml:space="preserve">3. К окружающим людям такой ребенок относится индифферентно – на руки не просится, предпочитает лежать в кроватке.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t xml:space="preserve">4. Своих близких узнает, но эмоциональных длительных реакций не дает.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t xml:space="preserve">5. К ласке относится необычно: иногда равнодушно ее терпит или даже терпит неприязненно. Если даже и испытывает ласку, то быстро пресыщается.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t xml:space="preserve">6. Наблюдается парадоксальное отношение к моментам дискомфорта: либо вообще не переносит никаких изменений (частоты питания), либо вообще безразличен к тому, что происходит – положительных эмоций не проявляет. Потребности в контактах также парадоксальны: то избегает контактов, то относится к ним вяло и безразлично.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t xml:space="preserve">7. Для поведения такого ребенка характерен феномен </w:t>
      </w:r>
      <w:proofErr w:type="spellStart"/>
      <w:r w:rsidRPr="00EA3789">
        <w:rPr>
          <w:rFonts w:eastAsia="Calibri"/>
        </w:rPr>
        <w:t>тождестваю</w:t>
      </w:r>
      <w:proofErr w:type="spellEnd"/>
      <w:r w:rsidRPr="00EA3789">
        <w:rPr>
          <w:rFonts w:eastAsia="Calibri"/>
        </w:rPr>
        <w:t xml:space="preserve">, который проявляется в стремлении сохранить привычные постоянства, в противодействии любым изменениям в окружающем.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t xml:space="preserve">8. Для этих детей характерно многократное повторение одних и тех же действий (от потряхивания руками до сложных ритуалов)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t xml:space="preserve">9. Ребенок привержен к постоянству в быту, педантичен в привычке иметь все на своих местах. Поменять одежду – истерика! Иногда ребенок может повторять один и тот же звук, может обнюхивать либо облизывать предметы. Искаженное развитие- Лебединский.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t xml:space="preserve">10. У него также наблюдаются стереотипы в игре (настойчиво стучит кубиком о кубик). Если обычные дети в песочнице делают куличики, строят замки, то РДА только пересыпают песок. В контакт с другими детьми не вступают и никто для них несущественен.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t xml:space="preserve">11. Неравномерность развития моторики – неуклюжесть и угловатость может сочетаться с вычурными движениями.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t xml:space="preserve">12. У них очень рано проявляются необычные страхи сильные, стойкие. Это постоянное неконкретное, </w:t>
      </w:r>
      <w:proofErr w:type="spellStart"/>
      <w:r w:rsidRPr="00EA3789">
        <w:rPr>
          <w:rFonts w:eastAsia="Calibri"/>
        </w:rPr>
        <w:t>диффузорное</w:t>
      </w:r>
      <w:proofErr w:type="spellEnd"/>
      <w:r w:rsidRPr="00EA3789">
        <w:rPr>
          <w:rFonts w:eastAsia="Calibri"/>
        </w:rPr>
        <w:t xml:space="preserve"> беспокойство может быть на фоне конкретных страхов (например, электроприборов) и трансформированных страхов (тетя в белом сделала укол –</w:t>
      </w:r>
      <w:r w:rsidR="00FE4D97" w:rsidRPr="00FE4D97">
        <w:rPr>
          <w:rFonts w:eastAsia="Calibri"/>
        </w:rPr>
        <w:t xml:space="preserve"> </w:t>
      </w:r>
      <w:r w:rsidRPr="00EA3789">
        <w:rPr>
          <w:rFonts w:eastAsia="Calibri"/>
        </w:rPr>
        <w:t xml:space="preserve">больно, потом у него в сознании осталось только белое – он боится белого цвета вообще.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u w:val="single"/>
        </w:rPr>
        <w:t>В связи с проблемой аутизма актуальны вопросы диагностики данного нарушения,</w:t>
      </w:r>
      <w:r w:rsidRPr="00EA3789">
        <w:rPr>
          <w:rFonts w:eastAsia="Calibri"/>
        </w:rPr>
        <w:t xml:space="preserve"> симптоматика которого имеет сходство с другими нарушениями нервно-психического развития. Детям с ранним детским аутизмом в первые 2-3 года жизни возможна постановка </w:t>
      </w:r>
      <w:r w:rsidRPr="00EA3789">
        <w:rPr>
          <w:rFonts w:eastAsia="Calibri"/>
        </w:rPr>
        <w:lastRenderedPageBreak/>
        <w:t xml:space="preserve">ошибочного диагноза, поэтому необходима четкая дифференциация РДА и других заболеваний, имеющих аналогичные внешние проявления. </w:t>
      </w:r>
    </w:p>
    <w:p w:rsidR="006064E1" w:rsidRPr="00EA3789" w:rsidRDefault="006064E1" w:rsidP="008E0FF7">
      <w:pPr>
        <w:pStyle w:val="a3"/>
        <w:spacing w:after="0" w:line="360" w:lineRule="auto"/>
        <w:ind w:firstLine="993"/>
        <w:contextualSpacing/>
        <w:jc w:val="both"/>
        <w:rPr>
          <w:rFonts w:eastAsia="Calibri"/>
          <w:b/>
        </w:rPr>
      </w:pPr>
      <w:r w:rsidRPr="00EA3789">
        <w:rPr>
          <w:rFonts w:eastAsia="Calibri"/>
          <w:b/>
          <w:iCs/>
        </w:rPr>
        <w:t xml:space="preserve">1.3. </w:t>
      </w:r>
      <w:r w:rsidRPr="00EA3789">
        <w:rPr>
          <w:rFonts w:eastAsia="Calibri"/>
          <w:b/>
          <w:color w:val="000000"/>
        </w:rPr>
        <w:t>Возможности  психологической коррекции  детей  с ранним детским аутизмом</w:t>
      </w:r>
    </w:p>
    <w:p w:rsidR="006064E1" w:rsidRPr="00EA3789" w:rsidRDefault="006064E1" w:rsidP="00EA3789">
      <w:pPr>
        <w:spacing w:after="0" w:line="360" w:lineRule="auto"/>
        <w:ind w:firstLine="709"/>
        <w:contextualSpacing/>
        <w:jc w:val="both"/>
        <w:rPr>
          <w:rFonts w:ascii="Times New Roman" w:eastAsia="Calibri" w:hAnsi="Times New Roman" w:cs="Times New Roman"/>
          <w:sz w:val="24"/>
          <w:szCs w:val="24"/>
        </w:rPr>
      </w:pPr>
      <w:r w:rsidRPr="00EA3789">
        <w:rPr>
          <w:rFonts w:ascii="Times New Roman" w:eastAsia="Calibri" w:hAnsi="Times New Roman" w:cs="Times New Roman"/>
          <w:sz w:val="24"/>
          <w:szCs w:val="24"/>
        </w:rPr>
        <w:t xml:space="preserve">Работа с аутичными детьми должна производиться </w:t>
      </w:r>
      <w:r w:rsidRPr="00EA3789">
        <w:rPr>
          <w:rFonts w:ascii="Times New Roman" w:eastAsia="Calibri" w:hAnsi="Times New Roman" w:cs="Times New Roman"/>
          <w:sz w:val="24"/>
          <w:szCs w:val="24"/>
          <w:u w:val="single"/>
        </w:rPr>
        <w:t>при целенаправленном продуктивном сотрудничестве</w:t>
      </w:r>
      <w:r w:rsidRPr="00EA3789">
        <w:rPr>
          <w:rFonts w:ascii="Times New Roman" w:eastAsia="Calibri" w:hAnsi="Times New Roman" w:cs="Times New Roman"/>
          <w:sz w:val="24"/>
          <w:szCs w:val="24"/>
        </w:rPr>
        <w:t xml:space="preserve"> психиатров, родителей ребенка, адекватно оценивающих его состояние и возможности, и психологов, чьей задачей является создание коррекционной программы, учитывающей индивидуальные особенности ребенка. </w:t>
      </w:r>
    </w:p>
    <w:p w:rsidR="006064E1" w:rsidRPr="00EA3789" w:rsidRDefault="006064E1" w:rsidP="00EA3789">
      <w:pPr>
        <w:spacing w:after="0" w:line="360" w:lineRule="auto"/>
        <w:ind w:firstLine="709"/>
        <w:contextualSpacing/>
        <w:jc w:val="both"/>
        <w:rPr>
          <w:rFonts w:ascii="Times New Roman" w:eastAsia="Calibri" w:hAnsi="Times New Roman" w:cs="Times New Roman"/>
          <w:sz w:val="24"/>
          <w:szCs w:val="24"/>
        </w:rPr>
      </w:pPr>
      <w:r w:rsidRPr="00EA3789">
        <w:rPr>
          <w:rFonts w:ascii="Times New Roman" w:eastAsia="Calibri" w:hAnsi="Times New Roman" w:cs="Times New Roman"/>
          <w:sz w:val="24"/>
          <w:szCs w:val="24"/>
        </w:rPr>
        <w:t xml:space="preserve">Роль общения в психическом развитии ребенка Изучение взаимодействия людей, качественного изменения взаимодействия по мере взросления ребенка и становления психики, механизмов, феноменологии развития в норме и при нарушениях, является важнейшей проблемой психологии, педагогики, социологии и философии. Пристальное внимание к этим вопросам вызвано, как практической, так и теоретической значимостью проблемы, заложенным в самом термине «взаимодействие» значением взаимности, двусторонности процесса влияния. Так, например, взаимодействие с окружающим миром во многом определяет процесс становления личности, при этом, специфические особенности человека также влияют на то, как будет проходить процесс взаимодействия (активный, упрямый ребенок будет встречать иное воздействие окружающей среды, чем тихий и послушный). </w:t>
      </w:r>
    </w:p>
    <w:p w:rsidR="006064E1" w:rsidRPr="00EA3789" w:rsidRDefault="006064E1" w:rsidP="00EA3789">
      <w:pPr>
        <w:spacing w:after="0" w:line="360" w:lineRule="auto"/>
        <w:ind w:firstLine="709"/>
        <w:contextualSpacing/>
        <w:jc w:val="both"/>
        <w:rPr>
          <w:rFonts w:ascii="Times New Roman" w:eastAsia="Calibri" w:hAnsi="Times New Roman" w:cs="Times New Roman"/>
          <w:sz w:val="24"/>
          <w:szCs w:val="24"/>
        </w:rPr>
      </w:pPr>
      <w:r w:rsidRPr="00EA3789">
        <w:rPr>
          <w:rFonts w:ascii="Times New Roman" w:eastAsia="Calibri" w:hAnsi="Times New Roman" w:cs="Times New Roman"/>
          <w:sz w:val="24"/>
          <w:szCs w:val="24"/>
        </w:rPr>
        <w:t xml:space="preserve">Взаимодействие, являясь объективной и универсальной формой развития, определяет существование и структурную организацию любой системы. В общей и специальной психологии и педагогике термин «взаимодействие» используется в разных контекстах, при этом четкую семантическую структуру выделить довольно сложно. В более широком значении взаимодействием называют практически любое воздействие, которое оказывают друг на друга, по меньшей мере, два любых объекта. При этом западные исследователи выделяют различные виды взаимодействия (пассивное, стимулирующее взаимодействие, активные отношения), которые различаются степенью активности объектов по отношению друг к другу.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t xml:space="preserve">При коррекционной работе особую роль играют театрализованные игры. Сами по себе театрализованные творческие игры являются частью воспитательно-образовательной работы. Она имеет большое значение для развития личности ребенка не только потому, что в ней упражняются отдельные психические процессы, но и потому, что эти процессы поднимаются на более высокую ступень развития благодаря тому, что в игре развивается вся личность ребенка, его сознание. </w:t>
      </w:r>
    </w:p>
    <w:p w:rsidR="006064E1" w:rsidRPr="00EA3789" w:rsidRDefault="006064E1" w:rsidP="00EA3789">
      <w:pPr>
        <w:pStyle w:val="a3"/>
        <w:spacing w:after="0" w:line="360" w:lineRule="auto"/>
        <w:ind w:firstLine="709"/>
        <w:contextualSpacing/>
        <w:jc w:val="both"/>
        <w:rPr>
          <w:rFonts w:eastAsia="Calibri"/>
        </w:rPr>
      </w:pPr>
      <w:r w:rsidRPr="00EA3789">
        <w:rPr>
          <w:rFonts w:eastAsia="Calibri"/>
        </w:rPr>
        <w:lastRenderedPageBreak/>
        <w:t xml:space="preserve">Работа с куклой позволяет совершенствовать мелкую моторику руки и координацию движений, нести ответственность за управление куклой, проявлять через куклу те эмоции, чувства, состояния, движения, которые в обычной жизни по каким-либо причинам ребенок не может или не позволяет себе проявлять; позволяет осознавать причинно-следственные связи между своими действиями и изменением состояния куклы, научиться находить адекватное телесное выражение различным эмоциям, чувствам, состояниям. </w:t>
      </w:r>
    </w:p>
    <w:p w:rsidR="00EA3789" w:rsidRDefault="006064E1" w:rsidP="00EA3789">
      <w:pPr>
        <w:pStyle w:val="a3"/>
        <w:spacing w:after="0" w:line="360" w:lineRule="auto"/>
        <w:ind w:firstLine="709"/>
        <w:contextualSpacing/>
        <w:jc w:val="both"/>
      </w:pPr>
      <w:r w:rsidRPr="00EA3789">
        <w:rPr>
          <w:rFonts w:eastAsia="Calibri"/>
        </w:rPr>
        <w:t xml:space="preserve">Эта работа развивает произвольное внимание, а также позволяет совершенствовать коммуникативные навыки и культуру. </w:t>
      </w:r>
    </w:p>
    <w:p w:rsidR="00EA3789" w:rsidRPr="00EA3789" w:rsidRDefault="006064E1" w:rsidP="00EA3789">
      <w:pPr>
        <w:pStyle w:val="a3"/>
        <w:spacing w:after="0" w:line="360" w:lineRule="auto"/>
        <w:ind w:firstLine="709"/>
        <w:contextualSpacing/>
        <w:jc w:val="both"/>
      </w:pPr>
      <w:r w:rsidRPr="00EA3789">
        <w:rPr>
          <w:rFonts w:eastAsia="Calibri"/>
        </w:rPr>
        <w:t xml:space="preserve">Часто дети выступают в роли изготовителей персонажей предстоящего спектакля. Очень важно, какой персонаж выбирает ребенок для изготовления куклы, каким характером он его наделяет или какими чертами дополняет, какое придумывает выражение лица и настроение куклы. По этим признакам можно судить об особенностях настроения самого ребенка, о его психологическом состоянии, так как часто человек персонализирует, воплощает в кукле сокровенную часть себя. </w:t>
      </w:r>
    </w:p>
    <w:p w:rsidR="006064E1" w:rsidRPr="00EA3789" w:rsidRDefault="006064E1" w:rsidP="00EA3789">
      <w:pPr>
        <w:pStyle w:val="a3"/>
        <w:spacing w:after="0" w:line="360" w:lineRule="auto"/>
        <w:ind w:firstLine="709"/>
        <w:contextualSpacing/>
        <w:jc w:val="both"/>
        <w:rPr>
          <w:rFonts w:eastAsia="Calibri"/>
          <w:iCs/>
        </w:rPr>
      </w:pPr>
      <w:r w:rsidRPr="00EA3789">
        <w:rPr>
          <w:rFonts w:eastAsia="Calibri"/>
          <w:iCs/>
        </w:rPr>
        <w:t xml:space="preserve">Особенно это важно в работе с «особыми» детьми, детьми с разной степенью умственной отсталости, у которых наблюдается недоразвитие познавательной и особенности эмоционально-волевой сферы, когда педагогам необходимо вызвать и стимулировать потребность в эмоциональном общении, особенно детей с тяжелой степенью умственной отсталости и детей с диагнозом РДА (ранний детский аутизм). </w:t>
      </w:r>
    </w:p>
    <w:p w:rsidR="006064E1" w:rsidRPr="00EA3789" w:rsidRDefault="006064E1" w:rsidP="00EA3789">
      <w:pPr>
        <w:pStyle w:val="a3"/>
        <w:spacing w:after="0" w:line="360" w:lineRule="auto"/>
        <w:ind w:firstLine="709"/>
        <w:contextualSpacing/>
        <w:jc w:val="both"/>
        <w:rPr>
          <w:rFonts w:eastAsia="Calibri"/>
          <w:iCs/>
        </w:rPr>
      </w:pPr>
      <w:r w:rsidRPr="00EA3789">
        <w:rPr>
          <w:rFonts w:eastAsia="Calibri"/>
          <w:iCs/>
        </w:rPr>
        <w:t xml:space="preserve">Опыт работы и длительные наблюдения педагогов позволяют сделать вывод о том, что театрализованные игры играют очень важную роль во всесторонней коррекции и компенсации аномалий развития, в подготовке «особых» детей к жизни и труду. Некоторые психологи и педагоги, работающие с «особыми» детьми, говорят о благотворном влиянии сказки, как таковой, на эмоциональный мир ребенка и его общее развитие. </w:t>
      </w:r>
      <w:r w:rsidRPr="00EA3789">
        <w:rPr>
          <w:rFonts w:eastAsia="Calibri"/>
        </w:rPr>
        <w:br/>
      </w:r>
      <w:r w:rsidRPr="00EA3789">
        <w:rPr>
          <w:rFonts w:eastAsia="Calibri"/>
          <w:iCs/>
        </w:rPr>
        <w:t xml:space="preserve">«Особые» дети очень долгое время не понимают эмоциональных состояний. А сказка оказывает благотворное эмоционально-пробуждающее действие на ребенка, - она не только учит детей переживать, радоваться, сочувствовать, грустить, но и побуждает их к речевому контакту. Как ранее говорилось, для того, чтобы оценить состояние героя, его настроение, причины и характер его поступков, проникнуть в его внутренний мир, необходимо внимательно прослушать произведение. </w:t>
      </w:r>
    </w:p>
    <w:p w:rsidR="006064E1" w:rsidRPr="00EA3789" w:rsidRDefault="006064E1" w:rsidP="00EA3789">
      <w:pPr>
        <w:pStyle w:val="a3"/>
        <w:spacing w:after="0" w:line="360" w:lineRule="auto"/>
        <w:ind w:firstLine="709"/>
        <w:contextualSpacing/>
        <w:jc w:val="both"/>
        <w:rPr>
          <w:rFonts w:eastAsia="Calibri"/>
          <w:iCs/>
        </w:rPr>
      </w:pPr>
      <w:r w:rsidRPr="00EA3789">
        <w:rPr>
          <w:rFonts w:eastAsia="Calibri"/>
          <w:iCs/>
        </w:rPr>
        <w:t xml:space="preserve">Эмоции «особых» детей неустойчивы, изменчивы. На одно и тоже ежедневно повторяющееся явление, действие они могут реагировать по-разному. </w:t>
      </w:r>
    </w:p>
    <w:p w:rsidR="006064E1" w:rsidRDefault="006064E1" w:rsidP="00EA3789">
      <w:pPr>
        <w:pStyle w:val="a00"/>
        <w:spacing w:before="0" w:beforeAutospacing="0" w:after="0" w:afterAutospacing="0" w:line="360" w:lineRule="auto"/>
        <w:ind w:firstLine="709"/>
        <w:contextualSpacing/>
        <w:jc w:val="both"/>
      </w:pPr>
      <w:r w:rsidRPr="00EA3789">
        <w:t xml:space="preserve">Развитие эмоционального взаимодействия с внешним миром позволяет уменьшить </w:t>
      </w:r>
      <w:proofErr w:type="spellStart"/>
      <w:r w:rsidRPr="00EA3789">
        <w:t>аутистические</w:t>
      </w:r>
      <w:proofErr w:type="spellEnd"/>
      <w:r w:rsidRPr="00EA3789">
        <w:t xml:space="preserve"> и </w:t>
      </w:r>
      <w:proofErr w:type="spellStart"/>
      <w:r w:rsidRPr="00EA3789">
        <w:t>негативистические</w:t>
      </w:r>
      <w:proofErr w:type="spellEnd"/>
      <w:r w:rsidRPr="00EA3789">
        <w:t xml:space="preserve"> установки, преодолеть агрессивные тенденции ребенка. </w:t>
      </w:r>
      <w:r w:rsidRPr="00EA3789">
        <w:lastRenderedPageBreak/>
        <w:t xml:space="preserve">Нарушение общения у аутичного ребенка связано с формированием у него аутистического барьера, защищающего его от болезненных контактов, и вследствие этого повышенной ранимостью такого ребенка и, естественно, выработкой им форм защитной </w:t>
      </w:r>
      <w:proofErr w:type="spellStart"/>
      <w:r w:rsidRPr="00EA3789">
        <w:t>гиперкомпенсац</w:t>
      </w:r>
      <w:r w:rsidRPr="00EA3789">
        <w:rPr>
          <w:rStyle w:val="grame"/>
        </w:rPr>
        <w:t>ии</w:t>
      </w:r>
      <w:proofErr w:type="spellEnd"/>
      <w:r w:rsidRPr="00EA3789">
        <w:rPr>
          <w:rStyle w:val="grame"/>
        </w:rPr>
        <w:t xml:space="preserve"> ау</w:t>
      </w:r>
      <w:r w:rsidRPr="00EA3789">
        <w:t xml:space="preserve">тизма – стереотипности и </w:t>
      </w:r>
      <w:proofErr w:type="spellStart"/>
      <w:r w:rsidRPr="00EA3789">
        <w:t>аутостимуляции</w:t>
      </w:r>
      <w:proofErr w:type="spellEnd"/>
      <w:r w:rsidRPr="00EA3789">
        <w:t xml:space="preserve">. </w:t>
      </w:r>
    </w:p>
    <w:p w:rsidR="00E474B0" w:rsidRDefault="00E474B0" w:rsidP="00EA3789">
      <w:pPr>
        <w:pStyle w:val="a00"/>
        <w:spacing w:before="0" w:beforeAutospacing="0" w:after="0" w:afterAutospacing="0" w:line="360" w:lineRule="auto"/>
        <w:ind w:firstLine="709"/>
        <w:contextualSpacing/>
        <w:jc w:val="both"/>
        <w:rPr>
          <w:b/>
        </w:rPr>
      </w:pPr>
      <w:r w:rsidRPr="00E474B0">
        <w:rPr>
          <w:b/>
        </w:rPr>
        <w:t>1.2 Цель программы</w:t>
      </w:r>
    </w:p>
    <w:p w:rsidR="00E474B0" w:rsidRDefault="00E474B0" w:rsidP="00EA3789">
      <w:pPr>
        <w:pStyle w:val="a00"/>
        <w:spacing w:before="0" w:beforeAutospacing="0" w:after="0" w:afterAutospacing="0" w:line="360" w:lineRule="auto"/>
        <w:ind w:firstLine="709"/>
        <w:contextualSpacing/>
        <w:jc w:val="both"/>
        <w:rPr>
          <w:sz w:val="23"/>
          <w:szCs w:val="23"/>
        </w:rPr>
      </w:pPr>
      <w:r w:rsidRPr="00E474B0">
        <w:rPr>
          <w:i/>
          <w:sz w:val="23"/>
          <w:szCs w:val="23"/>
        </w:rPr>
        <w:t>Цель:</w:t>
      </w:r>
      <w:r>
        <w:rPr>
          <w:sz w:val="23"/>
          <w:szCs w:val="23"/>
        </w:rPr>
        <w:t xml:space="preserve"> оказание комплексной коррекционно-педагогической помощи и поддержки ребенка с РДА и его родителям, а так же осуществление коррекции недостатков в физическом и психическом развитии ребенка.</w:t>
      </w:r>
    </w:p>
    <w:p w:rsidR="00E474B0" w:rsidRDefault="00E474B0" w:rsidP="00E474B0">
      <w:pPr>
        <w:pStyle w:val="a00"/>
        <w:spacing w:before="0" w:beforeAutospacing="0" w:after="0" w:afterAutospacing="0" w:line="360" w:lineRule="auto"/>
        <w:ind w:firstLine="709"/>
        <w:contextualSpacing/>
        <w:jc w:val="both"/>
        <w:rPr>
          <w:b/>
          <w:sz w:val="23"/>
          <w:szCs w:val="23"/>
        </w:rPr>
      </w:pPr>
      <w:r w:rsidRPr="00E474B0">
        <w:rPr>
          <w:b/>
          <w:sz w:val="23"/>
          <w:szCs w:val="23"/>
        </w:rPr>
        <w:t>1.3 Задачи программы</w:t>
      </w:r>
    </w:p>
    <w:p w:rsidR="009240AD" w:rsidRPr="009240AD" w:rsidRDefault="000F1B3B" w:rsidP="00F80201">
      <w:pPr>
        <w:pStyle w:val="a00"/>
        <w:spacing w:before="0" w:beforeAutospacing="0" w:after="0" w:afterAutospacing="0" w:line="360" w:lineRule="auto"/>
        <w:ind w:firstLine="709"/>
        <w:contextualSpacing/>
        <w:jc w:val="both"/>
      </w:pPr>
      <w:r>
        <w:t xml:space="preserve">- </w:t>
      </w:r>
      <w:r w:rsidRPr="00E474B0">
        <w:t xml:space="preserve">определить особенности организации </w:t>
      </w:r>
      <w:r>
        <w:t>коррекционно-развивающего</w:t>
      </w:r>
      <w:r w:rsidRPr="00E474B0">
        <w:t xml:space="preserve"> процесса в соответствии с индивидуальными возможностями ребёнка, структурой нарушения развития и степенью выраженности</w:t>
      </w:r>
      <w:r w:rsidRPr="009240AD">
        <w:rPr>
          <w:b/>
        </w:rPr>
        <w:t xml:space="preserve"> </w:t>
      </w:r>
      <w:r w:rsidR="009240AD" w:rsidRPr="009240AD">
        <w:rPr>
          <w:b/>
        </w:rPr>
        <w:t>-</w:t>
      </w:r>
      <w:r w:rsidR="009240AD" w:rsidRPr="009240AD">
        <w:t>преодоление негативизма при общении и установлении контакта с аутичным ребенком;</w:t>
      </w:r>
    </w:p>
    <w:p w:rsidR="009240AD" w:rsidRPr="009240AD" w:rsidRDefault="009240AD" w:rsidP="00F80201">
      <w:pPr>
        <w:pStyle w:val="a00"/>
        <w:spacing w:before="0" w:beforeAutospacing="0" w:after="0" w:afterAutospacing="0" w:line="360" w:lineRule="auto"/>
        <w:ind w:firstLine="709"/>
        <w:contextualSpacing/>
        <w:jc w:val="both"/>
      </w:pPr>
      <w:r w:rsidRPr="009240AD">
        <w:t>-развитие познавательных навыков;</w:t>
      </w:r>
    </w:p>
    <w:p w:rsidR="009240AD" w:rsidRPr="009240AD" w:rsidRDefault="009240AD" w:rsidP="00F80201">
      <w:pPr>
        <w:pStyle w:val="a00"/>
        <w:spacing w:before="0" w:beforeAutospacing="0" w:after="0" w:afterAutospacing="0" w:line="360" w:lineRule="auto"/>
        <w:ind w:firstLine="709"/>
        <w:contextualSpacing/>
        <w:jc w:val="both"/>
      </w:pPr>
      <w:r w:rsidRPr="009240AD">
        <w:t>-смягчение характерного для аутичных детей сенсорного и эмоционального дискомфорта;</w:t>
      </w:r>
    </w:p>
    <w:p w:rsidR="009240AD" w:rsidRPr="009240AD" w:rsidRDefault="009240AD" w:rsidP="00F80201">
      <w:pPr>
        <w:pStyle w:val="a00"/>
        <w:spacing w:before="0" w:beforeAutospacing="0" w:after="0" w:afterAutospacing="0" w:line="360" w:lineRule="auto"/>
        <w:ind w:firstLine="709"/>
        <w:contextualSpacing/>
        <w:jc w:val="both"/>
      </w:pPr>
      <w:r w:rsidRPr="009240AD">
        <w:t>-повышение активности ребенка в процессе общения с взрослыми и детьми;</w:t>
      </w:r>
    </w:p>
    <w:p w:rsidR="009240AD" w:rsidRDefault="009240AD" w:rsidP="00F80201">
      <w:pPr>
        <w:pStyle w:val="a00"/>
        <w:spacing w:before="0" w:beforeAutospacing="0" w:after="0" w:afterAutospacing="0" w:line="360" w:lineRule="auto"/>
        <w:ind w:firstLine="709"/>
        <w:contextualSpacing/>
        <w:jc w:val="both"/>
      </w:pPr>
      <w:r w:rsidRPr="009240AD">
        <w:t>-преодоление трудностей в организации целенаправленного поведения.</w:t>
      </w:r>
    </w:p>
    <w:p w:rsidR="00E474B0" w:rsidRDefault="00F80201" w:rsidP="00F80201">
      <w:pPr>
        <w:pStyle w:val="Default"/>
        <w:spacing w:line="360" w:lineRule="auto"/>
        <w:ind w:firstLine="709"/>
        <w:contextualSpacing/>
        <w:jc w:val="both"/>
        <w:rPr>
          <w:rFonts w:ascii="Times New Roman" w:hAnsi="Times New Roman" w:cs="Times New Roman"/>
        </w:rPr>
      </w:pPr>
      <w:r>
        <w:rPr>
          <w:rFonts w:ascii="Times New Roman" w:hAnsi="Times New Roman" w:cs="Times New Roman"/>
        </w:rPr>
        <w:t>-</w:t>
      </w:r>
      <w:r w:rsidR="00E474B0" w:rsidRPr="00E474B0">
        <w:rPr>
          <w:rFonts w:ascii="Times New Roman" w:hAnsi="Times New Roman" w:cs="Times New Roman"/>
        </w:rPr>
        <w:t xml:space="preserve">оказывать консультативную и методическую помощь родителям  </w:t>
      </w:r>
      <w:r>
        <w:rPr>
          <w:rFonts w:ascii="Times New Roman" w:hAnsi="Times New Roman" w:cs="Times New Roman"/>
        </w:rPr>
        <w:t>ребенка.</w:t>
      </w:r>
    </w:p>
    <w:p w:rsidR="00F80201" w:rsidRDefault="00F80201" w:rsidP="00F80201">
      <w:pPr>
        <w:pStyle w:val="Default"/>
        <w:spacing w:line="360" w:lineRule="auto"/>
        <w:ind w:firstLine="709"/>
        <w:contextualSpacing/>
        <w:jc w:val="both"/>
        <w:rPr>
          <w:rFonts w:ascii="Times New Roman" w:hAnsi="Times New Roman" w:cs="Times New Roman"/>
          <w:b/>
        </w:rPr>
      </w:pPr>
    </w:p>
    <w:p w:rsidR="00F80201" w:rsidRPr="001E22BA" w:rsidRDefault="00F80201" w:rsidP="001E22BA">
      <w:pPr>
        <w:pStyle w:val="Default"/>
        <w:spacing w:line="360" w:lineRule="auto"/>
        <w:ind w:firstLine="709"/>
        <w:jc w:val="both"/>
        <w:rPr>
          <w:rFonts w:ascii="Times New Roman" w:hAnsi="Times New Roman" w:cs="Times New Roman"/>
          <w:b/>
        </w:rPr>
      </w:pPr>
      <w:r w:rsidRPr="001E22BA">
        <w:rPr>
          <w:rFonts w:ascii="Times New Roman" w:hAnsi="Times New Roman" w:cs="Times New Roman"/>
          <w:b/>
        </w:rPr>
        <w:t>1.4 Принципы коррекционно-развивающей работы</w:t>
      </w:r>
    </w:p>
    <w:p w:rsidR="00F80201" w:rsidRPr="001E22BA" w:rsidRDefault="00F80201" w:rsidP="001E22BA">
      <w:pPr>
        <w:pStyle w:val="a6"/>
        <w:numPr>
          <w:ilvl w:val="0"/>
          <w:numId w:val="17"/>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color w:val="000000"/>
          <w:sz w:val="24"/>
          <w:szCs w:val="24"/>
        </w:rPr>
      </w:pPr>
      <w:r w:rsidRPr="001E22BA">
        <w:rPr>
          <w:rFonts w:ascii="Times New Roman" w:hAnsi="Times New Roman" w:cs="Times New Roman"/>
          <w:color w:val="000000"/>
          <w:sz w:val="24"/>
          <w:szCs w:val="24"/>
        </w:rPr>
        <w:t xml:space="preserve">принцип преемственности: обеспечивает связь программы коррекционной работы с другими разделами основной общеобразовательной программы; </w:t>
      </w:r>
    </w:p>
    <w:p w:rsidR="00F80201" w:rsidRPr="001E22BA" w:rsidRDefault="00F80201" w:rsidP="001E22BA">
      <w:pPr>
        <w:pStyle w:val="a6"/>
        <w:numPr>
          <w:ilvl w:val="0"/>
          <w:numId w:val="17"/>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color w:val="000000"/>
          <w:sz w:val="24"/>
          <w:szCs w:val="24"/>
        </w:rPr>
      </w:pPr>
      <w:r w:rsidRPr="001E22BA">
        <w:rPr>
          <w:rFonts w:ascii="Times New Roman" w:hAnsi="Times New Roman" w:cs="Times New Roman"/>
          <w:color w:val="000000"/>
          <w:sz w:val="24"/>
          <w:szCs w:val="24"/>
        </w:rPr>
        <w:t xml:space="preserve">принцип комплексности: коррекционное воздействие охватывает весь комплекс психофизических нарушений; </w:t>
      </w:r>
    </w:p>
    <w:p w:rsidR="00F80201" w:rsidRPr="001E22BA" w:rsidRDefault="00F80201" w:rsidP="001E22BA">
      <w:pPr>
        <w:pStyle w:val="a6"/>
        <w:numPr>
          <w:ilvl w:val="1"/>
          <w:numId w:val="19"/>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color w:val="000000"/>
          <w:sz w:val="24"/>
          <w:szCs w:val="24"/>
        </w:rPr>
      </w:pPr>
      <w:r w:rsidRPr="001E22BA">
        <w:rPr>
          <w:rFonts w:ascii="Times New Roman" w:hAnsi="Times New Roman" w:cs="Times New Roman"/>
          <w:color w:val="000000"/>
          <w:sz w:val="24"/>
          <w:szCs w:val="24"/>
        </w:rPr>
        <w:t xml:space="preserve">принцип постепенного усложнения заданий и речевого материала с учетом «зоны ближайшего развития»; </w:t>
      </w:r>
    </w:p>
    <w:p w:rsidR="00F80201" w:rsidRPr="001E22BA" w:rsidRDefault="00F80201" w:rsidP="001E22BA">
      <w:pPr>
        <w:pStyle w:val="a6"/>
        <w:numPr>
          <w:ilvl w:val="1"/>
          <w:numId w:val="19"/>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color w:val="000000"/>
          <w:sz w:val="24"/>
          <w:szCs w:val="24"/>
        </w:rPr>
      </w:pPr>
      <w:r w:rsidRPr="001E22BA">
        <w:rPr>
          <w:rFonts w:ascii="Times New Roman" w:hAnsi="Times New Roman" w:cs="Times New Roman"/>
          <w:color w:val="000000"/>
          <w:sz w:val="24"/>
          <w:szCs w:val="24"/>
        </w:rPr>
        <w:t xml:space="preserve">принцип соблюдения интересов ребёнка: определяет позицию специалиста, который призван решать проблему ребёнка с максимальной пользой и в интересах ребёнка; </w:t>
      </w:r>
    </w:p>
    <w:p w:rsidR="00F80201" w:rsidRPr="001E22BA" w:rsidRDefault="00F80201" w:rsidP="001E22BA">
      <w:pPr>
        <w:pStyle w:val="a6"/>
        <w:numPr>
          <w:ilvl w:val="1"/>
          <w:numId w:val="19"/>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color w:val="000000"/>
          <w:sz w:val="24"/>
          <w:szCs w:val="24"/>
        </w:rPr>
      </w:pPr>
      <w:r w:rsidRPr="001E22BA">
        <w:rPr>
          <w:rFonts w:ascii="Times New Roman" w:hAnsi="Times New Roman" w:cs="Times New Roman"/>
          <w:color w:val="000000"/>
          <w:sz w:val="24"/>
          <w:szCs w:val="24"/>
        </w:rPr>
        <w:t xml:space="preserve">принцип системности: обеспечивает единство диагностики, коррекции и развития, т.е. системный подход к анализу особенностей развития и коррекции нарушений у детей с РДА,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F80201" w:rsidRPr="001E22BA" w:rsidRDefault="00F80201" w:rsidP="001E22BA">
      <w:pPr>
        <w:pStyle w:val="a6"/>
        <w:numPr>
          <w:ilvl w:val="1"/>
          <w:numId w:val="19"/>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color w:val="000000"/>
          <w:sz w:val="24"/>
          <w:szCs w:val="24"/>
        </w:rPr>
      </w:pPr>
      <w:r w:rsidRPr="001E22BA">
        <w:rPr>
          <w:rFonts w:ascii="Times New Roman" w:hAnsi="Times New Roman" w:cs="Times New Roman"/>
          <w:color w:val="000000"/>
          <w:sz w:val="24"/>
          <w:szCs w:val="24"/>
        </w:rPr>
        <w:lastRenderedPageBreak/>
        <w:t xml:space="preserve">принцип непрерывности: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F80201" w:rsidRPr="001E22BA" w:rsidRDefault="00F80201" w:rsidP="001E22BA">
      <w:pPr>
        <w:pStyle w:val="a6"/>
        <w:numPr>
          <w:ilvl w:val="1"/>
          <w:numId w:val="19"/>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color w:val="000000"/>
          <w:sz w:val="24"/>
          <w:szCs w:val="24"/>
        </w:rPr>
      </w:pPr>
      <w:r w:rsidRPr="001E22BA">
        <w:rPr>
          <w:rFonts w:ascii="Times New Roman" w:hAnsi="Times New Roman" w:cs="Times New Roman"/>
          <w:color w:val="000000"/>
          <w:sz w:val="24"/>
          <w:szCs w:val="24"/>
        </w:rPr>
        <w:t xml:space="preserve">принцип вариативности: предполагает создание вариативных условий для получения образования детьми, имеющими различные недостатки в физическом и психическом развитии; </w:t>
      </w:r>
    </w:p>
    <w:p w:rsidR="00F80201" w:rsidRPr="001E22BA" w:rsidRDefault="00F80201" w:rsidP="001E22BA">
      <w:pPr>
        <w:pStyle w:val="a6"/>
        <w:numPr>
          <w:ilvl w:val="1"/>
          <w:numId w:val="19"/>
        </w:numPr>
        <w:tabs>
          <w:tab w:val="left" w:pos="993"/>
        </w:tabs>
        <w:autoSpaceDE w:val="0"/>
        <w:autoSpaceDN w:val="0"/>
        <w:adjustRightInd w:val="0"/>
        <w:spacing w:after="0" w:line="360" w:lineRule="auto"/>
        <w:ind w:left="0" w:firstLine="709"/>
        <w:contextualSpacing w:val="0"/>
        <w:jc w:val="both"/>
        <w:rPr>
          <w:rFonts w:ascii="Times New Roman" w:hAnsi="Times New Roman" w:cs="Times New Roman"/>
          <w:color w:val="000000"/>
          <w:sz w:val="24"/>
          <w:szCs w:val="24"/>
        </w:rPr>
      </w:pPr>
      <w:r w:rsidRPr="001E22BA">
        <w:rPr>
          <w:rFonts w:ascii="Times New Roman" w:hAnsi="Times New Roman" w:cs="Times New Roman"/>
          <w:color w:val="000000"/>
          <w:sz w:val="24"/>
          <w:szCs w:val="24"/>
        </w:rPr>
        <w:t xml:space="preserve">комплексно-тематический принцип построения образовательного процесса. </w:t>
      </w:r>
    </w:p>
    <w:p w:rsidR="00E474B0" w:rsidRPr="001E22BA" w:rsidRDefault="001E22BA" w:rsidP="001E22BA">
      <w:pPr>
        <w:pStyle w:val="a00"/>
        <w:spacing w:before="0" w:beforeAutospacing="0" w:after="0" w:afterAutospacing="0" w:line="360" w:lineRule="auto"/>
        <w:ind w:firstLine="709"/>
        <w:jc w:val="both"/>
        <w:rPr>
          <w:b/>
        </w:rPr>
      </w:pPr>
      <w:r w:rsidRPr="001E22BA">
        <w:rPr>
          <w:b/>
        </w:rPr>
        <w:t>1.5 Методы корекционно-развивающей работы:</w:t>
      </w:r>
    </w:p>
    <w:p w:rsidR="001E22BA" w:rsidRPr="001E22BA" w:rsidRDefault="001E22BA" w:rsidP="001E22BA">
      <w:pPr>
        <w:numPr>
          <w:ilvl w:val="0"/>
          <w:numId w:val="21"/>
        </w:numPr>
        <w:shd w:val="clear" w:color="auto" w:fill="FFFFFF"/>
        <w:tabs>
          <w:tab w:val="clear" w:pos="720"/>
          <w:tab w:val="num" w:pos="142"/>
          <w:tab w:val="left" w:pos="851"/>
        </w:tabs>
        <w:spacing w:after="0" w:line="360" w:lineRule="auto"/>
        <w:ind w:left="0" w:firstLine="709"/>
        <w:jc w:val="both"/>
        <w:rPr>
          <w:rFonts w:ascii="Times New Roman" w:eastAsia="Times New Roman" w:hAnsi="Times New Roman" w:cs="Times New Roman"/>
          <w:sz w:val="24"/>
          <w:szCs w:val="24"/>
        </w:rPr>
      </w:pPr>
      <w:r w:rsidRPr="001E22BA">
        <w:rPr>
          <w:rFonts w:ascii="Times New Roman" w:eastAsia="Times New Roman" w:hAnsi="Times New Roman" w:cs="Times New Roman"/>
          <w:sz w:val="24"/>
          <w:szCs w:val="24"/>
        </w:rPr>
        <w:t>Игровая терапия</w:t>
      </w:r>
    </w:p>
    <w:p w:rsidR="001E22BA" w:rsidRPr="001E22BA" w:rsidRDefault="001E22BA" w:rsidP="001E22BA">
      <w:pPr>
        <w:numPr>
          <w:ilvl w:val="0"/>
          <w:numId w:val="21"/>
        </w:numPr>
        <w:shd w:val="clear" w:color="auto" w:fill="FFFFFF"/>
        <w:tabs>
          <w:tab w:val="clear" w:pos="720"/>
          <w:tab w:val="num" w:pos="142"/>
          <w:tab w:val="left" w:pos="851"/>
        </w:tabs>
        <w:spacing w:after="0" w:line="360" w:lineRule="auto"/>
        <w:ind w:left="0" w:firstLine="709"/>
        <w:jc w:val="both"/>
        <w:rPr>
          <w:rFonts w:ascii="Times New Roman" w:eastAsia="Times New Roman" w:hAnsi="Times New Roman" w:cs="Times New Roman"/>
          <w:sz w:val="24"/>
          <w:szCs w:val="24"/>
        </w:rPr>
      </w:pPr>
      <w:r w:rsidRPr="001E22BA">
        <w:rPr>
          <w:rFonts w:ascii="Times New Roman" w:eastAsia="Times New Roman" w:hAnsi="Times New Roman" w:cs="Times New Roman"/>
          <w:sz w:val="24"/>
          <w:szCs w:val="24"/>
        </w:rPr>
        <w:t>Арт-терапия</w:t>
      </w:r>
    </w:p>
    <w:p w:rsidR="001E22BA" w:rsidRPr="001E22BA" w:rsidRDefault="001E22BA" w:rsidP="001E22BA">
      <w:pPr>
        <w:numPr>
          <w:ilvl w:val="0"/>
          <w:numId w:val="21"/>
        </w:numPr>
        <w:shd w:val="clear" w:color="auto" w:fill="FFFFFF"/>
        <w:tabs>
          <w:tab w:val="clear" w:pos="720"/>
          <w:tab w:val="num" w:pos="142"/>
          <w:tab w:val="left" w:pos="851"/>
        </w:tabs>
        <w:spacing w:after="0" w:line="360" w:lineRule="auto"/>
        <w:ind w:left="0" w:firstLine="709"/>
        <w:jc w:val="both"/>
        <w:rPr>
          <w:rFonts w:ascii="Times New Roman" w:eastAsia="Times New Roman" w:hAnsi="Times New Roman" w:cs="Times New Roman"/>
          <w:sz w:val="24"/>
          <w:szCs w:val="24"/>
        </w:rPr>
      </w:pPr>
      <w:r w:rsidRPr="001E22BA">
        <w:rPr>
          <w:rFonts w:ascii="Times New Roman" w:eastAsia="Times New Roman" w:hAnsi="Times New Roman" w:cs="Times New Roman"/>
          <w:sz w:val="24"/>
          <w:szCs w:val="24"/>
        </w:rPr>
        <w:t>Песочная терапия</w:t>
      </w:r>
    </w:p>
    <w:p w:rsidR="001E22BA" w:rsidRPr="001E22BA" w:rsidRDefault="001E22BA" w:rsidP="001E22BA">
      <w:pPr>
        <w:numPr>
          <w:ilvl w:val="0"/>
          <w:numId w:val="21"/>
        </w:numPr>
        <w:shd w:val="clear" w:color="auto" w:fill="FFFFFF"/>
        <w:tabs>
          <w:tab w:val="clear" w:pos="720"/>
          <w:tab w:val="num" w:pos="142"/>
          <w:tab w:val="left" w:pos="851"/>
        </w:tabs>
        <w:spacing w:after="0" w:line="360" w:lineRule="auto"/>
        <w:ind w:left="0" w:firstLine="709"/>
        <w:jc w:val="both"/>
        <w:rPr>
          <w:rFonts w:ascii="Times New Roman" w:eastAsia="Times New Roman" w:hAnsi="Times New Roman" w:cs="Times New Roman"/>
          <w:sz w:val="24"/>
          <w:szCs w:val="24"/>
        </w:rPr>
      </w:pPr>
      <w:r w:rsidRPr="001E22BA">
        <w:rPr>
          <w:rFonts w:ascii="Times New Roman" w:eastAsia="Times New Roman" w:hAnsi="Times New Roman" w:cs="Times New Roman"/>
          <w:sz w:val="24"/>
          <w:szCs w:val="24"/>
        </w:rPr>
        <w:t>Психогимнастика</w:t>
      </w:r>
    </w:p>
    <w:p w:rsidR="001E22BA" w:rsidRPr="001E22BA" w:rsidRDefault="001E22BA" w:rsidP="001E22BA">
      <w:pPr>
        <w:numPr>
          <w:ilvl w:val="0"/>
          <w:numId w:val="21"/>
        </w:numPr>
        <w:shd w:val="clear" w:color="auto" w:fill="FFFFFF"/>
        <w:tabs>
          <w:tab w:val="clear" w:pos="720"/>
          <w:tab w:val="num" w:pos="142"/>
          <w:tab w:val="left" w:pos="851"/>
        </w:tabs>
        <w:spacing w:after="0" w:line="360" w:lineRule="auto"/>
        <w:ind w:left="0" w:firstLine="709"/>
        <w:jc w:val="both"/>
        <w:rPr>
          <w:rFonts w:ascii="Times New Roman" w:eastAsia="Times New Roman" w:hAnsi="Times New Roman" w:cs="Times New Roman"/>
          <w:sz w:val="24"/>
          <w:szCs w:val="24"/>
        </w:rPr>
      </w:pPr>
      <w:r w:rsidRPr="001E22BA">
        <w:rPr>
          <w:rFonts w:ascii="Times New Roman" w:eastAsia="Times New Roman" w:hAnsi="Times New Roman" w:cs="Times New Roman"/>
          <w:sz w:val="24"/>
          <w:szCs w:val="24"/>
        </w:rPr>
        <w:t>Элементы нейропсихологической коррекции</w:t>
      </w:r>
    </w:p>
    <w:p w:rsidR="001E22BA" w:rsidRPr="001E22BA" w:rsidRDefault="001E22BA" w:rsidP="001E22BA">
      <w:pPr>
        <w:numPr>
          <w:ilvl w:val="0"/>
          <w:numId w:val="21"/>
        </w:numPr>
        <w:shd w:val="clear" w:color="auto" w:fill="FFFFFF"/>
        <w:tabs>
          <w:tab w:val="clear" w:pos="720"/>
          <w:tab w:val="num" w:pos="142"/>
          <w:tab w:val="left" w:pos="851"/>
        </w:tabs>
        <w:spacing w:after="0" w:line="360" w:lineRule="auto"/>
        <w:ind w:left="0" w:firstLine="709"/>
        <w:jc w:val="both"/>
        <w:rPr>
          <w:rFonts w:ascii="Times New Roman" w:eastAsia="Times New Roman" w:hAnsi="Times New Roman" w:cs="Times New Roman"/>
          <w:sz w:val="24"/>
          <w:szCs w:val="24"/>
        </w:rPr>
      </w:pPr>
      <w:r w:rsidRPr="001E22BA">
        <w:rPr>
          <w:rFonts w:ascii="Times New Roman" w:eastAsia="Times New Roman" w:hAnsi="Times New Roman" w:cs="Times New Roman"/>
          <w:sz w:val="24"/>
          <w:szCs w:val="24"/>
        </w:rPr>
        <w:t>Релаксационные упражнения</w:t>
      </w:r>
    </w:p>
    <w:p w:rsidR="001E22BA" w:rsidRPr="001E22BA" w:rsidRDefault="001E22BA" w:rsidP="001E22BA">
      <w:pPr>
        <w:numPr>
          <w:ilvl w:val="0"/>
          <w:numId w:val="21"/>
        </w:numPr>
        <w:shd w:val="clear" w:color="auto" w:fill="FFFFFF"/>
        <w:tabs>
          <w:tab w:val="clear" w:pos="720"/>
          <w:tab w:val="num" w:pos="142"/>
          <w:tab w:val="left" w:pos="851"/>
        </w:tabs>
        <w:spacing w:after="0" w:line="360" w:lineRule="auto"/>
        <w:ind w:left="0" w:firstLine="709"/>
        <w:jc w:val="both"/>
        <w:rPr>
          <w:rFonts w:ascii="Times New Roman" w:eastAsia="Times New Roman" w:hAnsi="Times New Roman" w:cs="Times New Roman"/>
          <w:sz w:val="24"/>
          <w:szCs w:val="24"/>
        </w:rPr>
      </w:pPr>
      <w:r w:rsidRPr="001E22BA">
        <w:rPr>
          <w:rFonts w:ascii="Times New Roman" w:eastAsia="Times New Roman" w:hAnsi="Times New Roman" w:cs="Times New Roman"/>
          <w:sz w:val="24"/>
          <w:szCs w:val="24"/>
        </w:rPr>
        <w:t xml:space="preserve">Игры по развитию </w:t>
      </w:r>
      <w:proofErr w:type="spellStart"/>
      <w:r w:rsidRPr="001E22BA">
        <w:rPr>
          <w:rFonts w:ascii="Times New Roman" w:eastAsia="Times New Roman" w:hAnsi="Times New Roman" w:cs="Times New Roman"/>
          <w:sz w:val="24"/>
          <w:szCs w:val="24"/>
        </w:rPr>
        <w:t>сенсомоторики</w:t>
      </w:r>
      <w:proofErr w:type="spellEnd"/>
      <w:r w:rsidRPr="001E22BA">
        <w:rPr>
          <w:rFonts w:ascii="Times New Roman" w:eastAsia="Times New Roman" w:hAnsi="Times New Roman" w:cs="Times New Roman"/>
          <w:sz w:val="24"/>
          <w:szCs w:val="24"/>
        </w:rPr>
        <w:t xml:space="preserve"> и тактильной чувствительности</w:t>
      </w:r>
    </w:p>
    <w:p w:rsidR="001E22BA" w:rsidRPr="001E22BA" w:rsidRDefault="001E22BA" w:rsidP="001E22BA">
      <w:pPr>
        <w:numPr>
          <w:ilvl w:val="0"/>
          <w:numId w:val="21"/>
        </w:numPr>
        <w:shd w:val="clear" w:color="auto" w:fill="FFFFFF"/>
        <w:tabs>
          <w:tab w:val="clear" w:pos="720"/>
          <w:tab w:val="num" w:pos="142"/>
          <w:tab w:val="left" w:pos="851"/>
        </w:tabs>
        <w:spacing w:after="0" w:line="360" w:lineRule="auto"/>
        <w:ind w:left="0" w:firstLine="709"/>
        <w:jc w:val="both"/>
        <w:rPr>
          <w:rFonts w:ascii="Times New Roman" w:eastAsia="Times New Roman" w:hAnsi="Times New Roman" w:cs="Times New Roman"/>
          <w:sz w:val="24"/>
          <w:szCs w:val="24"/>
        </w:rPr>
      </w:pPr>
      <w:r w:rsidRPr="001E22BA">
        <w:rPr>
          <w:rFonts w:ascii="Times New Roman" w:eastAsia="Times New Roman" w:hAnsi="Times New Roman" w:cs="Times New Roman"/>
          <w:sz w:val="24"/>
          <w:szCs w:val="24"/>
        </w:rPr>
        <w:t>Упражнения для развития познавательных процессов</w:t>
      </w:r>
    </w:p>
    <w:p w:rsidR="001E22BA" w:rsidRDefault="001E22BA" w:rsidP="001E22BA">
      <w:pPr>
        <w:shd w:val="clear" w:color="auto" w:fill="FFFFFF"/>
        <w:tabs>
          <w:tab w:val="left" w:pos="851"/>
        </w:tabs>
        <w:spacing w:after="0" w:line="360" w:lineRule="auto"/>
        <w:ind w:firstLine="709"/>
        <w:jc w:val="both"/>
        <w:rPr>
          <w:rFonts w:ascii="Times New Roman" w:eastAsia="Times New Roman" w:hAnsi="Times New Roman" w:cs="Times New Roman"/>
          <w:b/>
          <w:sz w:val="24"/>
          <w:szCs w:val="24"/>
        </w:rPr>
      </w:pPr>
      <w:r w:rsidRPr="001E22BA">
        <w:rPr>
          <w:rFonts w:ascii="Times New Roman" w:eastAsia="Times New Roman" w:hAnsi="Times New Roman" w:cs="Times New Roman"/>
          <w:b/>
          <w:sz w:val="24"/>
          <w:szCs w:val="24"/>
        </w:rPr>
        <w:t xml:space="preserve">1.6 Предмет и объект коррекционно-развивающей работы: </w:t>
      </w:r>
    </w:p>
    <w:p w:rsidR="001E22BA" w:rsidRPr="001E22BA" w:rsidRDefault="001E22BA" w:rsidP="001E22BA">
      <w:pPr>
        <w:shd w:val="clear" w:color="auto" w:fill="FFFFFF"/>
        <w:tabs>
          <w:tab w:val="left" w:pos="851"/>
        </w:tabs>
        <w:spacing w:after="0" w:line="360" w:lineRule="auto"/>
        <w:ind w:firstLine="709"/>
        <w:jc w:val="both"/>
        <w:rPr>
          <w:rFonts w:ascii="Times New Roman" w:eastAsia="Times New Roman" w:hAnsi="Times New Roman" w:cs="Times New Roman"/>
          <w:sz w:val="24"/>
          <w:szCs w:val="24"/>
        </w:rPr>
      </w:pPr>
      <w:r w:rsidRPr="001E22BA">
        <w:rPr>
          <w:rFonts w:ascii="Times New Roman" w:eastAsia="Times New Roman" w:hAnsi="Times New Roman" w:cs="Times New Roman"/>
          <w:i/>
          <w:sz w:val="24"/>
          <w:szCs w:val="24"/>
          <w:u w:val="single"/>
        </w:rPr>
        <w:t>Объект:</w:t>
      </w:r>
      <w:r w:rsidRPr="001E2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ребенок </w:t>
      </w:r>
      <w:r w:rsidR="00AC0273">
        <w:rPr>
          <w:rFonts w:ascii="Times New Roman" w:eastAsia="Times New Roman" w:hAnsi="Times New Roman" w:cs="Times New Roman"/>
          <w:sz w:val="24"/>
          <w:szCs w:val="24"/>
        </w:rPr>
        <w:t>подросткового</w:t>
      </w:r>
      <w:r>
        <w:rPr>
          <w:rFonts w:ascii="Times New Roman" w:eastAsia="Times New Roman" w:hAnsi="Times New Roman" w:cs="Times New Roman"/>
          <w:sz w:val="24"/>
          <w:szCs w:val="24"/>
        </w:rPr>
        <w:t xml:space="preserve"> возраста с РДА</w:t>
      </w:r>
    </w:p>
    <w:p w:rsidR="001E22BA" w:rsidRPr="001E22BA" w:rsidRDefault="001E22BA" w:rsidP="001E22BA">
      <w:pPr>
        <w:shd w:val="clear" w:color="auto" w:fill="FFFFFF"/>
        <w:tabs>
          <w:tab w:val="left" w:pos="851"/>
        </w:tabs>
        <w:spacing w:after="0" w:line="360" w:lineRule="auto"/>
        <w:ind w:firstLine="709"/>
        <w:contextualSpacing/>
        <w:jc w:val="both"/>
        <w:rPr>
          <w:rFonts w:ascii="Times New Roman" w:eastAsia="Times New Roman" w:hAnsi="Times New Roman" w:cs="Times New Roman"/>
          <w:sz w:val="24"/>
          <w:szCs w:val="24"/>
        </w:rPr>
      </w:pPr>
      <w:r w:rsidRPr="001E22BA">
        <w:rPr>
          <w:rFonts w:ascii="Times New Roman" w:eastAsia="Times New Roman" w:hAnsi="Times New Roman" w:cs="Times New Roman"/>
          <w:i/>
          <w:sz w:val="24"/>
          <w:szCs w:val="24"/>
          <w:u w:val="single"/>
        </w:rPr>
        <w:t>Предмет:</w:t>
      </w:r>
      <w:r>
        <w:rPr>
          <w:rFonts w:ascii="Times New Roman" w:eastAsia="Times New Roman" w:hAnsi="Times New Roman" w:cs="Times New Roman"/>
          <w:sz w:val="24"/>
          <w:szCs w:val="24"/>
        </w:rPr>
        <w:t xml:space="preserve"> организация процесса коррекционно-развивающей помощи ребенку с синдромом РДА.</w:t>
      </w:r>
    </w:p>
    <w:p w:rsidR="001E22BA" w:rsidRPr="001E22BA" w:rsidRDefault="001E22BA" w:rsidP="001E22BA">
      <w:pPr>
        <w:shd w:val="clear" w:color="auto" w:fill="FFFFFF"/>
        <w:tabs>
          <w:tab w:val="left" w:pos="851"/>
        </w:tabs>
        <w:spacing w:after="0" w:line="360" w:lineRule="auto"/>
        <w:ind w:firstLine="709"/>
        <w:jc w:val="both"/>
        <w:rPr>
          <w:rFonts w:ascii="Times New Roman" w:eastAsia="Times New Roman" w:hAnsi="Times New Roman" w:cs="Times New Roman"/>
          <w:b/>
          <w:sz w:val="24"/>
          <w:szCs w:val="24"/>
        </w:rPr>
      </w:pPr>
      <w:r w:rsidRPr="001E22BA">
        <w:rPr>
          <w:rFonts w:ascii="Times New Roman" w:eastAsia="Times New Roman" w:hAnsi="Times New Roman" w:cs="Times New Roman"/>
          <w:b/>
          <w:sz w:val="24"/>
          <w:szCs w:val="24"/>
        </w:rPr>
        <w:t>1.7</w:t>
      </w:r>
      <w:r>
        <w:rPr>
          <w:rFonts w:ascii="Times New Roman" w:eastAsia="Times New Roman" w:hAnsi="Times New Roman" w:cs="Times New Roman"/>
          <w:sz w:val="24"/>
          <w:szCs w:val="24"/>
        </w:rPr>
        <w:t xml:space="preserve"> </w:t>
      </w:r>
      <w:r w:rsidRPr="001E22BA">
        <w:rPr>
          <w:rFonts w:ascii="Times New Roman" w:eastAsia="Times New Roman" w:hAnsi="Times New Roman" w:cs="Times New Roman"/>
          <w:b/>
          <w:sz w:val="24"/>
          <w:szCs w:val="24"/>
        </w:rPr>
        <w:t>Организационные условия проведения занятий</w:t>
      </w:r>
    </w:p>
    <w:p w:rsidR="001E22BA" w:rsidRDefault="001E22BA" w:rsidP="001E22BA">
      <w:pPr>
        <w:shd w:val="clear" w:color="auto" w:fill="FFFFFF"/>
        <w:tabs>
          <w:tab w:val="left" w:pos="851"/>
        </w:tabs>
        <w:spacing w:after="0" w:line="360" w:lineRule="auto"/>
        <w:ind w:firstLine="709"/>
        <w:jc w:val="both"/>
        <w:rPr>
          <w:rFonts w:ascii="Times New Roman" w:eastAsia="Times New Roman" w:hAnsi="Times New Roman" w:cs="Times New Roman"/>
          <w:sz w:val="24"/>
          <w:szCs w:val="24"/>
        </w:rPr>
      </w:pPr>
      <w:r w:rsidRPr="001E22BA">
        <w:rPr>
          <w:rFonts w:ascii="Times New Roman" w:eastAsia="Times New Roman" w:hAnsi="Times New Roman" w:cs="Times New Roman"/>
          <w:sz w:val="24"/>
          <w:szCs w:val="24"/>
        </w:rPr>
        <w:t xml:space="preserve">Настоящая программа предназначена для </w:t>
      </w:r>
      <w:r>
        <w:rPr>
          <w:rFonts w:ascii="Times New Roman" w:eastAsia="Times New Roman" w:hAnsi="Times New Roman" w:cs="Times New Roman"/>
          <w:sz w:val="24"/>
          <w:szCs w:val="24"/>
        </w:rPr>
        <w:t>индивидуальной</w:t>
      </w:r>
      <w:r w:rsidRPr="001E22BA">
        <w:rPr>
          <w:rFonts w:ascii="Times New Roman" w:eastAsia="Times New Roman" w:hAnsi="Times New Roman" w:cs="Times New Roman"/>
          <w:sz w:val="24"/>
          <w:szCs w:val="24"/>
        </w:rPr>
        <w:t xml:space="preserve"> работы с </w:t>
      </w:r>
      <w:r w:rsidR="00AC0273">
        <w:rPr>
          <w:rFonts w:ascii="Times New Roman" w:eastAsia="Times New Roman" w:hAnsi="Times New Roman" w:cs="Times New Roman"/>
          <w:sz w:val="24"/>
          <w:szCs w:val="24"/>
        </w:rPr>
        <w:t>подростком</w:t>
      </w:r>
      <w:r>
        <w:rPr>
          <w:rFonts w:ascii="Times New Roman" w:eastAsia="Times New Roman" w:hAnsi="Times New Roman" w:cs="Times New Roman"/>
          <w:sz w:val="24"/>
          <w:szCs w:val="24"/>
        </w:rPr>
        <w:t xml:space="preserve"> с синдромом РДА. </w:t>
      </w:r>
      <w:r w:rsidRPr="001E22BA">
        <w:rPr>
          <w:rFonts w:ascii="Times New Roman" w:eastAsia="Times New Roman" w:hAnsi="Times New Roman" w:cs="Times New Roman"/>
          <w:sz w:val="24"/>
          <w:szCs w:val="24"/>
        </w:rPr>
        <w:t xml:space="preserve"> Программа состоит из </w:t>
      </w:r>
      <w:r w:rsidR="00AC0273">
        <w:rPr>
          <w:rFonts w:ascii="Times New Roman" w:eastAsia="Times New Roman" w:hAnsi="Times New Roman" w:cs="Times New Roman"/>
          <w:sz w:val="24"/>
          <w:szCs w:val="24"/>
        </w:rPr>
        <w:t>17</w:t>
      </w:r>
      <w:r w:rsidRPr="001E22BA">
        <w:rPr>
          <w:rFonts w:ascii="Times New Roman" w:eastAsia="Times New Roman" w:hAnsi="Times New Roman" w:cs="Times New Roman"/>
          <w:sz w:val="24"/>
          <w:szCs w:val="24"/>
        </w:rPr>
        <w:t xml:space="preserve"> занятий, которые длятся </w:t>
      </w:r>
      <w:r w:rsidR="00A82E8B">
        <w:rPr>
          <w:rFonts w:ascii="Times New Roman" w:eastAsia="Times New Roman" w:hAnsi="Times New Roman" w:cs="Times New Roman"/>
          <w:sz w:val="24"/>
          <w:szCs w:val="24"/>
        </w:rPr>
        <w:t>45</w:t>
      </w:r>
      <w:r w:rsidRPr="001E22BA">
        <w:rPr>
          <w:rFonts w:ascii="Times New Roman" w:eastAsia="Times New Roman" w:hAnsi="Times New Roman" w:cs="Times New Roman"/>
          <w:sz w:val="24"/>
          <w:szCs w:val="24"/>
        </w:rPr>
        <w:t xml:space="preserve"> минут. Встречи проводятся </w:t>
      </w:r>
      <w:r w:rsidR="00AC0273">
        <w:rPr>
          <w:rFonts w:ascii="Times New Roman" w:eastAsia="Times New Roman" w:hAnsi="Times New Roman" w:cs="Times New Roman"/>
          <w:sz w:val="24"/>
          <w:szCs w:val="24"/>
        </w:rPr>
        <w:t>1 раз</w:t>
      </w:r>
      <w:r w:rsidRPr="001E22BA">
        <w:rPr>
          <w:rFonts w:ascii="Times New Roman" w:eastAsia="Times New Roman" w:hAnsi="Times New Roman" w:cs="Times New Roman"/>
          <w:sz w:val="24"/>
          <w:szCs w:val="24"/>
        </w:rPr>
        <w:t xml:space="preserve"> в неделю в течение </w:t>
      </w:r>
      <w:r w:rsidR="00AC0273">
        <w:rPr>
          <w:rFonts w:ascii="Times New Roman" w:eastAsia="Times New Roman" w:hAnsi="Times New Roman" w:cs="Times New Roman"/>
          <w:sz w:val="24"/>
          <w:szCs w:val="24"/>
        </w:rPr>
        <w:t>одного полугодия</w:t>
      </w:r>
      <w:r w:rsidR="00A82E8B">
        <w:rPr>
          <w:rFonts w:ascii="Times New Roman" w:eastAsia="Times New Roman" w:hAnsi="Times New Roman" w:cs="Times New Roman"/>
          <w:sz w:val="24"/>
          <w:szCs w:val="24"/>
        </w:rPr>
        <w:t>.</w:t>
      </w:r>
    </w:p>
    <w:p w:rsidR="00A82E8B" w:rsidRDefault="00A82E8B" w:rsidP="001E22BA">
      <w:pPr>
        <w:shd w:val="clear" w:color="auto" w:fill="FFFFFF"/>
        <w:tabs>
          <w:tab w:val="left" w:pos="851"/>
        </w:tabs>
        <w:spacing w:after="0" w:line="360" w:lineRule="auto"/>
        <w:ind w:firstLine="709"/>
        <w:jc w:val="both"/>
        <w:rPr>
          <w:rFonts w:ascii="Times New Roman" w:eastAsia="Times New Roman" w:hAnsi="Times New Roman" w:cs="Times New Roman"/>
          <w:b/>
          <w:sz w:val="24"/>
          <w:szCs w:val="24"/>
        </w:rPr>
      </w:pPr>
      <w:r w:rsidRPr="00A82E8B">
        <w:rPr>
          <w:rFonts w:ascii="Times New Roman" w:eastAsia="Times New Roman" w:hAnsi="Times New Roman" w:cs="Times New Roman"/>
          <w:b/>
          <w:sz w:val="24"/>
          <w:szCs w:val="24"/>
        </w:rPr>
        <w:t>1.8 Основные направления коррекционно-развивающей работы:</w:t>
      </w:r>
    </w:p>
    <w:p w:rsidR="00A82E8B" w:rsidRDefault="00A82E8B" w:rsidP="00E62AA8">
      <w:pPr>
        <w:shd w:val="clear" w:color="auto" w:fill="FFFFFF"/>
        <w:tabs>
          <w:tab w:val="left" w:pos="851"/>
        </w:tabs>
        <w:spacing w:after="0" w:line="360" w:lineRule="auto"/>
        <w:ind w:firstLine="709"/>
        <w:contextualSpacing/>
        <w:jc w:val="both"/>
        <w:rPr>
          <w:rFonts w:ascii="Times New Roman" w:eastAsia="Times New Roman" w:hAnsi="Times New Roman" w:cs="Times New Roman"/>
          <w:sz w:val="24"/>
          <w:szCs w:val="24"/>
        </w:rPr>
      </w:pPr>
      <w:r w:rsidRPr="00A82E8B">
        <w:rPr>
          <w:rFonts w:ascii="Times New Roman" w:eastAsia="Times New Roman" w:hAnsi="Times New Roman" w:cs="Times New Roman"/>
          <w:sz w:val="24"/>
          <w:szCs w:val="24"/>
        </w:rPr>
        <w:t>1. Диагностическая работа</w:t>
      </w:r>
    </w:p>
    <w:p w:rsidR="00892168" w:rsidRPr="00F00283" w:rsidRDefault="00A82E8B" w:rsidP="00892168">
      <w:pPr>
        <w:shd w:val="clear" w:color="auto" w:fill="FFFFFF"/>
        <w:tabs>
          <w:tab w:val="left" w:pos="851"/>
        </w:tabs>
        <w:spacing w:after="0" w:line="36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color w:val="000000"/>
          <w:sz w:val="23"/>
          <w:szCs w:val="23"/>
        </w:rPr>
        <w:t xml:space="preserve"> Психодиагностика включает в себя </w:t>
      </w:r>
      <w:r w:rsidRPr="00A82E8B">
        <w:rPr>
          <w:rFonts w:ascii="Times New Roman" w:hAnsi="Times New Roman" w:cs="Times New Roman"/>
          <w:color w:val="000000"/>
          <w:sz w:val="23"/>
          <w:szCs w:val="23"/>
        </w:rPr>
        <w:t xml:space="preserve">изучение развития эмоционально-волевой, познавательной, речевой сфер и личностных особенностей;  изучение социальной ситуации развития и условий семейного воспитания; изучение адаптивных возможностей и уровня социализации ребенка с РДА; </w:t>
      </w:r>
      <w:r w:rsidR="00892168" w:rsidRPr="00F00283">
        <w:rPr>
          <w:rFonts w:ascii="Times New Roman" w:eastAsia="Times New Roman" w:hAnsi="Times New Roman" w:cs="Times New Roman"/>
          <w:sz w:val="24"/>
          <w:szCs w:val="24"/>
        </w:rPr>
        <w:t xml:space="preserve">системный разносторонний </w:t>
      </w:r>
      <w:proofErr w:type="gramStart"/>
      <w:r w:rsidR="00892168" w:rsidRPr="00F00283">
        <w:rPr>
          <w:rFonts w:ascii="Times New Roman" w:eastAsia="Times New Roman" w:hAnsi="Times New Roman" w:cs="Times New Roman"/>
          <w:sz w:val="24"/>
          <w:szCs w:val="24"/>
        </w:rPr>
        <w:t>контроль за</w:t>
      </w:r>
      <w:proofErr w:type="gramEnd"/>
      <w:r w:rsidR="00892168" w:rsidRPr="00F00283">
        <w:rPr>
          <w:rFonts w:ascii="Times New Roman" w:eastAsia="Times New Roman" w:hAnsi="Times New Roman" w:cs="Times New Roman"/>
          <w:sz w:val="24"/>
          <w:szCs w:val="24"/>
        </w:rPr>
        <w:t xml:space="preserve"> уровнем и динамикой развития ребенка с </w:t>
      </w:r>
      <w:r w:rsidR="00892168">
        <w:rPr>
          <w:rFonts w:ascii="Times New Roman" w:eastAsia="Times New Roman" w:hAnsi="Times New Roman" w:cs="Times New Roman"/>
          <w:sz w:val="24"/>
          <w:szCs w:val="24"/>
        </w:rPr>
        <w:t>РДА</w:t>
      </w:r>
      <w:r w:rsidR="00892168" w:rsidRPr="00F00283">
        <w:rPr>
          <w:rFonts w:ascii="Times New Roman" w:eastAsia="Times New Roman" w:hAnsi="Times New Roman" w:cs="Times New Roman"/>
          <w:sz w:val="24"/>
          <w:szCs w:val="24"/>
        </w:rPr>
        <w:t xml:space="preserve"> (мониторинг динамики развития, успешности освоения образовательных областей).</w:t>
      </w:r>
    </w:p>
    <w:p w:rsidR="00892168" w:rsidRDefault="00A82E8B" w:rsidP="00892168">
      <w:pPr>
        <w:shd w:val="clear" w:color="auto" w:fill="FFFFFF"/>
        <w:tabs>
          <w:tab w:val="left" w:pos="851"/>
        </w:tabs>
        <w:spacing w:after="0" w:line="360" w:lineRule="auto"/>
        <w:ind w:firstLine="709"/>
        <w:contextualSpacing/>
        <w:jc w:val="both"/>
        <w:rPr>
          <w:rFonts w:ascii="Times New Roman" w:eastAsia="Times New Roman" w:hAnsi="Times New Roman" w:cs="Times New Roman"/>
          <w:sz w:val="24"/>
          <w:szCs w:val="24"/>
        </w:rPr>
      </w:pPr>
      <w:r w:rsidRPr="00A82E8B">
        <w:rPr>
          <w:rFonts w:ascii="Times New Roman" w:eastAsia="Times New Roman" w:hAnsi="Times New Roman" w:cs="Times New Roman"/>
          <w:sz w:val="24"/>
          <w:szCs w:val="24"/>
        </w:rPr>
        <w:t>2.</w:t>
      </w:r>
      <w:r w:rsidR="00E62AA8">
        <w:rPr>
          <w:rFonts w:ascii="Times New Roman" w:eastAsia="Times New Roman" w:hAnsi="Times New Roman" w:cs="Times New Roman"/>
          <w:sz w:val="24"/>
          <w:szCs w:val="24"/>
        </w:rPr>
        <w:t xml:space="preserve"> Коррекционно-развивающая работа</w:t>
      </w:r>
      <w:r w:rsidR="00892168">
        <w:rPr>
          <w:rFonts w:ascii="Times New Roman" w:eastAsia="Times New Roman" w:hAnsi="Times New Roman" w:cs="Times New Roman"/>
          <w:sz w:val="24"/>
          <w:szCs w:val="24"/>
        </w:rPr>
        <w:t xml:space="preserve"> </w:t>
      </w:r>
    </w:p>
    <w:p w:rsidR="00892168" w:rsidRPr="00F00283" w:rsidRDefault="00892168" w:rsidP="00892168">
      <w:pPr>
        <w:shd w:val="clear" w:color="auto" w:fill="FFFFFF"/>
        <w:tabs>
          <w:tab w:val="left" w:pos="851"/>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Коррекционно-развивающая работа включает в себя: </w:t>
      </w:r>
      <w:r w:rsidRPr="00F00283">
        <w:rPr>
          <w:rFonts w:ascii="Times New Roman" w:eastAsia="Times New Roman" w:hAnsi="Times New Roman" w:cs="Times New Roman"/>
          <w:sz w:val="24"/>
          <w:szCs w:val="24"/>
        </w:rPr>
        <w:t xml:space="preserve">-реализацию комплексного индивидуально-ориентированного социально-психолого-педагогического сопровождения в условиях воспитательно-образовательного процесса </w:t>
      </w:r>
      <w:r>
        <w:rPr>
          <w:rFonts w:ascii="Times New Roman" w:eastAsia="Times New Roman" w:hAnsi="Times New Roman" w:cs="Times New Roman"/>
          <w:sz w:val="24"/>
          <w:szCs w:val="24"/>
        </w:rPr>
        <w:t>ребенка с РДА</w:t>
      </w:r>
      <w:r w:rsidRPr="00F00283">
        <w:rPr>
          <w:rFonts w:ascii="Times New Roman" w:eastAsia="Times New Roman" w:hAnsi="Times New Roman" w:cs="Times New Roman"/>
          <w:sz w:val="24"/>
          <w:szCs w:val="24"/>
        </w:rPr>
        <w:t xml:space="preserve"> с учётом особенностей психофизического развития;</w:t>
      </w:r>
      <w:r>
        <w:rPr>
          <w:rFonts w:ascii="Times New Roman" w:eastAsia="Times New Roman" w:hAnsi="Times New Roman" w:cs="Times New Roman"/>
          <w:sz w:val="24"/>
          <w:szCs w:val="24"/>
        </w:rPr>
        <w:t xml:space="preserve"> </w:t>
      </w:r>
      <w:r w:rsidRPr="00F00283">
        <w:rPr>
          <w:rFonts w:ascii="Times New Roman" w:eastAsia="Times New Roman" w:hAnsi="Times New Roman" w:cs="Times New Roman"/>
          <w:sz w:val="24"/>
          <w:szCs w:val="24"/>
        </w:rPr>
        <w:t xml:space="preserve">выбор оптимальных для развития ребенка с </w:t>
      </w:r>
      <w:r>
        <w:rPr>
          <w:rFonts w:ascii="Times New Roman" w:eastAsia="Times New Roman" w:hAnsi="Times New Roman" w:cs="Times New Roman"/>
          <w:sz w:val="24"/>
          <w:szCs w:val="24"/>
        </w:rPr>
        <w:t>РДА коррекционно-развивающих занятий,</w:t>
      </w:r>
      <w:r w:rsidRPr="00F00283">
        <w:rPr>
          <w:rFonts w:ascii="Times New Roman" w:eastAsia="Times New Roman" w:hAnsi="Times New Roman" w:cs="Times New Roman"/>
          <w:sz w:val="24"/>
          <w:szCs w:val="24"/>
        </w:rPr>
        <w:t xml:space="preserve"> методик, методов и приемов в соответствии с его особыми </w:t>
      </w:r>
      <w:r w:rsidR="002A31D0">
        <w:rPr>
          <w:rFonts w:ascii="Times New Roman" w:eastAsia="Times New Roman" w:hAnsi="Times New Roman" w:cs="Times New Roman"/>
          <w:sz w:val="24"/>
          <w:szCs w:val="24"/>
        </w:rPr>
        <w:t>индивидуальными</w:t>
      </w:r>
      <w:r w:rsidRPr="00F00283">
        <w:rPr>
          <w:rFonts w:ascii="Times New Roman" w:eastAsia="Times New Roman" w:hAnsi="Times New Roman" w:cs="Times New Roman"/>
          <w:sz w:val="24"/>
          <w:szCs w:val="24"/>
        </w:rPr>
        <w:t xml:space="preserve"> потребностями;</w:t>
      </w:r>
      <w:r w:rsidR="002A31D0">
        <w:rPr>
          <w:rFonts w:ascii="Times New Roman" w:eastAsia="Times New Roman" w:hAnsi="Times New Roman" w:cs="Times New Roman"/>
          <w:sz w:val="24"/>
          <w:szCs w:val="24"/>
        </w:rPr>
        <w:t xml:space="preserve"> </w:t>
      </w:r>
      <w:r w:rsidRPr="00F00283">
        <w:rPr>
          <w:rFonts w:ascii="Times New Roman" w:eastAsia="Times New Roman" w:hAnsi="Times New Roman" w:cs="Times New Roman"/>
          <w:sz w:val="24"/>
          <w:szCs w:val="24"/>
        </w:rPr>
        <w:t>организацию и проведение индивидуальных коррекционно</w:t>
      </w:r>
      <w:r w:rsidR="002A31D0">
        <w:rPr>
          <w:rFonts w:ascii="Times New Roman" w:eastAsia="Times New Roman" w:hAnsi="Times New Roman" w:cs="Times New Roman"/>
          <w:sz w:val="24"/>
          <w:szCs w:val="24"/>
        </w:rPr>
        <w:t xml:space="preserve">-развивающих </w:t>
      </w:r>
      <w:r w:rsidRPr="00F00283">
        <w:rPr>
          <w:rFonts w:ascii="Times New Roman" w:eastAsia="Times New Roman" w:hAnsi="Times New Roman" w:cs="Times New Roman"/>
          <w:sz w:val="24"/>
          <w:szCs w:val="24"/>
        </w:rPr>
        <w:t>занятий, необходимых для преодоления</w:t>
      </w:r>
      <w:r w:rsidR="002A31D0">
        <w:rPr>
          <w:rFonts w:ascii="Times New Roman" w:eastAsia="Times New Roman" w:hAnsi="Times New Roman" w:cs="Times New Roman"/>
          <w:sz w:val="24"/>
          <w:szCs w:val="24"/>
        </w:rPr>
        <w:t xml:space="preserve"> различных</w:t>
      </w:r>
      <w:r w:rsidRPr="00F00283">
        <w:rPr>
          <w:rFonts w:ascii="Times New Roman" w:eastAsia="Times New Roman" w:hAnsi="Times New Roman" w:cs="Times New Roman"/>
          <w:sz w:val="24"/>
          <w:szCs w:val="24"/>
        </w:rPr>
        <w:t xml:space="preserve"> нарушений </w:t>
      </w:r>
      <w:r w:rsidR="002A31D0">
        <w:rPr>
          <w:rFonts w:ascii="Times New Roman" w:eastAsia="Times New Roman" w:hAnsi="Times New Roman" w:cs="Times New Roman"/>
          <w:sz w:val="24"/>
          <w:szCs w:val="24"/>
        </w:rPr>
        <w:t>в</w:t>
      </w:r>
      <w:r w:rsidRPr="00F00283">
        <w:rPr>
          <w:rFonts w:ascii="Times New Roman" w:eastAsia="Times New Roman" w:hAnsi="Times New Roman" w:cs="Times New Roman"/>
          <w:sz w:val="24"/>
          <w:szCs w:val="24"/>
        </w:rPr>
        <w:t xml:space="preserve"> развитии;</w:t>
      </w:r>
      <w:r w:rsidR="002A31D0">
        <w:rPr>
          <w:rFonts w:ascii="Times New Roman" w:eastAsia="Times New Roman" w:hAnsi="Times New Roman" w:cs="Times New Roman"/>
          <w:sz w:val="24"/>
          <w:szCs w:val="24"/>
        </w:rPr>
        <w:t xml:space="preserve"> </w:t>
      </w:r>
      <w:r w:rsidRPr="00F00283">
        <w:rPr>
          <w:rFonts w:ascii="Times New Roman" w:eastAsia="Times New Roman" w:hAnsi="Times New Roman" w:cs="Times New Roman"/>
          <w:sz w:val="24"/>
          <w:szCs w:val="24"/>
        </w:rPr>
        <w:t>формирование способов регуляции поведения и эмоциональных состояний;</w:t>
      </w:r>
    </w:p>
    <w:p w:rsidR="00A82E8B" w:rsidRDefault="00A82E8B" w:rsidP="00E62AA8">
      <w:pPr>
        <w:shd w:val="clear" w:color="auto" w:fill="FFFFFF"/>
        <w:tabs>
          <w:tab w:val="left" w:pos="851"/>
        </w:tabs>
        <w:spacing w:after="0" w:line="360" w:lineRule="auto"/>
        <w:ind w:firstLine="709"/>
        <w:contextualSpacing/>
        <w:jc w:val="both"/>
        <w:rPr>
          <w:rFonts w:ascii="Times New Roman" w:eastAsia="Times New Roman" w:hAnsi="Times New Roman" w:cs="Times New Roman"/>
          <w:sz w:val="24"/>
          <w:szCs w:val="24"/>
        </w:rPr>
      </w:pPr>
      <w:r w:rsidRPr="00A82E8B">
        <w:rPr>
          <w:rFonts w:ascii="Times New Roman" w:eastAsia="Times New Roman" w:hAnsi="Times New Roman" w:cs="Times New Roman"/>
          <w:sz w:val="24"/>
          <w:szCs w:val="24"/>
        </w:rPr>
        <w:t xml:space="preserve">3. Психотерапия </w:t>
      </w:r>
    </w:p>
    <w:p w:rsidR="00646F34" w:rsidRDefault="002A31D0" w:rsidP="00E62AA8">
      <w:pPr>
        <w:shd w:val="clear" w:color="auto" w:fill="FFFFFF"/>
        <w:tabs>
          <w:tab w:val="left" w:pos="851"/>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Психотерапия предполагает о</w:t>
      </w:r>
      <w:r w:rsidR="00646F34" w:rsidRPr="00F37EBB">
        <w:rPr>
          <w:rFonts w:ascii="Times New Roman" w:hAnsi="Times New Roman" w:cs="Times New Roman"/>
          <w:sz w:val="24"/>
          <w:szCs w:val="24"/>
        </w:rPr>
        <w:t xml:space="preserve">казание помощи </w:t>
      </w:r>
      <w:r w:rsidR="00646F34">
        <w:rPr>
          <w:rFonts w:ascii="Times New Roman" w:hAnsi="Times New Roman" w:cs="Times New Roman"/>
          <w:sz w:val="24"/>
          <w:szCs w:val="24"/>
        </w:rPr>
        <w:t xml:space="preserve">ребенку </w:t>
      </w:r>
      <w:r w:rsidR="00646F34" w:rsidRPr="00F37EBB">
        <w:rPr>
          <w:rFonts w:ascii="Times New Roman" w:hAnsi="Times New Roman" w:cs="Times New Roman"/>
          <w:sz w:val="24"/>
          <w:szCs w:val="24"/>
        </w:rPr>
        <w:t>в изменении своего мышления и поведения</w:t>
      </w:r>
    </w:p>
    <w:p w:rsidR="00A82E8B" w:rsidRDefault="00A82E8B" w:rsidP="00E62AA8">
      <w:pPr>
        <w:shd w:val="clear" w:color="auto" w:fill="FFFFFF"/>
        <w:tabs>
          <w:tab w:val="left" w:pos="851"/>
        </w:tabs>
        <w:spacing w:after="0" w:line="360" w:lineRule="auto"/>
        <w:ind w:firstLine="709"/>
        <w:contextualSpacing/>
        <w:jc w:val="both"/>
        <w:rPr>
          <w:rFonts w:ascii="Times New Roman" w:eastAsia="Times New Roman" w:hAnsi="Times New Roman" w:cs="Times New Roman"/>
          <w:sz w:val="24"/>
          <w:szCs w:val="24"/>
        </w:rPr>
      </w:pPr>
      <w:r w:rsidRPr="00A82E8B">
        <w:rPr>
          <w:rFonts w:ascii="Times New Roman" w:eastAsia="Times New Roman" w:hAnsi="Times New Roman" w:cs="Times New Roman"/>
          <w:sz w:val="24"/>
          <w:szCs w:val="24"/>
        </w:rPr>
        <w:t>4. Консультативная работа</w:t>
      </w:r>
    </w:p>
    <w:p w:rsidR="00D15A4F" w:rsidRPr="00A82E8B" w:rsidRDefault="00D15A4F" w:rsidP="002A31D0">
      <w:pPr>
        <w:autoSpaceDE w:val="0"/>
        <w:autoSpaceDN w:val="0"/>
        <w:adjustRightInd w:val="0"/>
        <w:spacing w:after="0" w:line="360" w:lineRule="auto"/>
        <w:ind w:firstLine="709"/>
        <w:contextualSpacing/>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Психологическое консультирование включает в себя </w:t>
      </w:r>
      <w:r w:rsidRPr="00A82E8B">
        <w:rPr>
          <w:rFonts w:ascii="Times New Roman" w:hAnsi="Times New Roman" w:cs="Times New Roman"/>
          <w:color w:val="000000"/>
          <w:sz w:val="23"/>
          <w:szCs w:val="23"/>
        </w:rPr>
        <w:t xml:space="preserve">консультативную помощь семье в вопросах выбора стратегии воспитания и приёмов коррекционного обучения и воспитания ребёнка с РДА. </w:t>
      </w:r>
    </w:p>
    <w:p w:rsidR="00A82E8B" w:rsidRPr="00A82E8B" w:rsidRDefault="00A82E8B" w:rsidP="00E62AA8">
      <w:pPr>
        <w:shd w:val="clear" w:color="auto" w:fill="FFFFFF"/>
        <w:tabs>
          <w:tab w:val="left" w:pos="851"/>
        </w:tabs>
        <w:spacing w:after="0" w:line="360" w:lineRule="auto"/>
        <w:ind w:firstLine="709"/>
        <w:contextualSpacing/>
        <w:jc w:val="both"/>
        <w:rPr>
          <w:rFonts w:ascii="Times New Roman" w:eastAsia="Times New Roman" w:hAnsi="Times New Roman" w:cs="Times New Roman"/>
          <w:sz w:val="24"/>
          <w:szCs w:val="24"/>
        </w:rPr>
      </w:pPr>
      <w:r w:rsidRPr="00A82E8B">
        <w:rPr>
          <w:rFonts w:ascii="Times New Roman" w:eastAsia="Times New Roman" w:hAnsi="Times New Roman" w:cs="Times New Roman"/>
          <w:sz w:val="24"/>
          <w:szCs w:val="24"/>
        </w:rPr>
        <w:t>5.  Организационно-методическая работа</w:t>
      </w:r>
    </w:p>
    <w:p w:rsidR="00A82E8B" w:rsidRDefault="00A82E8B" w:rsidP="00E62AA8">
      <w:pPr>
        <w:shd w:val="clear" w:color="auto" w:fill="FFFFFF"/>
        <w:tabs>
          <w:tab w:val="left" w:pos="851"/>
        </w:tabs>
        <w:spacing w:after="0" w:line="360" w:lineRule="auto"/>
        <w:ind w:firstLine="709"/>
        <w:contextualSpacing/>
        <w:jc w:val="both"/>
        <w:rPr>
          <w:rFonts w:ascii="Times New Roman" w:eastAsia="Times New Roman" w:hAnsi="Times New Roman" w:cs="Times New Roman"/>
          <w:sz w:val="24"/>
          <w:szCs w:val="24"/>
        </w:rPr>
      </w:pPr>
      <w:r w:rsidRPr="00A82E8B">
        <w:rPr>
          <w:rFonts w:ascii="Times New Roman" w:eastAsia="Times New Roman" w:hAnsi="Times New Roman" w:cs="Times New Roman"/>
          <w:sz w:val="24"/>
          <w:szCs w:val="24"/>
        </w:rPr>
        <w:t>6. Информационно-просветительская работа</w:t>
      </w:r>
    </w:p>
    <w:p w:rsidR="00F00283" w:rsidRPr="00F00283" w:rsidRDefault="002A31D0" w:rsidP="00F00283">
      <w:pPr>
        <w:shd w:val="clear" w:color="auto" w:fill="FFFFFF"/>
        <w:tabs>
          <w:tab w:val="left" w:pos="851"/>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Данный вид работы  предполагает </w:t>
      </w:r>
      <w:r w:rsidR="00F00283" w:rsidRPr="00F00283">
        <w:rPr>
          <w:rFonts w:ascii="Times New Roman" w:eastAsia="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w:t>
      </w:r>
      <w:r>
        <w:rPr>
          <w:rFonts w:ascii="Times New Roman" w:eastAsia="Times New Roman" w:hAnsi="Times New Roman" w:cs="Times New Roman"/>
          <w:sz w:val="24"/>
          <w:szCs w:val="24"/>
        </w:rPr>
        <w:t xml:space="preserve"> родителям</w:t>
      </w:r>
      <w:r w:rsidR="00F00283" w:rsidRPr="00F00283">
        <w:rPr>
          <w:rFonts w:ascii="Times New Roman" w:eastAsia="Times New Roman" w:hAnsi="Times New Roman" w:cs="Times New Roman"/>
          <w:sz w:val="24"/>
          <w:szCs w:val="24"/>
        </w:rPr>
        <w:t xml:space="preserve">, педагогическим работникам – вопросов, связанных с особенностями образовательного процесса и сопровождения </w:t>
      </w:r>
      <w:r>
        <w:rPr>
          <w:rFonts w:ascii="Times New Roman" w:eastAsia="Times New Roman" w:hAnsi="Times New Roman" w:cs="Times New Roman"/>
          <w:sz w:val="24"/>
          <w:szCs w:val="24"/>
        </w:rPr>
        <w:t>ребенка с РДА</w:t>
      </w:r>
      <w:r w:rsidR="00E775FC">
        <w:rPr>
          <w:rFonts w:ascii="Times New Roman" w:eastAsia="Times New Roman" w:hAnsi="Times New Roman" w:cs="Times New Roman"/>
          <w:sz w:val="24"/>
          <w:szCs w:val="24"/>
        </w:rPr>
        <w:t>.</w:t>
      </w:r>
    </w:p>
    <w:p w:rsidR="00E62AA8" w:rsidRDefault="00E62AA8" w:rsidP="00E62AA8">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r w:rsidRPr="00E62AA8">
        <w:rPr>
          <w:rFonts w:ascii="Times New Roman" w:eastAsia="Times New Roman" w:hAnsi="Times New Roman" w:cs="Times New Roman"/>
          <w:b/>
          <w:sz w:val="24"/>
          <w:szCs w:val="24"/>
        </w:rPr>
        <w:t xml:space="preserve">1.9 </w:t>
      </w:r>
      <w:r w:rsidR="00F00283">
        <w:rPr>
          <w:rFonts w:ascii="Times New Roman" w:eastAsia="Times New Roman" w:hAnsi="Times New Roman" w:cs="Times New Roman"/>
          <w:b/>
          <w:sz w:val="24"/>
          <w:szCs w:val="24"/>
        </w:rPr>
        <w:t>Эффективность программы</w:t>
      </w:r>
    </w:p>
    <w:p w:rsidR="00E62AA8" w:rsidRPr="009E1F63" w:rsidRDefault="00892168" w:rsidP="00892168">
      <w:pPr>
        <w:shd w:val="clear" w:color="auto" w:fill="FFFFFF"/>
        <w:spacing w:after="193" w:line="430" w:lineRule="atLeast"/>
        <w:ind w:firstLine="709"/>
        <w:jc w:val="both"/>
        <w:rPr>
          <w:rFonts w:ascii="Times New Roman" w:eastAsia="Times New Roman" w:hAnsi="Times New Roman" w:cs="Times New Roman"/>
          <w:sz w:val="24"/>
          <w:szCs w:val="24"/>
        </w:rPr>
      </w:pPr>
      <w:r w:rsidRPr="009E1F63">
        <w:rPr>
          <w:rFonts w:ascii="Times New Roman" w:eastAsia="Times New Roman" w:hAnsi="Times New Roman" w:cs="Times New Roman"/>
          <w:sz w:val="24"/>
          <w:szCs w:val="24"/>
        </w:rPr>
        <w:t>Реализация коррекционно-развивающей</w:t>
      </w:r>
      <w:r w:rsidR="00E62AA8" w:rsidRPr="009E1F63">
        <w:rPr>
          <w:rFonts w:ascii="Times New Roman" w:eastAsia="Times New Roman" w:hAnsi="Times New Roman" w:cs="Times New Roman"/>
          <w:sz w:val="24"/>
          <w:szCs w:val="24"/>
        </w:rPr>
        <w:t xml:space="preserve"> программы для </w:t>
      </w:r>
      <w:r w:rsidRPr="009E1F63">
        <w:rPr>
          <w:rFonts w:ascii="Times New Roman" w:eastAsia="Times New Roman" w:hAnsi="Times New Roman" w:cs="Times New Roman"/>
          <w:sz w:val="24"/>
          <w:szCs w:val="24"/>
        </w:rPr>
        <w:t>ребенка</w:t>
      </w:r>
      <w:r w:rsidR="00E62AA8" w:rsidRPr="009E1F63">
        <w:rPr>
          <w:rFonts w:ascii="Times New Roman" w:eastAsia="Times New Roman" w:hAnsi="Times New Roman" w:cs="Times New Roman"/>
          <w:sz w:val="24"/>
          <w:szCs w:val="24"/>
        </w:rPr>
        <w:t xml:space="preserve"> с РДА дает основу для эффективной адаптации ребенка к миру. Благодаря этим занятиям происходит настройка ребенка к активному контакту с окружающим миром. </w:t>
      </w:r>
      <w:r w:rsidRPr="009E1F63">
        <w:rPr>
          <w:rFonts w:ascii="Times New Roman" w:eastAsia="Times New Roman" w:hAnsi="Times New Roman" w:cs="Times New Roman"/>
          <w:sz w:val="24"/>
          <w:szCs w:val="24"/>
        </w:rPr>
        <w:t xml:space="preserve"> Развивается личность ребенка, познавательные процессы,  происходит смягчение характерного для аутичных детей сенсорного и эмоционального дискомфорта.  </w:t>
      </w:r>
      <w:r w:rsidR="00E62AA8" w:rsidRPr="009E1F63">
        <w:rPr>
          <w:rFonts w:ascii="Times New Roman" w:eastAsia="Times New Roman" w:hAnsi="Times New Roman" w:cs="Times New Roman"/>
          <w:sz w:val="24"/>
          <w:szCs w:val="24"/>
        </w:rPr>
        <w:t xml:space="preserve">Таким образом, ребенок будет чувствовать безопасность и эмоциональный комфорт, а значит, будет </w:t>
      </w:r>
      <w:r w:rsidRPr="009E1F63">
        <w:rPr>
          <w:rFonts w:ascii="Times New Roman" w:eastAsia="Times New Roman" w:hAnsi="Times New Roman" w:cs="Times New Roman"/>
          <w:sz w:val="24"/>
          <w:szCs w:val="24"/>
        </w:rPr>
        <w:t>происходить коррекция поведения и полноценное развитие личности ребенка.</w:t>
      </w:r>
    </w:p>
    <w:p w:rsidR="00E775FC" w:rsidRDefault="00E775FC" w:rsidP="00E62AA8">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E775FC" w:rsidRDefault="00E775FC" w:rsidP="00E62AA8">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E775FC" w:rsidRDefault="00E775FC" w:rsidP="00E62AA8">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E775FC" w:rsidRDefault="00E775FC" w:rsidP="00E62AA8">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E775FC" w:rsidRDefault="00E775FC" w:rsidP="00E62AA8">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E775FC" w:rsidRDefault="00E775FC" w:rsidP="00E62AA8">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E775FC" w:rsidRDefault="00E775FC" w:rsidP="00E62AA8">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E775FC" w:rsidRDefault="00E775FC" w:rsidP="00E62AA8">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E775FC" w:rsidRDefault="00E775FC" w:rsidP="00E62AA8">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E775FC" w:rsidRDefault="00E775FC" w:rsidP="00E62AA8">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E775FC" w:rsidRDefault="00E775FC" w:rsidP="00E62AA8">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E775FC" w:rsidRDefault="00E775FC" w:rsidP="00E62AA8">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E775FC" w:rsidRDefault="00E775FC" w:rsidP="00E62AA8">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554731" w:rsidRPr="00C64D5B" w:rsidRDefault="007F6CEA" w:rsidP="00AC37E1">
      <w:pPr>
        <w:shd w:val="clear" w:color="auto" w:fill="FFFFFF"/>
        <w:tabs>
          <w:tab w:val="left" w:pos="851"/>
        </w:tabs>
        <w:spacing w:after="0" w:line="360" w:lineRule="auto"/>
        <w:ind w:firstLine="709"/>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w:t>
      </w:r>
      <w:r w:rsidR="00554731" w:rsidRPr="00C64D5B">
        <w:rPr>
          <w:rFonts w:ascii="Times New Roman" w:eastAsia="Times New Roman" w:hAnsi="Times New Roman" w:cs="Times New Roman"/>
          <w:b/>
          <w:i/>
          <w:sz w:val="24"/>
          <w:szCs w:val="24"/>
        </w:rPr>
        <w:t>. Тематическое планирование коррекционно-развивающей деятельности</w:t>
      </w:r>
    </w:p>
    <w:p w:rsidR="00AC37E1" w:rsidRPr="00082B64" w:rsidRDefault="00AC37E1" w:rsidP="00AC37E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AC37E1" w:rsidRDefault="00AC37E1" w:rsidP="00AC37E1">
      <w:pPr>
        <w:shd w:val="clear" w:color="auto" w:fill="FFFFFF"/>
        <w:tabs>
          <w:tab w:val="left" w:pos="851"/>
        </w:tabs>
        <w:spacing w:after="0" w:line="36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w:t>
      </w:r>
      <w:r w:rsidRPr="001E22BA">
        <w:rPr>
          <w:rFonts w:ascii="Times New Roman" w:eastAsia="Times New Roman" w:hAnsi="Times New Roman" w:cs="Times New Roman"/>
          <w:sz w:val="24"/>
          <w:szCs w:val="24"/>
        </w:rPr>
        <w:t xml:space="preserve"> с </w:t>
      </w:r>
      <w:r>
        <w:rPr>
          <w:rFonts w:ascii="Times New Roman" w:eastAsia="Times New Roman" w:hAnsi="Times New Roman" w:cs="Times New Roman"/>
          <w:sz w:val="24"/>
          <w:szCs w:val="24"/>
        </w:rPr>
        <w:t xml:space="preserve">младшим школьником с синдромом РДА. </w:t>
      </w:r>
      <w:r w:rsidRPr="001E22BA">
        <w:rPr>
          <w:rFonts w:ascii="Times New Roman" w:eastAsia="Times New Roman" w:hAnsi="Times New Roman" w:cs="Times New Roman"/>
          <w:sz w:val="24"/>
          <w:szCs w:val="24"/>
        </w:rPr>
        <w:t xml:space="preserve"> </w:t>
      </w:r>
    </w:p>
    <w:p w:rsidR="00AC37E1" w:rsidRDefault="00AC37E1" w:rsidP="00AC37E1">
      <w:pPr>
        <w:shd w:val="clear" w:color="auto" w:fill="FFFFFF"/>
        <w:tabs>
          <w:tab w:val="left" w:pos="851"/>
        </w:tabs>
        <w:spacing w:after="0" w:line="360" w:lineRule="auto"/>
        <w:ind w:firstLine="709"/>
        <w:jc w:val="center"/>
        <w:rPr>
          <w:rFonts w:ascii="Times New Roman" w:eastAsia="Times New Roman" w:hAnsi="Times New Roman" w:cs="Times New Roman"/>
          <w:sz w:val="24"/>
          <w:szCs w:val="24"/>
        </w:rPr>
      </w:pPr>
      <w:r w:rsidRPr="001E22BA">
        <w:rPr>
          <w:rFonts w:ascii="Times New Roman" w:eastAsia="Times New Roman" w:hAnsi="Times New Roman" w:cs="Times New Roman"/>
          <w:sz w:val="24"/>
          <w:szCs w:val="24"/>
        </w:rPr>
        <w:t xml:space="preserve">Программа состоит из </w:t>
      </w:r>
      <w:r w:rsidR="00C71EBF">
        <w:rPr>
          <w:rFonts w:ascii="Times New Roman" w:eastAsia="Times New Roman" w:hAnsi="Times New Roman" w:cs="Times New Roman"/>
          <w:sz w:val="24"/>
          <w:szCs w:val="24"/>
        </w:rPr>
        <w:t>17</w:t>
      </w:r>
      <w:r w:rsidRPr="001E22BA">
        <w:rPr>
          <w:rFonts w:ascii="Times New Roman" w:eastAsia="Times New Roman" w:hAnsi="Times New Roman" w:cs="Times New Roman"/>
          <w:sz w:val="24"/>
          <w:szCs w:val="24"/>
        </w:rPr>
        <w:t xml:space="preserve"> занятий, которые длятся </w:t>
      </w:r>
      <w:r>
        <w:rPr>
          <w:rFonts w:ascii="Times New Roman" w:eastAsia="Times New Roman" w:hAnsi="Times New Roman" w:cs="Times New Roman"/>
          <w:sz w:val="24"/>
          <w:szCs w:val="24"/>
        </w:rPr>
        <w:t>45</w:t>
      </w:r>
      <w:r w:rsidRPr="001E22BA">
        <w:rPr>
          <w:rFonts w:ascii="Times New Roman" w:eastAsia="Times New Roman" w:hAnsi="Times New Roman" w:cs="Times New Roman"/>
          <w:sz w:val="24"/>
          <w:szCs w:val="24"/>
        </w:rPr>
        <w:t xml:space="preserve"> минут. Встречи проводятся </w:t>
      </w:r>
      <w:r w:rsidR="00C71EBF">
        <w:rPr>
          <w:rFonts w:ascii="Times New Roman" w:eastAsia="Times New Roman" w:hAnsi="Times New Roman" w:cs="Times New Roman"/>
          <w:sz w:val="24"/>
          <w:szCs w:val="24"/>
        </w:rPr>
        <w:t>один раз</w:t>
      </w:r>
      <w:r w:rsidRPr="001E22BA">
        <w:rPr>
          <w:rFonts w:ascii="Times New Roman" w:eastAsia="Times New Roman" w:hAnsi="Times New Roman" w:cs="Times New Roman"/>
          <w:sz w:val="24"/>
          <w:szCs w:val="24"/>
        </w:rPr>
        <w:t xml:space="preserve"> в неделю в течение </w:t>
      </w:r>
      <w:r w:rsidR="00C71EBF">
        <w:rPr>
          <w:rFonts w:ascii="Times New Roman" w:eastAsia="Times New Roman" w:hAnsi="Times New Roman" w:cs="Times New Roman"/>
          <w:sz w:val="24"/>
          <w:szCs w:val="24"/>
        </w:rPr>
        <w:t>одного полугодия</w:t>
      </w:r>
      <w:r>
        <w:rPr>
          <w:rFonts w:ascii="Times New Roman" w:eastAsia="Times New Roman" w:hAnsi="Times New Roman" w:cs="Times New Roman"/>
          <w:sz w:val="24"/>
          <w:szCs w:val="24"/>
        </w:rPr>
        <w:t>.</w:t>
      </w:r>
    </w:p>
    <w:p w:rsidR="00554731" w:rsidRDefault="00554731" w:rsidP="00E775FC">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tbl>
      <w:tblPr>
        <w:tblStyle w:val="a7"/>
        <w:tblW w:w="0" w:type="auto"/>
        <w:tblLook w:val="04A0"/>
      </w:tblPr>
      <w:tblGrid>
        <w:gridCol w:w="653"/>
        <w:gridCol w:w="5835"/>
        <w:gridCol w:w="3366"/>
      </w:tblGrid>
      <w:tr w:rsidR="00AC37E1" w:rsidTr="00064545">
        <w:tc>
          <w:tcPr>
            <w:tcW w:w="653" w:type="dxa"/>
          </w:tcPr>
          <w:p w:rsidR="00AC37E1" w:rsidRDefault="00AC37E1" w:rsidP="00E775FC">
            <w:pPr>
              <w:tabs>
                <w:tab w:val="left" w:pos="851"/>
              </w:tabs>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5835" w:type="dxa"/>
          </w:tcPr>
          <w:p w:rsidR="00AC37E1" w:rsidRPr="00AC37E1" w:rsidRDefault="00AC37E1" w:rsidP="00AC37E1">
            <w:pPr>
              <w:tabs>
                <w:tab w:val="left" w:pos="851"/>
              </w:tabs>
              <w:spacing w:line="360" w:lineRule="auto"/>
              <w:contextualSpacing/>
              <w:jc w:val="center"/>
              <w:rPr>
                <w:rFonts w:ascii="Times New Roman" w:eastAsia="Times New Roman" w:hAnsi="Times New Roman" w:cs="Times New Roman"/>
                <w:b/>
                <w:i/>
                <w:sz w:val="24"/>
                <w:szCs w:val="24"/>
              </w:rPr>
            </w:pPr>
            <w:r w:rsidRPr="00AC37E1">
              <w:rPr>
                <w:rFonts w:ascii="Times New Roman" w:eastAsia="Times New Roman" w:hAnsi="Times New Roman" w:cs="Times New Roman"/>
                <w:b/>
                <w:i/>
                <w:sz w:val="24"/>
                <w:szCs w:val="24"/>
              </w:rPr>
              <w:t>Направление работы</w:t>
            </w:r>
          </w:p>
        </w:tc>
        <w:tc>
          <w:tcPr>
            <w:tcW w:w="3366" w:type="dxa"/>
          </w:tcPr>
          <w:p w:rsidR="00AC37E1" w:rsidRPr="00AC37E1" w:rsidRDefault="00AC37E1" w:rsidP="00AC37E1">
            <w:pPr>
              <w:tabs>
                <w:tab w:val="left" w:pos="851"/>
              </w:tabs>
              <w:spacing w:line="360" w:lineRule="auto"/>
              <w:contextualSpacing/>
              <w:jc w:val="center"/>
              <w:rPr>
                <w:rFonts w:ascii="Times New Roman" w:eastAsia="Times New Roman" w:hAnsi="Times New Roman" w:cs="Times New Roman"/>
                <w:b/>
                <w:i/>
                <w:sz w:val="24"/>
                <w:szCs w:val="24"/>
              </w:rPr>
            </w:pPr>
            <w:r w:rsidRPr="00AC37E1">
              <w:rPr>
                <w:rFonts w:ascii="Times New Roman" w:eastAsia="Times New Roman" w:hAnsi="Times New Roman" w:cs="Times New Roman"/>
                <w:b/>
                <w:i/>
                <w:sz w:val="24"/>
                <w:szCs w:val="24"/>
              </w:rPr>
              <w:t>Количество часов</w:t>
            </w:r>
          </w:p>
        </w:tc>
      </w:tr>
      <w:tr w:rsidR="00AC37E1" w:rsidTr="00064545">
        <w:tc>
          <w:tcPr>
            <w:tcW w:w="653" w:type="dxa"/>
          </w:tcPr>
          <w:p w:rsidR="00AC37E1" w:rsidRPr="00B91EB0" w:rsidRDefault="00AC37E1" w:rsidP="00B91EB0">
            <w:pPr>
              <w:tabs>
                <w:tab w:val="left" w:pos="851"/>
              </w:tabs>
              <w:spacing w:line="360" w:lineRule="auto"/>
              <w:contextualSpacing/>
              <w:jc w:val="center"/>
              <w:rPr>
                <w:rFonts w:ascii="Times New Roman" w:eastAsia="Times New Roman" w:hAnsi="Times New Roman" w:cs="Times New Roman"/>
                <w:sz w:val="24"/>
                <w:szCs w:val="24"/>
              </w:rPr>
            </w:pPr>
            <w:r w:rsidRPr="00B91EB0">
              <w:rPr>
                <w:rFonts w:ascii="Times New Roman" w:eastAsia="Times New Roman" w:hAnsi="Times New Roman" w:cs="Times New Roman"/>
                <w:sz w:val="24"/>
                <w:szCs w:val="24"/>
              </w:rPr>
              <w:t>1</w:t>
            </w:r>
          </w:p>
        </w:tc>
        <w:tc>
          <w:tcPr>
            <w:tcW w:w="5835" w:type="dxa"/>
          </w:tcPr>
          <w:p w:rsidR="00AC37E1" w:rsidRPr="00B91EB0" w:rsidRDefault="00AC37E1" w:rsidP="00B91EB0">
            <w:pPr>
              <w:tabs>
                <w:tab w:val="left" w:pos="851"/>
              </w:tabs>
              <w:spacing w:line="360" w:lineRule="auto"/>
              <w:contextualSpacing/>
              <w:jc w:val="both"/>
              <w:rPr>
                <w:rFonts w:ascii="Times New Roman" w:eastAsia="Times New Roman" w:hAnsi="Times New Roman" w:cs="Times New Roman"/>
                <w:sz w:val="24"/>
                <w:szCs w:val="24"/>
              </w:rPr>
            </w:pPr>
            <w:r w:rsidRPr="00B91EB0">
              <w:rPr>
                <w:rFonts w:ascii="Times New Roman" w:eastAsia="Times New Roman" w:hAnsi="Times New Roman" w:cs="Times New Roman"/>
                <w:sz w:val="24"/>
                <w:szCs w:val="24"/>
              </w:rPr>
              <w:t>Организационно-методическая работа</w:t>
            </w:r>
          </w:p>
        </w:tc>
        <w:tc>
          <w:tcPr>
            <w:tcW w:w="3366" w:type="dxa"/>
          </w:tcPr>
          <w:p w:rsidR="00AC37E1" w:rsidRPr="00B91EB0" w:rsidRDefault="00AC37E1" w:rsidP="00B91EB0">
            <w:pPr>
              <w:tabs>
                <w:tab w:val="left" w:pos="851"/>
              </w:tabs>
              <w:spacing w:line="360" w:lineRule="auto"/>
              <w:contextualSpacing/>
              <w:jc w:val="both"/>
              <w:rPr>
                <w:rFonts w:ascii="Times New Roman" w:eastAsia="Times New Roman" w:hAnsi="Times New Roman" w:cs="Times New Roman"/>
                <w:sz w:val="24"/>
                <w:szCs w:val="24"/>
              </w:rPr>
            </w:pPr>
            <w:r w:rsidRPr="00B91EB0">
              <w:rPr>
                <w:rFonts w:ascii="Times New Roman" w:eastAsia="Times New Roman" w:hAnsi="Times New Roman" w:cs="Times New Roman"/>
                <w:sz w:val="24"/>
                <w:szCs w:val="24"/>
              </w:rPr>
              <w:t>В процессе работы</w:t>
            </w:r>
          </w:p>
        </w:tc>
      </w:tr>
      <w:tr w:rsidR="00AC37E1" w:rsidTr="00064545">
        <w:tc>
          <w:tcPr>
            <w:tcW w:w="653" w:type="dxa"/>
          </w:tcPr>
          <w:p w:rsidR="00AC37E1" w:rsidRPr="00B91EB0" w:rsidRDefault="00AC37E1" w:rsidP="00B91EB0">
            <w:pPr>
              <w:tabs>
                <w:tab w:val="left" w:pos="851"/>
              </w:tabs>
              <w:spacing w:line="360" w:lineRule="auto"/>
              <w:contextualSpacing/>
              <w:jc w:val="center"/>
              <w:rPr>
                <w:rFonts w:ascii="Times New Roman" w:eastAsia="Times New Roman" w:hAnsi="Times New Roman" w:cs="Times New Roman"/>
                <w:sz w:val="24"/>
                <w:szCs w:val="24"/>
              </w:rPr>
            </w:pPr>
            <w:r w:rsidRPr="00B91EB0">
              <w:rPr>
                <w:rFonts w:ascii="Times New Roman" w:eastAsia="Times New Roman" w:hAnsi="Times New Roman" w:cs="Times New Roman"/>
                <w:sz w:val="24"/>
                <w:szCs w:val="24"/>
              </w:rPr>
              <w:t>2</w:t>
            </w:r>
          </w:p>
        </w:tc>
        <w:tc>
          <w:tcPr>
            <w:tcW w:w="5835" w:type="dxa"/>
          </w:tcPr>
          <w:p w:rsidR="00AC37E1" w:rsidRPr="00B91EB0" w:rsidRDefault="00AC37E1" w:rsidP="00B91EB0">
            <w:pPr>
              <w:tabs>
                <w:tab w:val="left" w:pos="851"/>
              </w:tabs>
              <w:spacing w:line="360" w:lineRule="auto"/>
              <w:contextualSpacing/>
              <w:jc w:val="both"/>
              <w:rPr>
                <w:rFonts w:ascii="Times New Roman" w:eastAsia="Times New Roman" w:hAnsi="Times New Roman" w:cs="Times New Roman"/>
                <w:sz w:val="24"/>
                <w:szCs w:val="24"/>
              </w:rPr>
            </w:pPr>
            <w:r w:rsidRPr="00B91EB0">
              <w:rPr>
                <w:rFonts w:ascii="Times New Roman" w:eastAsia="Times New Roman" w:hAnsi="Times New Roman" w:cs="Times New Roman"/>
                <w:sz w:val="24"/>
                <w:szCs w:val="24"/>
              </w:rPr>
              <w:t>Психологическая диагностика</w:t>
            </w:r>
          </w:p>
        </w:tc>
        <w:tc>
          <w:tcPr>
            <w:tcW w:w="3366" w:type="dxa"/>
          </w:tcPr>
          <w:p w:rsidR="00AC37E1" w:rsidRPr="00B91EB0" w:rsidRDefault="00064545" w:rsidP="00B91EB0">
            <w:pPr>
              <w:tabs>
                <w:tab w:val="left" w:pos="851"/>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C37E1" w:rsidTr="00064545">
        <w:tc>
          <w:tcPr>
            <w:tcW w:w="653" w:type="dxa"/>
          </w:tcPr>
          <w:p w:rsidR="00AC37E1" w:rsidRPr="00B91EB0" w:rsidRDefault="00AC37E1" w:rsidP="00B91EB0">
            <w:pPr>
              <w:tabs>
                <w:tab w:val="left" w:pos="851"/>
              </w:tabs>
              <w:spacing w:line="360" w:lineRule="auto"/>
              <w:contextualSpacing/>
              <w:jc w:val="center"/>
              <w:rPr>
                <w:rFonts w:ascii="Times New Roman" w:eastAsia="Times New Roman" w:hAnsi="Times New Roman" w:cs="Times New Roman"/>
                <w:sz w:val="24"/>
                <w:szCs w:val="24"/>
              </w:rPr>
            </w:pPr>
            <w:r w:rsidRPr="00B91EB0">
              <w:rPr>
                <w:rFonts w:ascii="Times New Roman" w:eastAsia="Times New Roman" w:hAnsi="Times New Roman" w:cs="Times New Roman"/>
                <w:sz w:val="24"/>
                <w:szCs w:val="24"/>
              </w:rPr>
              <w:t>3</w:t>
            </w:r>
          </w:p>
        </w:tc>
        <w:tc>
          <w:tcPr>
            <w:tcW w:w="5835" w:type="dxa"/>
          </w:tcPr>
          <w:p w:rsidR="00AC37E1" w:rsidRPr="00B91EB0" w:rsidRDefault="00AC37E1" w:rsidP="00B91EB0">
            <w:pPr>
              <w:tabs>
                <w:tab w:val="left" w:pos="851"/>
              </w:tabs>
              <w:spacing w:line="360" w:lineRule="auto"/>
              <w:contextualSpacing/>
              <w:jc w:val="both"/>
              <w:rPr>
                <w:rFonts w:ascii="Times New Roman" w:eastAsia="Times New Roman" w:hAnsi="Times New Roman" w:cs="Times New Roman"/>
                <w:sz w:val="24"/>
                <w:szCs w:val="24"/>
              </w:rPr>
            </w:pPr>
            <w:r w:rsidRPr="00B91EB0">
              <w:rPr>
                <w:rFonts w:ascii="Times New Roman" w:eastAsia="Times New Roman" w:hAnsi="Times New Roman" w:cs="Times New Roman"/>
                <w:sz w:val="24"/>
                <w:szCs w:val="24"/>
              </w:rPr>
              <w:t>Коррекционно-развивающая работа</w:t>
            </w:r>
            <w:r w:rsidR="00064545">
              <w:rPr>
                <w:rFonts w:ascii="Times New Roman" w:eastAsia="Times New Roman" w:hAnsi="Times New Roman" w:cs="Times New Roman"/>
                <w:sz w:val="24"/>
                <w:szCs w:val="24"/>
              </w:rPr>
              <w:t>.</w:t>
            </w:r>
            <w:r w:rsidR="00064545" w:rsidRPr="00B91EB0">
              <w:rPr>
                <w:rFonts w:ascii="Times New Roman" w:eastAsia="Times New Roman" w:hAnsi="Times New Roman" w:cs="Times New Roman"/>
                <w:sz w:val="24"/>
                <w:szCs w:val="24"/>
              </w:rPr>
              <w:t xml:space="preserve"> Психотерапия</w:t>
            </w:r>
          </w:p>
        </w:tc>
        <w:tc>
          <w:tcPr>
            <w:tcW w:w="3366" w:type="dxa"/>
          </w:tcPr>
          <w:p w:rsidR="00AC37E1" w:rsidRPr="00B91EB0" w:rsidRDefault="00064545" w:rsidP="00B91EB0">
            <w:pPr>
              <w:tabs>
                <w:tab w:val="left" w:pos="851"/>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AC37E1" w:rsidTr="00064545">
        <w:tc>
          <w:tcPr>
            <w:tcW w:w="653" w:type="dxa"/>
          </w:tcPr>
          <w:p w:rsidR="00AC37E1" w:rsidRPr="00B91EB0" w:rsidRDefault="00064545" w:rsidP="00B91EB0">
            <w:pPr>
              <w:tabs>
                <w:tab w:val="left" w:pos="851"/>
              </w:tabs>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35" w:type="dxa"/>
          </w:tcPr>
          <w:p w:rsidR="00AC37E1" w:rsidRPr="00B91EB0" w:rsidRDefault="00B91EB0" w:rsidP="00B91EB0">
            <w:pPr>
              <w:tabs>
                <w:tab w:val="left" w:pos="851"/>
              </w:tabs>
              <w:spacing w:line="360" w:lineRule="auto"/>
              <w:contextualSpacing/>
              <w:jc w:val="both"/>
              <w:rPr>
                <w:rFonts w:ascii="Times New Roman" w:eastAsia="Times New Roman" w:hAnsi="Times New Roman" w:cs="Times New Roman"/>
                <w:sz w:val="24"/>
                <w:szCs w:val="24"/>
              </w:rPr>
            </w:pPr>
            <w:r w:rsidRPr="00B91EB0">
              <w:rPr>
                <w:rFonts w:ascii="Times New Roman" w:eastAsia="Times New Roman" w:hAnsi="Times New Roman" w:cs="Times New Roman"/>
                <w:sz w:val="24"/>
                <w:szCs w:val="24"/>
              </w:rPr>
              <w:t>Консультативная</w:t>
            </w:r>
            <w:r w:rsidR="007F7B54">
              <w:rPr>
                <w:rFonts w:ascii="Times New Roman" w:eastAsia="Times New Roman" w:hAnsi="Times New Roman" w:cs="Times New Roman"/>
                <w:sz w:val="24"/>
                <w:szCs w:val="24"/>
              </w:rPr>
              <w:t xml:space="preserve"> деятельность</w:t>
            </w:r>
          </w:p>
        </w:tc>
        <w:tc>
          <w:tcPr>
            <w:tcW w:w="3366" w:type="dxa"/>
          </w:tcPr>
          <w:p w:rsidR="00AC37E1" w:rsidRPr="00B91EB0" w:rsidRDefault="00064545" w:rsidP="00B91EB0">
            <w:pPr>
              <w:tabs>
                <w:tab w:val="left" w:pos="851"/>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C37E1" w:rsidTr="00064545">
        <w:tc>
          <w:tcPr>
            <w:tcW w:w="653" w:type="dxa"/>
          </w:tcPr>
          <w:p w:rsidR="00AC37E1" w:rsidRPr="00B91EB0" w:rsidRDefault="00064545" w:rsidP="00B91EB0">
            <w:pPr>
              <w:tabs>
                <w:tab w:val="left" w:pos="851"/>
              </w:tabs>
              <w:spacing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35" w:type="dxa"/>
          </w:tcPr>
          <w:p w:rsidR="00AC37E1" w:rsidRPr="00B91EB0" w:rsidRDefault="00B91EB0" w:rsidP="00B91EB0">
            <w:pPr>
              <w:tabs>
                <w:tab w:val="left" w:pos="851"/>
              </w:tabs>
              <w:spacing w:line="360" w:lineRule="auto"/>
              <w:contextualSpacing/>
              <w:jc w:val="both"/>
              <w:rPr>
                <w:rFonts w:ascii="Times New Roman" w:eastAsia="Times New Roman" w:hAnsi="Times New Roman" w:cs="Times New Roman"/>
                <w:sz w:val="24"/>
                <w:szCs w:val="24"/>
              </w:rPr>
            </w:pPr>
            <w:r w:rsidRPr="00B91EB0">
              <w:rPr>
                <w:rFonts w:ascii="Times New Roman" w:eastAsia="Times New Roman" w:hAnsi="Times New Roman" w:cs="Times New Roman"/>
                <w:sz w:val="24"/>
                <w:szCs w:val="24"/>
              </w:rPr>
              <w:t>Информационно-просветительская</w:t>
            </w:r>
            <w:r w:rsidR="007F7B54">
              <w:rPr>
                <w:rFonts w:ascii="Times New Roman" w:eastAsia="Times New Roman" w:hAnsi="Times New Roman" w:cs="Times New Roman"/>
                <w:sz w:val="24"/>
                <w:szCs w:val="24"/>
              </w:rPr>
              <w:t xml:space="preserve"> деятельность</w:t>
            </w:r>
          </w:p>
        </w:tc>
        <w:tc>
          <w:tcPr>
            <w:tcW w:w="3366" w:type="dxa"/>
          </w:tcPr>
          <w:p w:rsidR="00AC37E1" w:rsidRPr="00B91EB0" w:rsidRDefault="00B91EB0" w:rsidP="00B91EB0">
            <w:pPr>
              <w:tabs>
                <w:tab w:val="left" w:pos="851"/>
              </w:tabs>
              <w:spacing w:line="360" w:lineRule="auto"/>
              <w:contextualSpacing/>
              <w:jc w:val="both"/>
              <w:rPr>
                <w:rFonts w:ascii="Times New Roman" w:eastAsia="Times New Roman" w:hAnsi="Times New Roman" w:cs="Times New Roman"/>
                <w:sz w:val="24"/>
                <w:szCs w:val="24"/>
              </w:rPr>
            </w:pPr>
            <w:r w:rsidRPr="00B91EB0">
              <w:rPr>
                <w:rFonts w:ascii="Times New Roman" w:eastAsia="Times New Roman" w:hAnsi="Times New Roman" w:cs="Times New Roman"/>
                <w:sz w:val="24"/>
                <w:szCs w:val="24"/>
              </w:rPr>
              <w:t>В процессе работы</w:t>
            </w:r>
          </w:p>
        </w:tc>
      </w:tr>
    </w:tbl>
    <w:p w:rsidR="00AC37E1" w:rsidRDefault="00AC37E1" w:rsidP="00E775FC">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B91EB0" w:rsidRDefault="00B91EB0" w:rsidP="00E775FC">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B91EB0" w:rsidRDefault="00B91EB0" w:rsidP="00E775FC">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B7186A" w:rsidRDefault="00B7186A" w:rsidP="00E775FC">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B7186A" w:rsidRDefault="00B7186A" w:rsidP="00E775FC">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B7186A" w:rsidRDefault="00B7186A" w:rsidP="00E775FC">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B7186A" w:rsidRDefault="00B7186A" w:rsidP="00E775FC">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B7186A" w:rsidRDefault="00B7186A" w:rsidP="00E775FC">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B7186A" w:rsidRDefault="00B7186A" w:rsidP="00E775FC">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B7186A" w:rsidRDefault="00B7186A" w:rsidP="00E775FC">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B7186A" w:rsidRDefault="00B7186A" w:rsidP="00E775FC">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B7186A" w:rsidRDefault="00B7186A" w:rsidP="00E775FC">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4A3171" w:rsidRDefault="004A3171"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4A3171" w:rsidRDefault="004A3171"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4A3171" w:rsidRDefault="004A3171"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4A3171" w:rsidRDefault="004A3171"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4A3171" w:rsidRDefault="004A3171"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4A3171" w:rsidRDefault="004A3171"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4A3171" w:rsidRDefault="004A3171"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4A3171" w:rsidRDefault="004A3171"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4A3171" w:rsidRDefault="004A3171"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064545" w:rsidRDefault="00064545"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4A3171" w:rsidRDefault="004A3171"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B1764C" w:rsidRDefault="00B1764C"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B1764C" w:rsidRDefault="00B1764C"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B1764C" w:rsidRDefault="00B1764C"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B1764C" w:rsidRDefault="00B1764C"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B1764C" w:rsidRDefault="00B1764C"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B1764C" w:rsidRDefault="00B1764C"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B1764C" w:rsidRDefault="00B1764C"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B1764C" w:rsidRDefault="00B1764C"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B7186A" w:rsidRDefault="006A41F6" w:rsidP="004A3171">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план</w:t>
      </w:r>
    </w:p>
    <w:tbl>
      <w:tblPr>
        <w:tblStyle w:val="a7"/>
        <w:tblW w:w="10632" w:type="dxa"/>
        <w:tblInd w:w="-601" w:type="dxa"/>
        <w:tblLayout w:type="fixed"/>
        <w:tblLook w:val="04A0"/>
      </w:tblPr>
      <w:tblGrid>
        <w:gridCol w:w="738"/>
        <w:gridCol w:w="2410"/>
        <w:gridCol w:w="3827"/>
        <w:gridCol w:w="1276"/>
        <w:gridCol w:w="1048"/>
        <w:gridCol w:w="1333"/>
      </w:tblGrid>
      <w:tr w:rsidR="00B1764C" w:rsidTr="00B1764C">
        <w:trPr>
          <w:trHeight w:val="250"/>
        </w:trPr>
        <w:tc>
          <w:tcPr>
            <w:tcW w:w="738" w:type="dxa"/>
            <w:vAlign w:val="center"/>
          </w:tcPr>
          <w:p w:rsidR="00B1764C" w:rsidRPr="006A41F6" w:rsidRDefault="00B1764C" w:rsidP="004A3171">
            <w:pPr>
              <w:tabs>
                <w:tab w:val="left" w:pos="851"/>
              </w:tabs>
              <w:contextualSpacing/>
              <w:jc w:val="center"/>
              <w:rPr>
                <w:rFonts w:ascii="Times New Roman" w:eastAsia="Times New Roman" w:hAnsi="Times New Roman" w:cs="Times New Roman"/>
                <w:b/>
                <w:sz w:val="24"/>
                <w:szCs w:val="24"/>
              </w:rPr>
            </w:pPr>
            <w:r w:rsidRPr="006A41F6">
              <w:rPr>
                <w:rFonts w:ascii="Times New Roman" w:eastAsia="Times New Roman" w:hAnsi="Times New Roman" w:cs="Times New Roman"/>
                <w:b/>
                <w:sz w:val="24"/>
                <w:szCs w:val="24"/>
              </w:rPr>
              <w:t>№ занятия</w:t>
            </w:r>
          </w:p>
        </w:tc>
        <w:tc>
          <w:tcPr>
            <w:tcW w:w="2410" w:type="dxa"/>
          </w:tcPr>
          <w:p w:rsidR="00B1764C" w:rsidRPr="006A41F6" w:rsidRDefault="00B1764C" w:rsidP="004A3171">
            <w:pPr>
              <w:tabs>
                <w:tab w:val="left" w:pos="851"/>
              </w:tabs>
              <w:contextualSpacing/>
              <w:jc w:val="center"/>
              <w:rPr>
                <w:rFonts w:ascii="Times New Roman" w:eastAsia="Times New Roman" w:hAnsi="Times New Roman" w:cs="Times New Roman"/>
                <w:b/>
                <w:sz w:val="24"/>
                <w:szCs w:val="24"/>
              </w:rPr>
            </w:pPr>
            <w:r w:rsidRPr="006A41F6">
              <w:rPr>
                <w:rFonts w:ascii="Times New Roman" w:eastAsia="Times New Roman" w:hAnsi="Times New Roman" w:cs="Times New Roman"/>
                <w:b/>
                <w:sz w:val="24"/>
                <w:szCs w:val="24"/>
              </w:rPr>
              <w:t>Направление</w:t>
            </w:r>
          </w:p>
        </w:tc>
        <w:tc>
          <w:tcPr>
            <w:tcW w:w="3827" w:type="dxa"/>
          </w:tcPr>
          <w:p w:rsidR="00B1764C" w:rsidRPr="006A41F6" w:rsidRDefault="00B1764C" w:rsidP="004A3171">
            <w:pPr>
              <w:tabs>
                <w:tab w:val="left" w:pos="851"/>
              </w:tabs>
              <w:contextualSpacing/>
              <w:jc w:val="center"/>
              <w:rPr>
                <w:rFonts w:ascii="Times New Roman" w:eastAsia="Times New Roman" w:hAnsi="Times New Roman" w:cs="Times New Roman"/>
                <w:b/>
                <w:sz w:val="24"/>
                <w:szCs w:val="24"/>
              </w:rPr>
            </w:pPr>
            <w:r w:rsidRPr="006A41F6">
              <w:rPr>
                <w:rFonts w:ascii="Times New Roman" w:eastAsia="Times New Roman" w:hAnsi="Times New Roman" w:cs="Times New Roman"/>
                <w:b/>
                <w:sz w:val="24"/>
                <w:szCs w:val="24"/>
              </w:rPr>
              <w:t>Содержание</w:t>
            </w:r>
          </w:p>
        </w:tc>
        <w:tc>
          <w:tcPr>
            <w:tcW w:w="1276" w:type="dxa"/>
            <w:vAlign w:val="center"/>
          </w:tcPr>
          <w:p w:rsidR="00B1764C" w:rsidRPr="006A41F6" w:rsidRDefault="00B1764C" w:rsidP="004A3171">
            <w:pPr>
              <w:tabs>
                <w:tab w:val="left" w:pos="851"/>
              </w:tabs>
              <w:contextualSpacing/>
              <w:jc w:val="center"/>
              <w:rPr>
                <w:rFonts w:ascii="Times New Roman" w:eastAsia="Times New Roman" w:hAnsi="Times New Roman" w:cs="Times New Roman"/>
                <w:b/>
                <w:sz w:val="24"/>
                <w:szCs w:val="24"/>
              </w:rPr>
            </w:pPr>
            <w:r w:rsidRPr="006A41F6">
              <w:rPr>
                <w:rFonts w:ascii="Times New Roman" w:eastAsia="Times New Roman" w:hAnsi="Times New Roman" w:cs="Times New Roman"/>
                <w:b/>
                <w:sz w:val="24"/>
                <w:szCs w:val="24"/>
              </w:rPr>
              <w:t>Количество часов</w:t>
            </w:r>
          </w:p>
        </w:tc>
        <w:tc>
          <w:tcPr>
            <w:tcW w:w="1048" w:type="dxa"/>
            <w:vAlign w:val="center"/>
          </w:tcPr>
          <w:p w:rsidR="00B1764C" w:rsidRDefault="00B1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w:t>
            </w:r>
          </w:p>
        </w:tc>
        <w:tc>
          <w:tcPr>
            <w:tcW w:w="1333" w:type="dxa"/>
            <w:vAlign w:val="center"/>
          </w:tcPr>
          <w:p w:rsidR="00B1764C" w:rsidRPr="006A41F6" w:rsidRDefault="00B1764C" w:rsidP="004A3171">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Факт</w:t>
            </w:r>
          </w:p>
        </w:tc>
      </w:tr>
      <w:tr w:rsidR="001B42B4" w:rsidTr="00B1764C">
        <w:trPr>
          <w:trHeight w:val="250"/>
        </w:trPr>
        <w:tc>
          <w:tcPr>
            <w:tcW w:w="738" w:type="dxa"/>
            <w:vMerge w:val="restart"/>
            <w:vAlign w:val="center"/>
          </w:tcPr>
          <w:p w:rsidR="001B42B4" w:rsidRDefault="001B42B4" w:rsidP="001B42B4">
            <w:pPr>
              <w:tabs>
                <w:tab w:val="left" w:pos="851"/>
              </w:tabs>
              <w:contextualSpacing/>
              <w:jc w:val="center"/>
              <w:rPr>
                <w:rFonts w:ascii="Times New Roman" w:eastAsia="Times New Roman" w:hAnsi="Times New Roman" w:cs="Times New Roman"/>
                <w:sz w:val="24"/>
                <w:szCs w:val="24"/>
              </w:rPr>
            </w:pPr>
          </w:p>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sidRPr="006A41F6">
              <w:rPr>
                <w:rFonts w:ascii="Times New Roman" w:eastAsia="Times New Roman" w:hAnsi="Times New Roman" w:cs="Times New Roman"/>
                <w:sz w:val="24"/>
                <w:szCs w:val="24"/>
              </w:rPr>
              <w:t>1</w:t>
            </w:r>
          </w:p>
        </w:tc>
        <w:tc>
          <w:tcPr>
            <w:tcW w:w="2410" w:type="dxa"/>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sidRPr="006A41F6">
              <w:rPr>
                <w:rFonts w:ascii="Times New Roman" w:eastAsia="Times New Roman" w:hAnsi="Times New Roman" w:cs="Times New Roman"/>
                <w:sz w:val="24"/>
                <w:szCs w:val="24"/>
              </w:rPr>
              <w:t>Организационно-методическая работа</w:t>
            </w:r>
          </w:p>
        </w:tc>
        <w:tc>
          <w:tcPr>
            <w:tcW w:w="3827" w:type="dxa"/>
          </w:tcPr>
          <w:p w:rsidR="001B42B4" w:rsidRPr="006A41F6" w:rsidRDefault="001B42B4" w:rsidP="001B42B4">
            <w:pPr>
              <w:tabs>
                <w:tab w:val="left" w:pos="851"/>
              </w:tabs>
              <w:contextualSpacing/>
              <w:jc w:val="both"/>
              <w:rPr>
                <w:rFonts w:ascii="Times New Roman" w:eastAsia="Times New Roman" w:hAnsi="Times New Roman" w:cs="Times New Roman"/>
                <w:sz w:val="24"/>
                <w:szCs w:val="24"/>
              </w:rPr>
            </w:pPr>
            <w:r w:rsidRPr="006A41F6">
              <w:rPr>
                <w:rFonts w:ascii="Times New Roman" w:eastAsia="Times New Roman" w:hAnsi="Times New Roman" w:cs="Times New Roman"/>
                <w:sz w:val="24"/>
                <w:szCs w:val="24"/>
              </w:rPr>
              <w:t>Установление психологического контакта</w:t>
            </w:r>
          </w:p>
        </w:tc>
        <w:tc>
          <w:tcPr>
            <w:tcW w:w="1276" w:type="dxa"/>
            <w:vMerge w:val="restart"/>
            <w:vAlign w:val="center"/>
          </w:tcPr>
          <w:p w:rsidR="001B42B4" w:rsidRDefault="001B42B4" w:rsidP="001B42B4">
            <w:pPr>
              <w:tabs>
                <w:tab w:val="left" w:pos="851"/>
              </w:tabs>
              <w:contextualSpacing/>
              <w:jc w:val="center"/>
              <w:rPr>
                <w:rFonts w:ascii="Times New Roman" w:eastAsia="Times New Roman" w:hAnsi="Times New Roman" w:cs="Times New Roman"/>
                <w:sz w:val="24"/>
                <w:szCs w:val="24"/>
              </w:rPr>
            </w:pPr>
          </w:p>
          <w:p w:rsidR="001B42B4" w:rsidRPr="00242C6A" w:rsidRDefault="001B42B4" w:rsidP="001B42B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8" w:type="dxa"/>
            <w:vMerge w:val="restart"/>
            <w:vAlign w:val="center"/>
          </w:tcPr>
          <w:p w:rsidR="001B42B4" w:rsidRPr="00242C6A" w:rsidRDefault="001B42B4" w:rsidP="001B42B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6.09</w:t>
            </w:r>
          </w:p>
          <w:p w:rsidR="001B42B4" w:rsidRPr="00242C6A" w:rsidRDefault="001B42B4" w:rsidP="001B42B4">
            <w:pPr>
              <w:tabs>
                <w:tab w:val="left" w:pos="851"/>
              </w:tabs>
              <w:contextualSpacing/>
              <w:jc w:val="center"/>
              <w:rPr>
                <w:rFonts w:ascii="Times New Roman" w:eastAsia="Times New Roman" w:hAnsi="Times New Roman" w:cs="Times New Roman"/>
                <w:sz w:val="24"/>
                <w:szCs w:val="24"/>
              </w:rPr>
            </w:pPr>
          </w:p>
        </w:tc>
        <w:tc>
          <w:tcPr>
            <w:tcW w:w="1333" w:type="dxa"/>
            <w:vMerge w:val="restart"/>
            <w:vAlign w:val="center"/>
          </w:tcPr>
          <w:p w:rsidR="001B42B4" w:rsidRPr="00242C6A" w:rsidRDefault="001B42B4" w:rsidP="001B42B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6.09</w:t>
            </w:r>
          </w:p>
          <w:p w:rsidR="001B42B4" w:rsidRPr="00242C6A" w:rsidRDefault="001B42B4" w:rsidP="001B42B4">
            <w:pPr>
              <w:tabs>
                <w:tab w:val="left" w:pos="851"/>
              </w:tabs>
              <w:contextualSpacing/>
              <w:jc w:val="center"/>
              <w:rPr>
                <w:rFonts w:ascii="Times New Roman" w:eastAsia="Times New Roman" w:hAnsi="Times New Roman" w:cs="Times New Roman"/>
                <w:sz w:val="24"/>
                <w:szCs w:val="24"/>
              </w:rPr>
            </w:pPr>
          </w:p>
        </w:tc>
      </w:tr>
      <w:tr w:rsidR="001B42B4" w:rsidTr="00B1764C">
        <w:trPr>
          <w:trHeight w:val="250"/>
        </w:trPr>
        <w:tc>
          <w:tcPr>
            <w:tcW w:w="738" w:type="dxa"/>
            <w:vMerge/>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p>
        </w:tc>
        <w:tc>
          <w:tcPr>
            <w:tcW w:w="2410" w:type="dxa"/>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sidRPr="006A41F6">
              <w:rPr>
                <w:rFonts w:ascii="Times New Roman" w:eastAsia="Times New Roman" w:hAnsi="Times New Roman" w:cs="Times New Roman"/>
                <w:sz w:val="24"/>
                <w:szCs w:val="24"/>
              </w:rPr>
              <w:t>Психологическая диагностика</w:t>
            </w:r>
          </w:p>
        </w:tc>
        <w:tc>
          <w:tcPr>
            <w:tcW w:w="3827" w:type="dxa"/>
          </w:tcPr>
          <w:p w:rsidR="001B42B4" w:rsidRPr="006A41F6" w:rsidRDefault="001B42B4" w:rsidP="001B42B4">
            <w:pPr>
              <w:tabs>
                <w:tab w:val="left" w:pos="85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Диагностика эмоционально-поведенческих реакций, Изучение самооценки, характера. Диагностика типа темперамента, диагностика тревожности</w:t>
            </w:r>
          </w:p>
        </w:tc>
        <w:tc>
          <w:tcPr>
            <w:tcW w:w="1276" w:type="dxa"/>
            <w:vMerge/>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p>
        </w:tc>
        <w:tc>
          <w:tcPr>
            <w:tcW w:w="1048" w:type="dxa"/>
            <w:vMerge/>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p>
        </w:tc>
        <w:tc>
          <w:tcPr>
            <w:tcW w:w="1333" w:type="dxa"/>
            <w:vMerge/>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p>
        </w:tc>
      </w:tr>
      <w:tr w:rsidR="001B42B4" w:rsidTr="00B1764C">
        <w:trPr>
          <w:trHeight w:val="250"/>
        </w:trPr>
        <w:tc>
          <w:tcPr>
            <w:tcW w:w="73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10" w:type="dxa"/>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sidRPr="006A41F6">
              <w:rPr>
                <w:rFonts w:ascii="Times New Roman" w:eastAsia="Times New Roman" w:hAnsi="Times New Roman" w:cs="Times New Roman"/>
                <w:sz w:val="24"/>
                <w:szCs w:val="24"/>
              </w:rPr>
              <w:t>Психологическая диагностика</w:t>
            </w:r>
          </w:p>
        </w:tc>
        <w:tc>
          <w:tcPr>
            <w:tcW w:w="3827" w:type="dxa"/>
          </w:tcPr>
          <w:p w:rsidR="001B42B4" w:rsidRPr="006A41F6" w:rsidRDefault="001B42B4" w:rsidP="001B42B4">
            <w:pPr>
              <w:tabs>
                <w:tab w:val="left" w:pos="85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школьной мотивации. Диагностика Познавательных процессов</w:t>
            </w:r>
          </w:p>
        </w:tc>
        <w:tc>
          <w:tcPr>
            <w:tcW w:w="1276"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13.09</w:t>
            </w:r>
          </w:p>
        </w:tc>
        <w:tc>
          <w:tcPr>
            <w:tcW w:w="1333"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13.09</w:t>
            </w:r>
          </w:p>
        </w:tc>
      </w:tr>
      <w:tr w:rsidR="001B42B4" w:rsidTr="00B1764C">
        <w:trPr>
          <w:trHeight w:val="250"/>
        </w:trPr>
        <w:tc>
          <w:tcPr>
            <w:tcW w:w="73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Консультирование</w:t>
            </w:r>
          </w:p>
        </w:tc>
        <w:tc>
          <w:tcPr>
            <w:tcW w:w="3827" w:type="dxa"/>
          </w:tcPr>
          <w:p w:rsidR="001B42B4" w:rsidRPr="006A41F6" w:rsidRDefault="001B42B4" w:rsidP="001B42B4">
            <w:pPr>
              <w:tabs>
                <w:tab w:val="left" w:pos="85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Консультирование родителей по результатам проведенной диагностики. Работа с запросами и пожеланиями родителей. Совместная разработка плана  и направления занятий.</w:t>
            </w:r>
          </w:p>
        </w:tc>
        <w:tc>
          <w:tcPr>
            <w:tcW w:w="1276"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1333"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r>
      <w:tr w:rsidR="001B42B4" w:rsidTr="00B1764C">
        <w:trPr>
          <w:trHeight w:val="250"/>
        </w:trPr>
        <w:tc>
          <w:tcPr>
            <w:tcW w:w="73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10" w:type="dxa"/>
          </w:tcPr>
          <w:p w:rsidR="001B42B4"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Коррекционно-развивающая работа</w:t>
            </w:r>
          </w:p>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Психотерапия</w:t>
            </w:r>
          </w:p>
        </w:tc>
        <w:tc>
          <w:tcPr>
            <w:tcW w:w="3827" w:type="dxa"/>
          </w:tcPr>
          <w:p w:rsidR="001B42B4" w:rsidRDefault="001B42B4" w:rsidP="001B42B4">
            <w:pPr>
              <w:tabs>
                <w:tab w:val="left" w:pos="85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Арт-терапия</w:t>
            </w:r>
          </w:p>
          <w:p w:rsidR="001B42B4" w:rsidRPr="006A41F6" w:rsidRDefault="001B42B4" w:rsidP="001B42B4">
            <w:pPr>
              <w:tabs>
                <w:tab w:val="left" w:pos="85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Сенсорная терапия</w:t>
            </w:r>
          </w:p>
        </w:tc>
        <w:tc>
          <w:tcPr>
            <w:tcW w:w="1276"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27.09</w:t>
            </w:r>
          </w:p>
        </w:tc>
        <w:tc>
          <w:tcPr>
            <w:tcW w:w="1333"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27.09</w:t>
            </w:r>
          </w:p>
        </w:tc>
      </w:tr>
      <w:tr w:rsidR="001B42B4" w:rsidTr="00B1764C">
        <w:trPr>
          <w:trHeight w:val="250"/>
        </w:trPr>
        <w:tc>
          <w:tcPr>
            <w:tcW w:w="73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410" w:type="dxa"/>
          </w:tcPr>
          <w:p w:rsidR="001B42B4"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Коррекционно-развивающая работа</w:t>
            </w:r>
          </w:p>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Психотерапия</w:t>
            </w:r>
          </w:p>
        </w:tc>
        <w:tc>
          <w:tcPr>
            <w:tcW w:w="3827" w:type="dxa"/>
          </w:tcPr>
          <w:p w:rsidR="001B42B4" w:rsidRDefault="001B42B4" w:rsidP="001B42B4">
            <w:pPr>
              <w:tabs>
                <w:tab w:val="left" w:pos="85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Сенсорная терапия</w:t>
            </w:r>
          </w:p>
          <w:p w:rsidR="001B42B4" w:rsidRPr="006A41F6" w:rsidRDefault="001B42B4" w:rsidP="001B42B4">
            <w:pPr>
              <w:tabs>
                <w:tab w:val="left" w:pos="85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Развитие познавательных процессов</w:t>
            </w:r>
          </w:p>
        </w:tc>
        <w:tc>
          <w:tcPr>
            <w:tcW w:w="1276"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p>
        </w:tc>
        <w:tc>
          <w:tcPr>
            <w:tcW w:w="1333"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p>
        </w:tc>
      </w:tr>
      <w:tr w:rsidR="001B42B4" w:rsidTr="00B1764C">
        <w:trPr>
          <w:trHeight w:val="250"/>
        </w:trPr>
        <w:tc>
          <w:tcPr>
            <w:tcW w:w="73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10" w:type="dxa"/>
          </w:tcPr>
          <w:p w:rsidR="001B42B4"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Коррекционно-развивающая работа</w:t>
            </w:r>
          </w:p>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Психотерапия</w:t>
            </w:r>
          </w:p>
        </w:tc>
        <w:tc>
          <w:tcPr>
            <w:tcW w:w="3827" w:type="dxa"/>
          </w:tcPr>
          <w:p w:rsidR="001B42B4" w:rsidRDefault="001B42B4" w:rsidP="001B42B4">
            <w:pPr>
              <w:tabs>
                <w:tab w:val="left" w:pos="85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Музыкотерапия</w:t>
            </w:r>
          </w:p>
          <w:p w:rsidR="001B42B4" w:rsidRPr="00A64664" w:rsidRDefault="001B42B4" w:rsidP="001B42B4">
            <w:pPr>
              <w:tabs>
                <w:tab w:val="left" w:pos="851"/>
                <w:tab w:val="left" w:pos="3045"/>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Библиотерапия</w:t>
            </w:r>
            <w:proofErr w:type="spellEnd"/>
          </w:p>
        </w:tc>
        <w:tc>
          <w:tcPr>
            <w:tcW w:w="1276"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p>
        </w:tc>
        <w:tc>
          <w:tcPr>
            <w:tcW w:w="1333"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p>
        </w:tc>
      </w:tr>
      <w:tr w:rsidR="001B42B4" w:rsidTr="00B1764C">
        <w:trPr>
          <w:trHeight w:val="250"/>
        </w:trPr>
        <w:tc>
          <w:tcPr>
            <w:tcW w:w="73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0" w:type="dxa"/>
          </w:tcPr>
          <w:p w:rsidR="001B42B4"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Коррекционно-развивающая работа</w:t>
            </w:r>
          </w:p>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Психотерапия</w:t>
            </w:r>
          </w:p>
        </w:tc>
        <w:tc>
          <w:tcPr>
            <w:tcW w:w="3827" w:type="dxa"/>
          </w:tcPr>
          <w:p w:rsidR="001B42B4" w:rsidRDefault="001B42B4" w:rsidP="001B42B4">
            <w:pPr>
              <w:tabs>
                <w:tab w:val="left" w:pos="851"/>
                <w:tab w:val="left" w:pos="3045"/>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Развитие личностно-поведенческих реакция</w:t>
            </w:r>
          </w:p>
          <w:p w:rsidR="001B42B4" w:rsidRPr="00A64664" w:rsidRDefault="001B42B4" w:rsidP="001B42B4">
            <w:pPr>
              <w:tabs>
                <w:tab w:val="left" w:pos="851"/>
              </w:tabs>
              <w:contextualSpacing/>
              <w:jc w:val="both"/>
              <w:rPr>
                <w:rFonts w:ascii="Times New Roman" w:eastAsia="Times New Roman" w:hAnsi="Times New Roman" w:cs="Times New Roman"/>
                <w:sz w:val="24"/>
                <w:szCs w:val="24"/>
              </w:rPr>
            </w:pPr>
          </w:p>
        </w:tc>
        <w:tc>
          <w:tcPr>
            <w:tcW w:w="1276"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18.10</w:t>
            </w:r>
          </w:p>
        </w:tc>
        <w:tc>
          <w:tcPr>
            <w:tcW w:w="1333"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18.10</w:t>
            </w:r>
          </w:p>
        </w:tc>
      </w:tr>
      <w:tr w:rsidR="001B42B4" w:rsidTr="00B1764C">
        <w:trPr>
          <w:trHeight w:val="250"/>
        </w:trPr>
        <w:tc>
          <w:tcPr>
            <w:tcW w:w="73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0" w:type="dxa"/>
          </w:tcPr>
          <w:p w:rsidR="001B42B4" w:rsidRDefault="001B42B4" w:rsidP="001B42B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Коррекционно-развивающая работа</w:t>
            </w:r>
          </w:p>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Психотерапия</w:t>
            </w:r>
          </w:p>
        </w:tc>
        <w:tc>
          <w:tcPr>
            <w:tcW w:w="3827" w:type="dxa"/>
          </w:tcPr>
          <w:p w:rsidR="001B42B4" w:rsidRDefault="001B42B4" w:rsidP="001B42B4">
            <w:pPr>
              <w:tabs>
                <w:tab w:val="left" w:pos="851"/>
                <w:tab w:val="left" w:pos="3045"/>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Развитие организации самостоятельной деятельности</w:t>
            </w:r>
          </w:p>
          <w:p w:rsidR="001B42B4" w:rsidRPr="00A64664" w:rsidRDefault="001B42B4" w:rsidP="001B42B4">
            <w:pPr>
              <w:tabs>
                <w:tab w:val="left" w:pos="851"/>
                <w:tab w:val="left" w:pos="3045"/>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учению</w:t>
            </w:r>
          </w:p>
        </w:tc>
        <w:tc>
          <w:tcPr>
            <w:tcW w:w="1276"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p>
        </w:tc>
        <w:tc>
          <w:tcPr>
            <w:tcW w:w="1333"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p>
        </w:tc>
      </w:tr>
      <w:tr w:rsidR="001B42B4" w:rsidTr="00B1764C">
        <w:trPr>
          <w:trHeight w:val="250"/>
        </w:trPr>
        <w:tc>
          <w:tcPr>
            <w:tcW w:w="73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10" w:type="dxa"/>
          </w:tcPr>
          <w:p w:rsidR="001B42B4" w:rsidRDefault="001B42B4" w:rsidP="001B42B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Коррекционно-развивающая работа</w:t>
            </w:r>
          </w:p>
          <w:p w:rsidR="001B42B4" w:rsidRPr="00D019E0" w:rsidRDefault="001B42B4" w:rsidP="001B42B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Психотерапия</w:t>
            </w:r>
          </w:p>
        </w:tc>
        <w:tc>
          <w:tcPr>
            <w:tcW w:w="3827" w:type="dxa"/>
          </w:tcPr>
          <w:p w:rsidR="001B42B4" w:rsidRDefault="001B42B4" w:rsidP="001B42B4">
            <w:pPr>
              <w:tabs>
                <w:tab w:val="left" w:pos="85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Развитие адекватной самооценки</w:t>
            </w:r>
          </w:p>
          <w:p w:rsidR="001B42B4" w:rsidRPr="00A64664" w:rsidRDefault="001B42B4" w:rsidP="001B42B4">
            <w:pPr>
              <w:tabs>
                <w:tab w:val="left" w:pos="851"/>
                <w:tab w:val="left" w:pos="3045"/>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Коррекция тревожности</w:t>
            </w:r>
          </w:p>
        </w:tc>
        <w:tc>
          <w:tcPr>
            <w:tcW w:w="1276" w:type="dxa"/>
            <w:vMerge w:val="restart"/>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p>
        </w:tc>
        <w:tc>
          <w:tcPr>
            <w:tcW w:w="1048" w:type="dxa"/>
            <w:vMerge w:val="restart"/>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15.11</w:t>
            </w:r>
          </w:p>
        </w:tc>
        <w:tc>
          <w:tcPr>
            <w:tcW w:w="1333"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15.11</w:t>
            </w:r>
          </w:p>
        </w:tc>
      </w:tr>
      <w:tr w:rsidR="001B42B4" w:rsidTr="00B1764C">
        <w:trPr>
          <w:trHeight w:val="250"/>
        </w:trPr>
        <w:tc>
          <w:tcPr>
            <w:tcW w:w="73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0" w:type="dxa"/>
          </w:tcPr>
          <w:p w:rsidR="001B42B4" w:rsidRPr="00F432ED" w:rsidRDefault="001B42B4" w:rsidP="001B42B4">
            <w:pPr>
              <w:contextualSpacing/>
              <w:jc w:val="center"/>
              <w:rPr>
                <w:rFonts w:ascii="Times New Roman" w:eastAsia="Times New Roman" w:hAnsi="Times New Roman" w:cs="Times New Roman"/>
                <w:sz w:val="24"/>
                <w:szCs w:val="24"/>
              </w:rPr>
            </w:pPr>
            <w:r w:rsidRPr="00F432ED">
              <w:rPr>
                <w:rFonts w:ascii="Times New Roman" w:eastAsia="Times New Roman" w:hAnsi="Times New Roman" w:cs="Times New Roman"/>
                <w:sz w:val="24"/>
                <w:szCs w:val="24"/>
              </w:rPr>
              <w:t>Коррекционно-развивающая работа</w:t>
            </w:r>
          </w:p>
        </w:tc>
        <w:tc>
          <w:tcPr>
            <w:tcW w:w="3827" w:type="dxa"/>
          </w:tcPr>
          <w:p w:rsidR="001B42B4" w:rsidRDefault="001B42B4" w:rsidP="001B42B4">
            <w:pPr>
              <w:tabs>
                <w:tab w:val="left" w:pos="85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Арт-терапия</w:t>
            </w:r>
          </w:p>
          <w:p w:rsidR="001B42B4" w:rsidRPr="006A41F6" w:rsidRDefault="001B42B4" w:rsidP="001B42B4">
            <w:pPr>
              <w:tabs>
                <w:tab w:val="left" w:pos="85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Сенсорная терапия</w:t>
            </w:r>
          </w:p>
        </w:tc>
        <w:tc>
          <w:tcPr>
            <w:tcW w:w="1276" w:type="dxa"/>
            <w:vMerge/>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p>
        </w:tc>
        <w:tc>
          <w:tcPr>
            <w:tcW w:w="1048" w:type="dxa"/>
            <w:vMerge/>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p>
        </w:tc>
        <w:tc>
          <w:tcPr>
            <w:tcW w:w="1333"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p>
        </w:tc>
      </w:tr>
      <w:tr w:rsidR="001B42B4" w:rsidTr="00B1764C">
        <w:trPr>
          <w:trHeight w:val="250"/>
        </w:trPr>
        <w:tc>
          <w:tcPr>
            <w:tcW w:w="73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410" w:type="dxa"/>
          </w:tcPr>
          <w:p w:rsidR="001B42B4" w:rsidRDefault="001B42B4" w:rsidP="001B42B4">
            <w:pPr>
              <w:jc w:val="center"/>
            </w:pPr>
            <w:r w:rsidRPr="00F432ED">
              <w:rPr>
                <w:rFonts w:ascii="Times New Roman" w:eastAsia="Times New Roman" w:hAnsi="Times New Roman" w:cs="Times New Roman"/>
                <w:sz w:val="24"/>
                <w:szCs w:val="24"/>
              </w:rPr>
              <w:t>Психотерапия</w:t>
            </w:r>
          </w:p>
        </w:tc>
        <w:tc>
          <w:tcPr>
            <w:tcW w:w="3827" w:type="dxa"/>
          </w:tcPr>
          <w:p w:rsidR="001B42B4" w:rsidRDefault="001B42B4" w:rsidP="001B42B4">
            <w:pPr>
              <w:tabs>
                <w:tab w:val="left" w:pos="85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Сенсорная терапия</w:t>
            </w:r>
          </w:p>
          <w:p w:rsidR="001B42B4" w:rsidRPr="006A41F6" w:rsidRDefault="001B42B4" w:rsidP="001B42B4">
            <w:pPr>
              <w:tabs>
                <w:tab w:val="left" w:pos="85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Развитие познавательных процессов</w:t>
            </w:r>
          </w:p>
        </w:tc>
        <w:tc>
          <w:tcPr>
            <w:tcW w:w="1276"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22.11</w:t>
            </w:r>
          </w:p>
        </w:tc>
        <w:tc>
          <w:tcPr>
            <w:tcW w:w="1333"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22.11</w:t>
            </w:r>
          </w:p>
        </w:tc>
      </w:tr>
      <w:tr w:rsidR="001B42B4" w:rsidTr="00B1764C">
        <w:trPr>
          <w:trHeight w:val="250"/>
        </w:trPr>
        <w:tc>
          <w:tcPr>
            <w:tcW w:w="73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10" w:type="dxa"/>
          </w:tcPr>
          <w:p w:rsidR="001B42B4" w:rsidRPr="00F432ED" w:rsidRDefault="001B42B4" w:rsidP="001B42B4">
            <w:pPr>
              <w:contextualSpacing/>
              <w:jc w:val="center"/>
              <w:rPr>
                <w:rFonts w:ascii="Times New Roman" w:eastAsia="Times New Roman" w:hAnsi="Times New Roman" w:cs="Times New Roman"/>
                <w:sz w:val="24"/>
                <w:szCs w:val="24"/>
              </w:rPr>
            </w:pPr>
            <w:r w:rsidRPr="00F432ED">
              <w:rPr>
                <w:rFonts w:ascii="Times New Roman" w:eastAsia="Times New Roman" w:hAnsi="Times New Roman" w:cs="Times New Roman"/>
                <w:sz w:val="24"/>
                <w:szCs w:val="24"/>
              </w:rPr>
              <w:t>Коррекционно-развивающая работа</w:t>
            </w:r>
          </w:p>
        </w:tc>
        <w:tc>
          <w:tcPr>
            <w:tcW w:w="3827" w:type="dxa"/>
          </w:tcPr>
          <w:p w:rsidR="001B42B4" w:rsidRDefault="001B42B4" w:rsidP="001B42B4">
            <w:pPr>
              <w:tabs>
                <w:tab w:val="left" w:pos="85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Музыкотерапия</w:t>
            </w:r>
          </w:p>
          <w:p w:rsidR="001B42B4" w:rsidRPr="00A64664" w:rsidRDefault="001B42B4" w:rsidP="001B42B4">
            <w:pPr>
              <w:tabs>
                <w:tab w:val="left" w:pos="851"/>
                <w:tab w:val="left" w:pos="3045"/>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Библиотерапия</w:t>
            </w:r>
            <w:proofErr w:type="spellEnd"/>
          </w:p>
        </w:tc>
        <w:tc>
          <w:tcPr>
            <w:tcW w:w="1276" w:type="dxa"/>
            <w:vMerge w:val="restart"/>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p>
        </w:tc>
        <w:tc>
          <w:tcPr>
            <w:tcW w:w="1048" w:type="dxa"/>
            <w:vMerge w:val="restart"/>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29.11</w:t>
            </w:r>
          </w:p>
        </w:tc>
        <w:tc>
          <w:tcPr>
            <w:tcW w:w="1333"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29.11</w:t>
            </w:r>
          </w:p>
        </w:tc>
      </w:tr>
      <w:tr w:rsidR="001B42B4" w:rsidTr="00B1764C">
        <w:trPr>
          <w:trHeight w:val="250"/>
        </w:trPr>
        <w:tc>
          <w:tcPr>
            <w:tcW w:w="73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410" w:type="dxa"/>
          </w:tcPr>
          <w:p w:rsidR="001B42B4" w:rsidRPr="00F432ED" w:rsidRDefault="001B42B4" w:rsidP="001B42B4">
            <w:pPr>
              <w:contextualSpacing/>
              <w:jc w:val="center"/>
              <w:rPr>
                <w:rFonts w:ascii="Times New Roman" w:eastAsia="Times New Roman" w:hAnsi="Times New Roman" w:cs="Times New Roman"/>
                <w:sz w:val="24"/>
                <w:szCs w:val="24"/>
              </w:rPr>
            </w:pPr>
            <w:r w:rsidRPr="00F432ED">
              <w:rPr>
                <w:rFonts w:ascii="Times New Roman" w:eastAsia="Times New Roman" w:hAnsi="Times New Roman" w:cs="Times New Roman"/>
                <w:sz w:val="24"/>
                <w:szCs w:val="24"/>
              </w:rPr>
              <w:t>Коррекционно-развивающая работа</w:t>
            </w:r>
          </w:p>
        </w:tc>
        <w:tc>
          <w:tcPr>
            <w:tcW w:w="3827" w:type="dxa"/>
          </w:tcPr>
          <w:p w:rsidR="001B42B4" w:rsidRDefault="001B42B4" w:rsidP="001B42B4">
            <w:pPr>
              <w:tabs>
                <w:tab w:val="left" w:pos="851"/>
                <w:tab w:val="left" w:pos="3045"/>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Развитие организации самостоятельной деятельности</w:t>
            </w:r>
          </w:p>
          <w:p w:rsidR="001B42B4" w:rsidRPr="00A64664" w:rsidRDefault="001B42B4" w:rsidP="001B42B4">
            <w:pPr>
              <w:tabs>
                <w:tab w:val="left" w:pos="851"/>
                <w:tab w:val="left" w:pos="3045"/>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учению</w:t>
            </w:r>
          </w:p>
        </w:tc>
        <w:tc>
          <w:tcPr>
            <w:tcW w:w="1276" w:type="dxa"/>
            <w:vMerge/>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p>
        </w:tc>
        <w:tc>
          <w:tcPr>
            <w:tcW w:w="1048" w:type="dxa"/>
            <w:vMerge/>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p>
        </w:tc>
        <w:tc>
          <w:tcPr>
            <w:tcW w:w="1333"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p>
        </w:tc>
      </w:tr>
      <w:tr w:rsidR="001B42B4" w:rsidTr="00B1764C">
        <w:trPr>
          <w:trHeight w:val="250"/>
        </w:trPr>
        <w:tc>
          <w:tcPr>
            <w:tcW w:w="73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410" w:type="dxa"/>
          </w:tcPr>
          <w:p w:rsidR="001B42B4"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Коррекционно-развивающая работа</w:t>
            </w:r>
          </w:p>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Психотерапия</w:t>
            </w:r>
          </w:p>
        </w:tc>
        <w:tc>
          <w:tcPr>
            <w:tcW w:w="3827" w:type="dxa"/>
          </w:tcPr>
          <w:p w:rsidR="001B42B4" w:rsidRDefault="001B42B4" w:rsidP="001B42B4">
            <w:pPr>
              <w:tabs>
                <w:tab w:val="left" w:pos="85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Развитие адекватной самооценки</w:t>
            </w:r>
          </w:p>
          <w:p w:rsidR="001B42B4" w:rsidRPr="00A64664" w:rsidRDefault="001B42B4" w:rsidP="001B42B4">
            <w:pPr>
              <w:tabs>
                <w:tab w:val="left" w:pos="851"/>
                <w:tab w:val="left" w:pos="3045"/>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Коррекция тревожности</w:t>
            </w:r>
          </w:p>
        </w:tc>
        <w:tc>
          <w:tcPr>
            <w:tcW w:w="1276"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p>
        </w:tc>
        <w:tc>
          <w:tcPr>
            <w:tcW w:w="1333"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p>
        </w:tc>
      </w:tr>
      <w:tr w:rsidR="001B42B4" w:rsidTr="00B1764C">
        <w:trPr>
          <w:trHeight w:val="250"/>
        </w:trPr>
        <w:tc>
          <w:tcPr>
            <w:tcW w:w="73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10" w:type="dxa"/>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sidRPr="006A41F6">
              <w:rPr>
                <w:rFonts w:ascii="Times New Roman" w:eastAsia="Times New Roman" w:hAnsi="Times New Roman" w:cs="Times New Roman"/>
                <w:sz w:val="24"/>
                <w:szCs w:val="24"/>
              </w:rPr>
              <w:t>Организационно-методическая работа</w:t>
            </w:r>
          </w:p>
        </w:tc>
        <w:tc>
          <w:tcPr>
            <w:tcW w:w="3827" w:type="dxa"/>
          </w:tcPr>
          <w:p w:rsidR="001B42B4" w:rsidRPr="006A41F6" w:rsidRDefault="001B42B4" w:rsidP="001B42B4">
            <w:pPr>
              <w:tabs>
                <w:tab w:val="left" w:pos="85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Завершение коррекционно-развивающей работы. </w:t>
            </w:r>
          </w:p>
        </w:tc>
        <w:tc>
          <w:tcPr>
            <w:tcW w:w="1276"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p>
        </w:tc>
        <w:tc>
          <w:tcPr>
            <w:tcW w:w="104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p>
        </w:tc>
        <w:tc>
          <w:tcPr>
            <w:tcW w:w="1333"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p>
        </w:tc>
      </w:tr>
      <w:tr w:rsidR="001B42B4" w:rsidTr="00C84D8F">
        <w:trPr>
          <w:trHeight w:val="1380"/>
        </w:trPr>
        <w:tc>
          <w:tcPr>
            <w:tcW w:w="73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410" w:type="dxa"/>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sidRPr="006A41F6">
              <w:rPr>
                <w:rFonts w:ascii="Times New Roman" w:eastAsia="Times New Roman" w:hAnsi="Times New Roman" w:cs="Times New Roman"/>
                <w:sz w:val="24"/>
                <w:szCs w:val="24"/>
              </w:rPr>
              <w:t>Психологическая диагностика</w:t>
            </w:r>
          </w:p>
        </w:tc>
        <w:tc>
          <w:tcPr>
            <w:tcW w:w="3827" w:type="dxa"/>
          </w:tcPr>
          <w:p w:rsidR="001B42B4" w:rsidRPr="006A41F6" w:rsidRDefault="001B42B4" w:rsidP="001B42B4">
            <w:pPr>
              <w:tabs>
                <w:tab w:val="left" w:pos="85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диагностика эмоционально-поведенческих реакций, диагностика мышления,  внимания, восприятия. Изучение самооценки</w:t>
            </w:r>
          </w:p>
        </w:tc>
        <w:tc>
          <w:tcPr>
            <w:tcW w:w="1276" w:type="dxa"/>
            <w:vAlign w:val="center"/>
          </w:tcPr>
          <w:p w:rsidR="001B42B4" w:rsidRPr="00242C6A" w:rsidRDefault="001B42B4" w:rsidP="001B42B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8" w:type="dxa"/>
            <w:vAlign w:val="center"/>
          </w:tcPr>
          <w:p w:rsidR="001B42B4" w:rsidRPr="00242C6A" w:rsidRDefault="001B42B4" w:rsidP="001B42B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13.12</w:t>
            </w:r>
          </w:p>
        </w:tc>
        <w:tc>
          <w:tcPr>
            <w:tcW w:w="1333" w:type="dxa"/>
            <w:vAlign w:val="center"/>
          </w:tcPr>
          <w:p w:rsidR="001B42B4" w:rsidRPr="00242C6A" w:rsidRDefault="001B42B4" w:rsidP="001B42B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13.12</w:t>
            </w:r>
          </w:p>
        </w:tc>
      </w:tr>
      <w:tr w:rsidR="001B42B4" w:rsidTr="00B1764C">
        <w:trPr>
          <w:trHeight w:val="963"/>
        </w:trPr>
        <w:tc>
          <w:tcPr>
            <w:tcW w:w="738" w:type="dxa"/>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410" w:type="dxa"/>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sidRPr="006A41F6">
              <w:rPr>
                <w:rFonts w:ascii="Times New Roman" w:eastAsia="Times New Roman" w:hAnsi="Times New Roman" w:cs="Times New Roman"/>
                <w:sz w:val="24"/>
                <w:szCs w:val="24"/>
              </w:rPr>
              <w:t>Психологическая диагностика</w:t>
            </w:r>
          </w:p>
        </w:tc>
        <w:tc>
          <w:tcPr>
            <w:tcW w:w="3827" w:type="dxa"/>
          </w:tcPr>
          <w:p w:rsidR="001B42B4" w:rsidRPr="006A41F6" w:rsidRDefault="001B42B4" w:rsidP="001B42B4">
            <w:pPr>
              <w:tabs>
                <w:tab w:val="left" w:pos="85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изучение моторной ловкости рук, школьной мотивации. Диагностика развития речи, памяти. Итоговая диагностика тревожности, диагностика сформированности представлений о пространственных и временных отношениях.</w:t>
            </w:r>
          </w:p>
        </w:tc>
        <w:tc>
          <w:tcPr>
            <w:tcW w:w="1276" w:type="dxa"/>
            <w:vMerge w:val="restart"/>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p>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8" w:type="dxa"/>
            <w:vMerge w:val="restart"/>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1333" w:type="dxa"/>
            <w:vMerge w:val="restart"/>
            <w:vAlign w:val="center"/>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r>
      <w:tr w:rsidR="001B42B4" w:rsidTr="00B1764C">
        <w:trPr>
          <w:trHeight w:val="1457"/>
        </w:trPr>
        <w:tc>
          <w:tcPr>
            <w:tcW w:w="738" w:type="dxa"/>
            <w:vAlign w:val="center"/>
          </w:tcPr>
          <w:p w:rsidR="001B42B4"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410" w:type="dxa"/>
          </w:tcPr>
          <w:p w:rsidR="001B42B4" w:rsidRPr="006A41F6" w:rsidRDefault="001B42B4" w:rsidP="001B42B4">
            <w:pPr>
              <w:tabs>
                <w:tab w:val="left" w:pos="851"/>
              </w:tabs>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Консультирование</w:t>
            </w:r>
          </w:p>
        </w:tc>
        <w:tc>
          <w:tcPr>
            <w:tcW w:w="3827" w:type="dxa"/>
          </w:tcPr>
          <w:p w:rsidR="001B42B4" w:rsidRPr="006A41F6" w:rsidRDefault="001B42B4" w:rsidP="001B42B4">
            <w:pPr>
              <w:tabs>
                <w:tab w:val="left" w:pos="851"/>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Итоговое консультирование родителей по результатам проведенной коррекционно-развивающей работы. Консультативная помощь в вопросах выбора приемов воспитания и коррекционного </w:t>
            </w:r>
            <w:r>
              <w:rPr>
                <w:rFonts w:ascii="Times New Roman" w:eastAsia="Times New Roman" w:hAnsi="Times New Roman" w:cs="Times New Roman"/>
                <w:sz w:val="24"/>
                <w:szCs w:val="24"/>
              </w:rPr>
              <w:lastRenderedPageBreak/>
              <w:t xml:space="preserve">обучения ребенка. </w:t>
            </w:r>
          </w:p>
        </w:tc>
        <w:tc>
          <w:tcPr>
            <w:tcW w:w="1276" w:type="dxa"/>
            <w:vMerge/>
            <w:vAlign w:val="center"/>
          </w:tcPr>
          <w:p w:rsidR="001B42B4" w:rsidRDefault="001B42B4" w:rsidP="001B42B4">
            <w:pPr>
              <w:tabs>
                <w:tab w:val="left" w:pos="851"/>
              </w:tabs>
              <w:contextualSpacing/>
              <w:jc w:val="center"/>
              <w:rPr>
                <w:rFonts w:ascii="Times New Roman" w:eastAsia="Times New Roman" w:hAnsi="Times New Roman" w:cs="Times New Roman"/>
                <w:sz w:val="24"/>
                <w:szCs w:val="24"/>
              </w:rPr>
            </w:pPr>
          </w:p>
        </w:tc>
        <w:tc>
          <w:tcPr>
            <w:tcW w:w="1048" w:type="dxa"/>
            <w:vMerge/>
            <w:vAlign w:val="center"/>
          </w:tcPr>
          <w:p w:rsidR="001B42B4" w:rsidRDefault="001B42B4" w:rsidP="001B42B4">
            <w:pPr>
              <w:tabs>
                <w:tab w:val="left" w:pos="851"/>
              </w:tabs>
              <w:contextualSpacing/>
              <w:jc w:val="center"/>
              <w:rPr>
                <w:rFonts w:ascii="Times New Roman" w:eastAsia="Times New Roman" w:hAnsi="Times New Roman" w:cs="Times New Roman"/>
                <w:sz w:val="24"/>
                <w:szCs w:val="24"/>
              </w:rPr>
            </w:pPr>
          </w:p>
        </w:tc>
        <w:tc>
          <w:tcPr>
            <w:tcW w:w="1333" w:type="dxa"/>
            <w:vMerge/>
            <w:vAlign w:val="center"/>
          </w:tcPr>
          <w:p w:rsidR="001B42B4" w:rsidRDefault="001B42B4" w:rsidP="001B42B4">
            <w:pPr>
              <w:tabs>
                <w:tab w:val="left" w:pos="851"/>
              </w:tabs>
              <w:contextualSpacing/>
              <w:jc w:val="center"/>
              <w:rPr>
                <w:rFonts w:ascii="Times New Roman" w:eastAsia="Times New Roman" w:hAnsi="Times New Roman" w:cs="Times New Roman"/>
                <w:sz w:val="24"/>
                <w:szCs w:val="24"/>
              </w:rPr>
            </w:pPr>
          </w:p>
        </w:tc>
      </w:tr>
    </w:tbl>
    <w:p w:rsidR="00B91EB0" w:rsidRDefault="00B91EB0" w:rsidP="00E775FC">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p>
    <w:p w:rsidR="00B91EB0" w:rsidRPr="00A64FFC" w:rsidRDefault="00B91EB0" w:rsidP="00E775FC">
      <w:pPr>
        <w:shd w:val="clear" w:color="auto" w:fill="FFFFFF"/>
        <w:tabs>
          <w:tab w:val="left" w:pos="851"/>
        </w:tabs>
        <w:spacing w:after="0" w:line="360" w:lineRule="auto"/>
        <w:ind w:firstLine="709"/>
        <w:contextualSpacing/>
        <w:jc w:val="both"/>
        <w:rPr>
          <w:rFonts w:ascii="Times New Roman" w:eastAsia="Times New Roman" w:hAnsi="Times New Roman" w:cs="Times New Roman"/>
          <w:b/>
          <w:sz w:val="24"/>
          <w:szCs w:val="24"/>
        </w:rPr>
      </w:pPr>
      <w:bookmarkStart w:id="0" w:name="_GoBack"/>
      <w:bookmarkEnd w:id="0"/>
    </w:p>
    <w:p w:rsidR="00C64D5B" w:rsidRDefault="00C64D5B"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C64D5B" w:rsidRDefault="00C64D5B"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C64D5B" w:rsidRDefault="00C64D5B"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C64D5B" w:rsidRDefault="00C64D5B"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C64D5B" w:rsidRDefault="00C64D5B"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750017" w:rsidRDefault="00750017"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750017" w:rsidRDefault="00750017"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750017" w:rsidRDefault="00750017"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750017" w:rsidRDefault="00750017"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750017" w:rsidRDefault="00750017"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750017" w:rsidRDefault="00750017"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750017" w:rsidRDefault="00750017"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750017" w:rsidRDefault="00750017"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750017" w:rsidRDefault="00750017"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750017" w:rsidRDefault="00750017"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750017" w:rsidRDefault="00750017"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750017" w:rsidRDefault="00750017"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750017" w:rsidRDefault="00750017"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750017" w:rsidRDefault="00750017"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750017" w:rsidRDefault="00750017"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750017" w:rsidRDefault="00750017"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750017" w:rsidRDefault="00750017"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750017" w:rsidRDefault="00750017"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C64D5B" w:rsidRDefault="00C64D5B"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C64D5B" w:rsidRDefault="00C64D5B"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C64D5B" w:rsidRDefault="00C64D5B"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B7186A" w:rsidRDefault="007F6CEA" w:rsidP="00C64D5B">
      <w:pPr>
        <w:shd w:val="clear" w:color="auto" w:fill="FFFFFF"/>
        <w:tabs>
          <w:tab w:val="left" w:pos="851"/>
        </w:tabs>
        <w:spacing w:after="0" w:line="36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w:t>
      </w:r>
      <w:r w:rsidR="00C64D5B" w:rsidRPr="00C64D5B">
        <w:rPr>
          <w:rFonts w:ascii="Times New Roman" w:eastAsia="Times New Roman" w:hAnsi="Times New Roman" w:cs="Times New Roman"/>
          <w:b/>
          <w:i/>
          <w:sz w:val="24"/>
          <w:szCs w:val="24"/>
        </w:rPr>
        <w:t xml:space="preserve">. Перечень учебно-методического материала </w:t>
      </w:r>
    </w:p>
    <w:p w:rsidR="00C64D5B" w:rsidRDefault="007F6CEA" w:rsidP="00C64D5B">
      <w:pPr>
        <w:shd w:val="clear" w:color="auto" w:fill="FFFFFF"/>
        <w:tabs>
          <w:tab w:val="left" w:pos="993"/>
        </w:tabs>
        <w:spacing w:after="0" w:line="360" w:lineRule="auto"/>
        <w:ind w:firstLine="113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C64D5B">
        <w:rPr>
          <w:rFonts w:ascii="Times New Roman" w:eastAsia="Times New Roman" w:hAnsi="Times New Roman" w:cs="Times New Roman"/>
          <w:b/>
          <w:sz w:val="24"/>
          <w:szCs w:val="24"/>
        </w:rPr>
        <w:t>.1 Оборудование и инвентарь</w:t>
      </w:r>
    </w:p>
    <w:p w:rsidR="00E215A1" w:rsidRDefault="00E215A1"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E215A1">
        <w:rPr>
          <w:rFonts w:ascii="Times New Roman" w:eastAsia="Times New Roman" w:hAnsi="Times New Roman" w:cs="Times New Roman"/>
          <w:sz w:val="24"/>
          <w:szCs w:val="24"/>
        </w:rPr>
        <w:t xml:space="preserve">Для  коррекционно-развивающей работы с ребенком с РДА требуется содержательное накопление методического инвентаря. </w:t>
      </w:r>
    </w:p>
    <w:p w:rsidR="00E215A1" w:rsidRDefault="00E215A1"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Парта</w:t>
      </w:r>
    </w:p>
    <w:p w:rsidR="00E215A1" w:rsidRDefault="00E215A1"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Стул</w:t>
      </w:r>
    </w:p>
    <w:p w:rsidR="00E215A1" w:rsidRDefault="00E215A1"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Игры для развития мелкой моторики</w:t>
      </w:r>
    </w:p>
    <w:p w:rsidR="00E215A1" w:rsidRDefault="00E215A1"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Развивающие настольно-печатные игры</w:t>
      </w:r>
    </w:p>
    <w:p w:rsidR="00E215A1" w:rsidRDefault="00E215A1"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Различные книги</w:t>
      </w:r>
    </w:p>
    <w:p w:rsidR="00E215A1" w:rsidRDefault="00E215A1"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Диски с музыкой</w:t>
      </w:r>
    </w:p>
    <w:p w:rsidR="00E215A1" w:rsidRDefault="00E215A1"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Цветные карандаши, ручка, ластик, пластилин, цветная бумага, ножницы, клей, линейка, тетрадь, краски, кисточка.</w:t>
      </w:r>
    </w:p>
    <w:p w:rsidR="00E215A1" w:rsidRDefault="00E215A1"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Комплект карт и игрового материала «Эмоции»</w:t>
      </w:r>
    </w:p>
    <w:p w:rsidR="00E215A1" w:rsidRDefault="00E215A1"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Коррекционно-развивающие мультфильмы и аудиозаписи</w:t>
      </w:r>
    </w:p>
    <w:p w:rsidR="00E215A1" w:rsidRDefault="00E215A1"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5D3535">
        <w:rPr>
          <w:rFonts w:ascii="Times New Roman" w:eastAsia="Times New Roman" w:hAnsi="Times New Roman" w:cs="Times New Roman"/>
          <w:sz w:val="24"/>
          <w:szCs w:val="24"/>
        </w:rPr>
        <w:t>Сухой бассейн</w:t>
      </w:r>
    </w:p>
    <w:p w:rsidR="005D3535" w:rsidRDefault="005D3535"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Кресло-пуфик</w:t>
      </w:r>
    </w:p>
    <w:p w:rsidR="005D3535" w:rsidRDefault="005D3535"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12.Интерактивный </w:t>
      </w:r>
      <w:proofErr w:type="spellStart"/>
      <w:r>
        <w:rPr>
          <w:rFonts w:ascii="Times New Roman" w:eastAsia="Times New Roman" w:hAnsi="Times New Roman" w:cs="Times New Roman"/>
          <w:sz w:val="24"/>
          <w:szCs w:val="24"/>
        </w:rPr>
        <w:t>фиброоптический</w:t>
      </w:r>
      <w:proofErr w:type="spellEnd"/>
      <w:r>
        <w:rPr>
          <w:rFonts w:ascii="Times New Roman" w:eastAsia="Times New Roman" w:hAnsi="Times New Roman" w:cs="Times New Roman"/>
          <w:sz w:val="24"/>
          <w:szCs w:val="24"/>
        </w:rPr>
        <w:t xml:space="preserve"> модуль с дистанционным управлением «Молния»</w:t>
      </w:r>
    </w:p>
    <w:p w:rsidR="005D3535" w:rsidRDefault="005D3535"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Диагностический и методический материал</w:t>
      </w:r>
    </w:p>
    <w:p w:rsidR="005D3535" w:rsidRDefault="005D3535"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Комплект мягких кирпичей</w:t>
      </w:r>
    </w:p>
    <w:p w:rsidR="005D3535" w:rsidRDefault="005D3535"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Комплект  для игр с песком</w:t>
      </w:r>
    </w:p>
    <w:p w:rsidR="005D3535" w:rsidRDefault="005D3535"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Интерактивная доска</w:t>
      </w:r>
    </w:p>
    <w:p w:rsidR="005D3535" w:rsidRDefault="005D3535"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Многофункциональный куб с динамической подсветкой</w:t>
      </w:r>
    </w:p>
    <w:p w:rsidR="005D3535" w:rsidRDefault="005D3535"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18.Светозвуковой зеркальный шар</w:t>
      </w:r>
    </w:p>
    <w:p w:rsidR="005D3535" w:rsidRDefault="005D3535"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Интерактивный музыкальный инструмент бесконтактного взаимодействия </w:t>
      </w:r>
    </w:p>
    <w:p w:rsidR="005D3535" w:rsidRDefault="005D3535"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3535" w:rsidRDefault="005D3535"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p>
    <w:p w:rsidR="00E215A1" w:rsidRPr="00E215A1" w:rsidRDefault="00E215A1" w:rsidP="00E215A1">
      <w:pPr>
        <w:shd w:val="clear" w:color="auto" w:fill="FFFFFF"/>
        <w:tabs>
          <w:tab w:val="left" w:pos="993"/>
        </w:tabs>
        <w:spacing w:after="0" w:line="360" w:lineRule="auto"/>
        <w:contextualSpacing/>
        <w:jc w:val="both"/>
        <w:rPr>
          <w:rFonts w:ascii="Times New Roman" w:eastAsia="Times New Roman" w:hAnsi="Times New Roman" w:cs="Times New Roman"/>
          <w:sz w:val="24"/>
          <w:szCs w:val="24"/>
        </w:rPr>
      </w:pPr>
    </w:p>
    <w:p w:rsidR="00E215A1" w:rsidRPr="00E215A1" w:rsidRDefault="00E215A1" w:rsidP="00E215A1">
      <w:p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p>
    <w:p w:rsidR="00C64D5B" w:rsidRDefault="00C64D5B" w:rsidP="00C64D5B">
      <w:pPr>
        <w:shd w:val="clear" w:color="auto" w:fill="FFFFFF"/>
        <w:tabs>
          <w:tab w:val="left" w:pos="993"/>
        </w:tabs>
        <w:spacing w:after="0" w:line="360" w:lineRule="auto"/>
        <w:ind w:firstLine="1134"/>
        <w:contextualSpacing/>
        <w:jc w:val="both"/>
        <w:rPr>
          <w:rFonts w:ascii="Times New Roman" w:eastAsia="Times New Roman" w:hAnsi="Times New Roman" w:cs="Times New Roman"/>
          <w:b/>
          <w:sz w:val="24"/>
          <w:szCs w:val="24"/>
        </w:rPr>
      </w:pPr>
    </w:p>
    <w:p w:rsidR="00B91EB0" w:rsidRDefault="00B91EB0"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5D3535" w:rsidRDefault="005D3535"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5D3535" w:rsidRDefault="005D3535"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5D3535" w:rsidRDefault="005D3535"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5D3535" w:rsidRDefault="005D3535"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5D3535" w:rsidRDefault="005D3535" w:rsidP="00FE4D97">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Список литературы</w:t>
      </w:r>
    </w:p>
    <w:p w:rsidR="00B91EB0" w:rsidRDefault="00B91EB0" w:rsidP="00B91EB0">
      <w:pPr>
        <w:shd w:val="clear" w:color="auto" w:fill="FFFFFF"/>
        <w:tabs>
          <w:tab w:val="left" w:pos="851"/>
        </w:tabs>
        <w:spacing w:after="0" w:line="360" w:lineRule="auto"/>
        <w:ind w:firstLine="709"/>
        <w:contextualSpacing/>
        <w:jc w:val="center"/>
        <w:rPr>
          <w:rFonts w:ascii="Times New Roman" w:eastAsia="Times New Roman" w:hAnsi="Times New Roman" w:cs="Times New Roman"/>
          <w:b/>
          <w:sz w:val="24"/>
          <w:szCs w:val="24"/>
        </w:rPr>
      </w:pPr>
    </w:p>
    <w:p w:rsidR="00C64D5B" w:rsidRPr="005D3535" w:rsidRDefault="00C64D5B" w:rsidP="005D3535">
      <w:pPr>
        <w:pStyle w:val="MTDisplayEquation"/>
        <w:numPr>
          <w:ilvl w:val="0"/>
          <w:numId w:val="22"/>
        </w:numPr>
        <w:tabs>
          <w:tab w:val="clear" w:pos="360"/>
          <w:tab w:val="clear" w:pos="4678"/>
          <w:tab w:val="center" w:pos="1134"/>
        </w:tabs>
        <w:spacing w:before="0" w:after="0"/>
        <w:ind w:left="0" w:firstLine="709"/>
        <w:contextualSpacing/>
        <w:rPr>
          <w:sz w:val="24"/>
          <w:szCs w:val="24"/>
        </w:rPr>
      </w:pPr>
      <w:r w:rsidRPr="005D3535">
        <w:rPr>
          <w:sz w:val="24"/>
          <w:szCs w:val="24"/>
        </w:rPr>
        <w:t>Адлер А. Практика и теория индивидуальной психологии. – М., 1993.</w:t>
      </w:r>
    </w:p>
    <w:p w:rsidR="00C64D5B" w:rsidRPr="005D3535" w:rsidRDefault="00C64D5B" w:rsidP="005D3535">
      <w:pPr>
        <w:pStyle w:val="MTDisplayEquation"/>
        <w:numPr>
          <w:ilvl w:val="0"/>
          <w:numId w:val="22"/>
        </w:numPr>
        <w:tabs>
          <w:tab w:val="clear" w:pos="360"/>
          <w:tab w:val="clear" w:pos="4678"/>
          <w:tab w:val="center" w:pos="1134"/>
        </w:tabs>
        <w:spacing w:before="0" w:after="0"/>
        <w:ind w:left="0" w:firstLine="709"/>
        <w:contextualSpacing/>
        <w:rPr>
          <w:sz w:val="24"/>
          <w:szCs w:val="24"/>
        </w:rPr>
      </w:pPr>
      <w:r w:rsidRPr="005D3535">
        <w:rPr>
          <w:sz w:val="24"/>
          <w:szCs w:val="24"/>
        </w:rPr>
        <w:t>Адлер А. Воспитание детей.- Ростов н</w:t>
      </w:r>
      <w:proofErr w:type="gramStart"/>
      <w:r w:rsidRPr="005D3535">
        <w:rPr>
          <w:sz w:val="24"/>
          <w:szCs w:val="24"/>
        </w:rPr>
        <w:t>/Д</w:t>
      </w:r>
      <w:proofErr w:type="gramEnd"/>
      <w:r w:rsidRPr="005D3535">
        <w:rPr>
          <w:sz w:val="24"/>
          <w:szCs w:val="24"/>
        </w:rPr>
        <w:t>: Феникс, 1998</w:t>
      </w:r>
    </w:p>
    <w:p w:rsidR="00C64D5B" w:rsidRPr="005D3535" w:rsidRDefault="00C64D5B" w:rsidP="005D3535">
      <w:pPr>
        <w:pStyle w:val="MTDisplayEquation"/>
        <w:numPr>
          <w:ilvl w:val="0"/>
          <w:numId w:val="22"/>
        </w:numPr>
        <w:tabs>
          <w:tab w:val="clear" w:pos="360"/>
          <w:tab w:val="clear" w:pos="4678"/>
          <w:tab w:val="center" w:pos="1134"/>
        </w:tabs>
        <w:spacing w:before="0" w:after="0"/>
        <w:ind w:left="0" w:firstLine="709"/>
        <w:contextualSpacing/>
        <w:rPr>
          <w:sz w:val="24"/>
          <w:szCs w:val="24"/>
        </w:rPr>
      </w:pPr>
      <w:r w:rsidRPr="005D3535">
        <w:rPr>
          <w:sz w:val="24"/>
          <w:szCs w:val="24"/>
        </w:rPr>
        <w:t>Алешина Ю. В. Индивидуальное и семейное консультирование. – М., 1994.</w:t>
      </w:r>
    </w:p>
    <w:p w:rsidR="00C64D5B" w:rsidRPr="005D3535" w:rsidRDefault="00C64D5B" w:rsidP="005D3535">
      <w:pPr>
        <w:pStyle w:val="a00"/>
        <w:numPr>
          <w:ilvl w:val="0"/>
          <w:numId w:val="22"/>
        </w:numPr>
        <w:tabs>
          <w:tab w:val="clear" w:pos="360"/>
          <w:tab w:val="center" w:pos="1134"/>
        </w:tabs>
        <w:spacing w:before="0" w:beforeAutospacing="0" w:after="0" w:afterAutospacing="0" w:line="360" w:lineRule="auto"/>
        <w:ind w:left="0" w:firstLine="709"/>
        <w:contextualSpacing/>
        <w:jc w:val="both"/>
      </w:pPr>
      <w:proofErr w:type="spellStart"/>
      <w:r w:rsidRPr="005D3535">
        <w:t>Веденина</w:t>
      </w:r>
      <w:proofErr w:type="spellEnd"/>
      <w:r w:rsidRPr="005D3535">
        <w:t xml:space="preserve"> М.Ю. Использование поведенческой терапии аутичных детей для формирования навыков бытовой адаптации. М. , 1997.</w:t>
      </w:r>
    </w:p>
    <w:p w:rsidR="00C64D5B" w:rsidRPr="005D3535" w:rsidRDefault="00C64D5B" w:rsidP="005D3535">
      <w:pPr>
        <w:pStyle w:val="21"/>
        <w:numPr>
          <w:ilvl w:val="0"/>
          <w:numId w:val="22"/>
        </w:numPr>
        <w:tabs>
          <w:tab w:val="clear" w:pos="360"/>
          <w:tab w:val="center" w:pos="1134"/>
        </w:tabs>
        <w:autoSpaceDN w:val="0"/>
        <w:spacing w:after="0" w:line="360" w:lineRule="auto"/>
        <w:ind w:left="0" w:firstLine="709"/>
        <w:contextualSpacing/>
        <w:jc w:val="both"/>
      </w:pPr>
      <w:r w:rsidRPr="005D3535">
        <w:t xml:space="preserve">Костина Л.М. Методы диагностики </w:t>
      </w:r>
      <w:proofErr w:type="spellStart"/>
      <w:r w:rsidRPr="005D3535">
        <w:t>тревожности._</w:t>
      </w:r>
      <w:proofErr w:type="spellEnd"/>
      <w:r w:rsidRPr="005D3535">
        <w:t xml:space="preserve">- </w:t>
      </w:r>
      <w:proofErr w:type="spellStart"/>
      <w:r w:rsidRPr="005D3535">
        <w:t>Спб</w:t>
      </w:r>
      <w:proofErr w:type="spellEnd"/>
      <w:r w:rsidRPr="005D3535">
        <w:t>.: Речь,2002</w:t>
      </w:r>
    </w:p>
    <w:p w:rsidR="00C64D5B" w:rsidRPr="005D3535" w:rsidRDefault="00C64D5B" w:rsidP="005D3535">
      <w:pPr>
        <w:numPr>
          <w:ilvl w:val="0"/>
          <w:numId w:val="22"/>
        </w:numPr>
        <w:tabs>
          <w:tab w:val="clear" w:pos="360"/>
          <w:tab w:val="center" w:pos="1134"/>
        </w:tabs>
        <w:spacing w:after="0" w:line="360" w:lineRule="auto"/>
        <w:ind w:left="0" w:firstLine="709"/>
        <w:contextualSpacing/>
        <w:jc w:val="both"/>
        <w:rPr>
          <w:rFonts w:ascii="Times New Roman" w:eastAsia="Calibri" w:hAnsi="Times New Roman" w:cs="Times New Roman"/>
          <w:sz w:val="24"/>
          <w:szCs w:val="24"/>
        </w:rPr>
      </w:pPr>
      <w:r w:rsidRPr="005D3535">
        <w:rPr>
          <w:rFonts w:ascii="Times New Roman" w:eastAsia="Calibri" w:hAnsi="Times New Roman" w:cs="Times New Roman"/>
          <w:sz w:val="24"/>
          <w:szCs w:val="24"/>
        </w:rPr>
        <w:t>Кулагина И.Ю. Возрастная психология. –М.: Сфера,2003</w:t>
      </w:r>
    </w:p>
    <w:p w:rsidR="00C64D5B" w:rsidRPr="005D3535" w:rsidRDefault="00C64D5B" w:rsidP="005D3535">
      <w:pPr>
        <w:pStyle w:val="21"/>
        <w:numPr>
          <w:ilvl w:val="0"/>
          <w:numId w:val="22"/>
        </w:numPr>
        <w:tabs>
          <w:tab w:val="clear" w:pos="360"/>
          <w:tab w:val="center" w:pos="1134"/>
        </w:tabs>
        <w:autoSpaceDN w:val="0"/>
        <w:spacing w:after="0" w:line="360" w:lineRule="auto"/>
        <w:ind w:left="0" w:firstLine="709"/>
        <w:contextualSpacing/>
        <w:jc w:val="both"/>
      </w:pPr>
      <w:r w:rsidRPr="005D3535">
        <w:t>Лебединский В.В. Эмоциональные нарушения в детском возрасте и их коррекция. – М.: Просвещение, 1990.</w:t>
      </w:r>
    </w:p>
    <w:p w:rsidR="00C64D5B" w:rsidRPr="005D3535" w:rsidRDefault="00C64D5B" w:rsidP="005D3535">
      <w:pPr>
        <w:pStyle w:val="a00"/>
        <w:numPr>
          <w:ilvl w:val="0"/>
          <w:numId w:val="22"/>
        </w:numPr>
        <w:tabs>
          <w:tab w:val="clear" w:pos="360"/>
          <w:tab w:val="center" w:pos="1134"/>
        </w:tabs>
        <w:spacing w:before="0" w:beforeAutospacing="0" w:after="0" w:afterAutospacing="0" w:line="360" w:lineRule="auto"/>
        <w:ind w:left="0" w:firstLine="709"/>
        <w:contextualSpacing/>
        <w:jc w:val="both"/>
      </w:pPr>
      <w:r w:rsidRPr="005D3535">
        <w:t xml:space="preserve">Лебединская К.С., Никольская О.С. Диагностика раннего детского аутизма.- М.: Просвещение, </w:t>
      </w:r>
      <w:r w:rsidR="00750017">
        <w:t>2018</w:t>
      </w:r>
    </w:p>
    <w:p w:rsidR="00C64D5B" w:rsidRPr="005D3535" w:rsidRDefault="00C64D5B" w:rsidP="005D3535">
      <w:pPr>
        <w:pStyle w:val="a00"/>
        <w:numPr>
          <w:ilvl w:val="0"/>
          <w:numId w:val="22"/>
        </w:numPr>
        <w:tabs>
          <w:tab w:val="clear" w:pos="360"/>
          <w:tab w:val="center" w:pos="1134"/>
        </w:tabs>
        <w:spacing w:before="0" w:beforeAutospacing="0" w:after="0" w:afterAutospacing="0" w:line="360" w:lineRule="auto"/>
        <w:ind w:left="0" w:firstLine="709"/>
        <w:contextualSpacing/>
        <w:jc w:val="both"/>
      </w:pPr>
      <w:proofErr w:type="spellStart"/>
      <w:r w:rsidRPr="005D3535">
        <w:t>Лэндрет</w:t>
      </w:r>
      <w:proofErr w:type="spellEnd"/>
      <w:r w:rsidRPr="005D3535">
        <w:t xml:space="preserve"> Г.Л. Игровая терапия: искусство отношений. – М., </w:t>
      </w:r>
      <w:r w:rsidR="00750017">
        <w:t>2019</w:t>
      </w:r>
    </w:p>
    <w:p w:rsidR="00C64D5B" w:rsidRPr="005D3535" w:rsidRDefault="00C64D5B" w:rsidP="005D3535">
      <w:pPr>
        <w:pStyle w:val="a00"/>
        <w:numPr>
          <w:ilvl w:val="0"/>
          <w:numId w:val="22"/>
        </w:numPr>
        <w:tabs>
          <w:tab w:val="clear" w:pos="360"/>
          <w:tab w:val="center" w:pos="1134"/>
        </w:tabs>
        <w:spacing w:before="0" w:beforeAutospacing="0" w:after="0" w:afterAutospacing="0" w:line="360" w:lineRule="auto"/>
        <w:ind w:left="0" w:firstLine="709"/>
        <w:contextualSpacing/>
        <w:jc w:val="both"/>
      </w:pPr>
      <w:bookmarkStart w:id="1" w:name="ж02"/>
      <w:r w:rsidRPr="005D3535">
        <w:t>Никольская О. С. Психологическая коррекция раннего детского аутизм</w:t>
      </w:r>
      <w:r w:rsidR="00750017">
        <w:t>а // Невралгия и психиатрия. 2015</w:t>
      </w:r>
      <w:r w:rsidRPr="005D3535">
        <w:t>. № 10.</w:t>
      </w:r>
      <w:bookmarkEnd w:id="1"/>
    </w:p>
    <w:p w:rsidR="00C64D5B" w:rsidRPr="005D3535" w:rsidRDefault="00C64D5B" w:rsidP="005D3535">
      <w:pPr>
        <w:pStyle w:val="MTDisplayEquation"/>
        <w:numPr>
          <w:ilvl w:val="0"/>
          <w:numId w:val="22"/>
        </w:numPr>
        <w:tabs>
          <w:tab w:val="clear" w:pos="360"/>
          <w:tab w:val="clear" w:pos="4678"/>
          <w:tab w:val="center" w:pos="1134"/>
        </w:tabs>
        <w:spacing w:before="0" w:after="0"/>
        <w:ind w:left="0" w:firstLine="709"/>
        <w:contextualSpacing/>
        <w:rPr>
          <w:sz w:val="24"/>
          <w:szCs w:val="24"/>
        </w:rPr>
      </w:pPr>
      <w:proofErr w:type="spellStart"/>
      <w:r w:rsidRPr="005D3535">
        <w:rPr>
          <w:sz w:val="24"/>
          <w:szCs w:val="24"/>
        </w:rPr>
        <w:t>Овчарова</w:t>
      </w:r>
      <w:proofErr w:type="spellEnd"/>
      <w:r w:rsidRPr="005D3535">
        <w:rPr>
          <w:sz w:val="24"/>
          <w:szCs w:val="24"/>
        </w:rPr>
        <w:t xml:space="preserve"> Р. В. Психодиагностическое исследование как основа коррекционно-развивающей работы практического психолога в дошкольном учреждении. – Архангельск, 1994.</w:t>
      </w:r>
    </w:p>
    <w:p w:rsidR="00C64D5B" w:rsidRPr="005D3535" w:rsidRDefault="00C64D5B" w:rsidP="005D3535">
      <w:pPr>
        <w:pStyle w:val="MTDisplayEquation"/>
        <w:numPr>
          <w:ilvl w:val="0"/>
          <w:numId w:val="22"/>
        </w:numPr>
        <w:tabs>
          <w:tab w:val="clear" w:pos="360"/>
          <w:tab w:val="clear" w:pos="4678"/>
          <w:tab w:val="center" w:pos="1134"/>
        </w:tabs>
        <w:spacing w:before="0" w:after="0"/>
        <w:ind w:left="0" w:firstLine="709"/>
        <w:contextualSpacing/>
        <w:rPr>
          <w:sz w:val="24"/>
          <w:szCs w:val="24"/>
        </w:rPr>
      </w:pPr>
      <w:proofErr w:type="spellStart"/>
      <w:r w:rsidRPr="005D3535">
        <w:rPr>
          <w:sz w:val="24"/>
          <w:szCs w:val="24"/>
        </w:rPr>
        <w:t>Овчарова</w:t>
      </w:r>
      <w:proofErr w:type="spellEnd"/>
      <w:r w:rsidRPr="005D3535">
        <w:rPr>
          <w:sz w:val="24"/>
          <w:szCs w:val="24"/>
        </w:rPr>
        <w:t xml:space="preserve"> Р. В. Справочная книга школьного психолога. – М., 1993.</w:t>
      </w:r>
    </w:p>
    <w:p w:rsidR="00C64D5B" w:rsidRPr="005D3535" w:rsidRDefault="00C64D5B" w:rsidP="005D3535">
      <w:pPr>
        <w:pStyle w:val="MTDisplayEquation"/>
        <w:numPr>
          <w:ilvl w:val="0"/>
          <w:numId w:val="22"/>
        </w:numPr>
        <w:tabs>
          <w:tab w:val="clear" w:pos="360"/>
          <w:tab w:val="clear" w:pos="4678"/>
          <w:tab w:val="center" w:pos="1134"/>
        </w:tabs>
        <w:spacing w:before="0" w:after="0"/>
        <w:ind w:left="0" w:firstLine="709"/>
        <w:contextualSpacing/>
        <w:rPr>
          <w:sz w:val="24"/>
          <w:szCs w:val="24"/>
        </w:rPr>
      </w:pPr>
      <w:r w:rsidRPr="005D3535">
        <w:rPr>
          <w:sz w:val="24"/>
          <w:szCs w:val="24"/>
        </w:rPr>
        <w:t xml:space="preserve">Чистякова М. И. Психогимнастика. – М., </w:t>
      </w:r>
      <w:r w:rsidR="00750017">
        <w:rPr>
          <w:sz w:val="24"/>
          <w:szCs w:val="24"/>
        </w:rPr>
        <w:t>2012</w:t>
      </w:r>
      <w:r w:rsidRPr="005D3535">
        <w:rPr>
          <w:sz w:val="24"/>
          <w:szCs w:val="24"/>
        </w:rPr>
        <w:t>.</w:t>
      </w:r>
    </w:p>
    <w:p w:rsidR="00551218" w:rsidRPr="005D3535" w:rsidRDefault="00EB5F4B" w:rsidP="005D3535">
      <w:pPr>
        <w:shd w:val="clear" w:color="auto" w:fill="FFFFFF"/>
        <w:tabs>
          <w:tab w:val="left" w:pos="851"/>
          <w:tab w:val="center" w:pos="1134"/>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roofErr w:type="spellStart"/>
      <w:r w:rsidR="00551218" w:rsidRPr="005D3535">
        <w:rPr>
          <w:rFonts w:ascii="Times New Roman" w:eastAsia="Times New Roman" w:hAnsi="Times New Roman" w:cs="Times New Roman"/>
          <w:sz w:val="24"/>
          <w:szCs w:val="24"/>
        </w:rPr>
        <w:t>Баенская</w:t>
      </w:r>
      <w:proofErr w:type="spellEnd"/>
      <w:r w:rsidR="00551218" w:rsidRPr="005D3535">
        <w:rPr>
          <w:rFonts w:ascii="Times New Roman" w:eastAsia="Times New Roman" w:hAnsi="Times New Roman" w:cs="Times New Roman"/>
          <w:sz w:val="24"/>
          <w:szCs w:val="24"/>
        </w:rPr>
        <w:t xml:space="preserve"> Е. Р. Особенности раннего аффективного развития аутичного ребенка в возрасте от 0 до 1,5 лет //Дефектология. 1996. № 5.</w:t>
      </w:r>
    </w:p>
    <w:p w:rsidR="00551218" w:rsidRPr="005D3535" w:rsidRDefault="00EB5F4B" w:rsidP="005D3535">
      <w:pPr>
        <w:shd w:val="clear" w:color="auto" w:fill="FFFFFF"/>
        <w:tabs>
          <w:tab w:val="left" w:pos="851"/>
          <w:tab w:val="center" w:pos="1134"/>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roofErr w:type="spellStart"/>
      <w:r w:rsidR="00551218" w:rsidRPr="005D3535">
        <w:rPr>
          <w:rFonts w:ascii="Times New Roman" w:eastAsia="Times New Roman" w:hAnsi="Times New Roman" w:cs="Times New Roman"/>
          <w:sz w:val="24"/>
          <w:szCs w:val="24"/>
        </w:rPr>
        <w:t>Веденина</w:t>
      </w:r>
      <w:proofErr w:type="spellEnd"/>
      <w:r w:rsidR="00551218" w:rsidRPr="005D3535">
        <w:rPr>
          <w:rFonts w:ascii="Times New Roman" w:eastAsia="Times New Roman" w:hAnsi="Times New Roman" w:cs="Times New Roman"/>
          <w:sz w:val="24"/>
          <w:szCs w:val="24"/>
        </w:rPr>
        <w:t xml:space="preserve"> М. Ю. Использование поведенческой терапии аутичных детей для формирования навыков бытовой адаптации (сообще</w:t>
      </w:r>
      <w:r w:rsidR="00750017">
        <w:rPr>
          <w:rFonts w:ascii="Times New Roman" w:eastAsia="Times New Roman" w:hAnsi="Times New Roman" w:cs="Times New Roman"/>
          <w:sz w:val="24"/>
          <w:szCs w:val="24"/>
        </w:rPr>
        <w:t>ние 1 и 2) //Дефек</w:t>
      </w:r>
      <w:r w:rsidR="00750017">
        <w:rPr>
          <w:rFonts w:ascii="Times New Roman" w:eastAsia="Times New Roman" w:hAnsi="Times New Roman" w:cs="Times New Roman"/>
          <w:sz w:val="24"/>
          <w:szCs w:val="24"/>
        </w:rPr>
        <w:softHyphen/>
        <w:t>тология. 2020</w:t>
      </w:r>
      <w:r w:rsidR="00551218" w:rsidRPr="005D3535">
        <w:rPr>
          <w:rFonts w:ascii="Times New Roman" w:eastAsia="Times New Roman" w:hAnsi="Times New Roman" w:cs="Times New Roman"/>
          <w:sz w:val="24"/>
          <w:szCs w:val="24"/>
        </w:rPr>
        <w:t>. № 2, 3.</w:t>
      </w:r>
    </w:p>
    <w:p w:rsidR="00551218" w:rsidRPr="005D3535" w:rsidRDefault="00EB5F4B" w:rsidP="005D3535">
      <w:pPr>
        <w:shd w:val="clear" w:color="auto" w:fill="FFFFFF"/>
        <w:tabs>
          <w:tab w:val="left" w:pos="851"/>
          <w:tab w:val="center" w:pos="1134"/>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5D3535" w:rsidRPr="005D3535">
        <w:rPr>
          <w:rFonts w:ascii="Times New Roman" w:eastAsia="Times New Roman" w:hAnsi="Times New Roman" w:cs="Times New Roman"/>
          <w:sz w:val="24"/>
          <w:szCs w:val="24"/>
        </w:rPr>
        <w:t>Л</w:t>
      </w:r>
      <w:r w:rsidR="00551218" w:rsidRPr="005D3535">
        <w:rPr>
          <w:rFonts w:ascii="Times New Roman" w:eastAsia="Times New Roman" w:hAnsi="Times New Roman" w:cs="Times New Roman"/>
          <w:sz w:val="24"/>
          <w:szCs w:val="24"/>
        </w:rPr>
        <w:t xml:space="preserve">ебединская К. С, Никольская О. С, </w:t>
      </w:r>
      <w:proofErr w:type="spellStart"/>
      <w:r w:rsidR="00551218" w:rsidRPr="005D3535">
        <w:rPr>
          <w:rFonts w:ascii="Times New Roman" w:eastAsia="Times New Roman" w:hAnsi="Times New Roman" w:cs="Times New Roman"/>
          <w:sz w:val="24"/>
          <w:szCs w:val="24"/>
        </w:rPr>
        <w:t>Баенская</w:t>
      </w:r>
      <w:proofErr w:type="spellEnd"/>
      <w:r w:rsidR="00551218" w:rsidRPr="005D3535">
        <w:rPr>
          <w:rFonts w:ascii="Times New Roman" w:eastAsia="Times New Roman" w:hAnsi="Times New Roman" w:cs="Times New Roman"/>
          <w:sz w:val="24"/>
          <w:szCs w:val="24"/>
        </w:rPr>
        <w:t xml:space="preserve"> Е. Р. Дети с нарушения</w:t>
      </w:r>
      <w:r w:rsidR="00551218" w:rsidRPr="005D3535">
        <w:rPr>
          <w:rFonts w:ascii="Times New Roman" w:eastAsia="Times New Roman" w:hAnsi="Times New Roman" w:cs="Times New Roman"/>
          <w:sz w:val="24"/>
          <w:szCs w:val="24"/>
        </w:rPr>
        <w:softHyphen/>
        <w:t>ми общения: Ранний детский аутизм. М., 1989.</w:t>
      </w:r>
    </w:p>
    <w:p w:rsidR="00551218" w:rsidRPr="005D3535" w:rsidRDefault="00EB5F4B" w:rsidP="005D3535">
      <w:pPr>
        <w:shd w:val="clear" w:color="auto" w:fill="FFFFFF"/>
        <w:tabs>
          <w:tab w:val="left" w:pos="851"/>
          <w:tab w:val="center" w:pos="1134"/>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proofErr w:type="spellStart"/>
      <w:r w:rsidR="00551218" w:rsidRPr="005D3535">
        <w:rPr>
          <w:rFonts w:ascii="Times New Roman" w:eastAsia="Times New Roman" w:hAnsi="Times New Roman" w:cs="Times New Roman"/>
          <w:sz w:val="24"/>
          <w:szCs w:val="24"/>
        </w:rPr>
        <w:t>Либлинг</w:t>
      </w:r>
      <w:proofErr w:type="spellEnd"/>
      <w:r w:rsidR="00551218" w:rsidRPr="005D3535">
        <w:rPr>
          <w:rFonts w:ascii="Times New Roman" w:eastAsia="Times New Roman" w:hAnsi="Times New Roman" w:cs="Times New Roman"/>
          <w:sz w:val="24"/>
          <w:szCs w:val="24"/>
        </w:rPr>
        <w:t xml:space="preserve"> М. М. Холдинг-терапия как форма психологической помощи семье, имеющей аутичного ребенка //Дефектология. 1996. № 3.</w:t>
      </w:r>
    </w:p>
    <w:p w:rsidR="00551218" w:rsidRPr="005D3535" w:rsidRDefault="00EB5F4B" w:rsidP="005D3535">
      <w:pPr>
        <w:shd w:val="clear" w:color="auto" w:fill="FFFFFF"/>
        <w:tabs>
          <w:tab w:val="left" w:pos="851"/>
          <w:tab w:val="center" w:pos="1134"/>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551218" w:rsidRPr="005D3535">
        <w:rPr>
          <w:rFonts w:ascii="Times New Roman" w:eastAsia="Times New Roman" w:hAnsi="Times New Roman" w:cs="Times New Roman"/>
          <w:sz w:val="24"/>
          <w:szCs w:val="24"/>
        </w:rPr>
        <w:t>Стрелкова Л. Творческое воображение: Эмоции и ребенок //Обруч. 1996. №4.</w:t>
      </w:r>
    </w:p>
    <w:p w:rsidR="00551218" w:rsidRPr="005D3535" w:rsidRDefault="00EB5F4B" w:rsidP="005D3535">
      <w:pPr>
        <w:shd w:val="clear" w:color="auto" w:fill="FFFFFF"/>
        <w:tabs>
          <w:tab w:val="left" w:pos="851"/>
          <w:tab w:val="center" w:pos="1134"/>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551218" w:rsidRPr="005D3535">
        <w:rPr>
          <w:rFonts w:ascii="Times New Roman" w:eastAsia="Times New Roman" w:hAnsi="Times New Roman" w:cs="Times New Roman"/>
          <w:sz w:val="24"/>
          <w:szCs w:val="24"/>
        </w:rPr>
        <w:t>Субботина Л. Ю. Развитие воображения детей. Ярославль, 1996.</w:t>
      </w:r>
    </w:p>
    <w:p w:rsidR="00551218" w:rsidRPr="001014E1" w:rsidRDefault="00EB5F4B" w:rsidP="001014E1">
      <w:pPr>
        <w:shd w:val="clear" w:color="auto" w:fill="FFFFFF"/>
        <w:tabs>
          <w:tab w:val="left" w:pos="851"/>
          <w:tab w:val="center" w:pos="1134"/>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roofErr w:type="spellStart"/>
      <w:r w:rsidR="00551218" w:rsidRPr="005D3535">
        <w:rPr>
          <w:rFonts w:ascii="Times New Roman" w:eastAsia="Times New Roman" w:hAnsi="Times New Roman" w:cs="Times New Roman"/>
          <w:sz w:val="24"/>
          <w:szCs w:val="24"/>
        </w:rPr>
        <w:t>Школьникова</w:t>
      </w:r>
      <w:proofErr w:type="spellEnd"/>
      <w:r w:rsidR="00551218" w:rsidRPr="005D3535">
        <w:rPr>
          <w:rFonts w:ascii="Times New Roman" w:eastAsia="Times New Roman" w:hAnsi="Times New Roman" w:cs="Times New Roman"/>
          <w:sz w:val="24"/>
          <w:szCs w:val="24"/>
        </w:rPr>
        <w:t xml:space="preserve"> Н. Н. Развивающее </w:t>
      </w:r>
      <w:proofErr w:type="spellStart"/>
      <w:r w:rsidR="00551218" w:rsidRPr="005D3535">
        <w:rPr>
          <w:rFonts w:ascii="Times New Roman" w:eastAsia="Times New Roman" w:hAnsi="Times New Roman" w:cs="Times New Roman"/>
          <w:sz w:val="24"/>
          <w:szCs w:val="24"/>
        </w:rPr>
        <w:t>взаимодейстие</w:t>
      </w:r>
      <w:proofErr w:type="spellEnd"/>
      <w:r w:rsidR="00551218" w:rsidRPr="005D3535">
        <w:rPr>
          <w:rFonts w:ascii="Times New Roman" w:eastAsia="Times New Roman" w:hAnsi="Times New Roman" w:cs="Times New Roman"/>
          <w:sz w:val="24"/>
          <w:szCs w:val="24"/>
        </w:rPr>
        <w:t xml:space="preserve"> с детьми раннего </w:t>
      </w:r>
      <w:r w:rsidR="00551218" w:rsidRPr="001014E1">
        <w:rPr>
          <w:rFonts w:ascii="Times New Roman" w:eastAsia="Times New Roman" w:hAnsi="Times New Roman" w:cs="Times New Roman"/>
          <w:sz w:val="24"/>
          <w:szCs w:val="24"/>
        </w:rPr>
        <w:t>возраста//Дефектология. 1991. № 4.</w:t>
      </w:r>
    </w:p>
    <w:p w:rsidR="00EB5F4B" w:rsidRPr="001014E1" w:rsidRDefault="00EB5F4B" w:rsidP="001014E1">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sidRPr="001014E1">
        <w:rPr>
          <w:rFonts w:ascii="Times New Roman" w:eastAsia="Times New Roman" w:hAnsi="Times New Roman" w:cs="Times New Roman"/>
          <w:sz w:val="24"/>
          <w:szCs w:val="24"/>
        </w:rPr>
        <w:t xml:space="preserve">21. </w:t>
      </w:r>
      <w:r w:rsidR="00551218" w:rsidRPr="001014E1">
        <w:rPr>
          <w:rFonts w:ascii="Times New Roman" w:eastAsia="Times New Roman" w:hAnsi="Times New Roman" w:cs="Times New Roman"/>
          <w:sz w:val="24"/>
          <w:szCs w:val="24"/>
        </w:rPr>
        <w:t xml:space="preserve">Эрик </w:t>
      </w:r>
      <w:proofErr w:type="spellStart"/>
      <w:r w:rsidR="00551218" w:rsidRPr="001014E1">
        <w:rPr>
          <w:rFonts w:ascii="Times New Roman" w:eastAsia="Times New Roman" w:hAnsi="Times New Roman" w:cs="Times New Roman"/>
          <w:sz w:val="24"/>
          <w:szCs w:val="24"/>
        </w:rPr>
        <w:t>Шоплер</w:t>
      </w:r>
      <w:proofErr w:type="spellEnd"/>
      <w:r w:rsidR="00551218" w:rsidRPr="001014E1">
        <w:rPr>
          <w:rFonts w:ascii="Times New Roman" w:eastAsia="Times New Roman" w:hAnsi="Times New Roman" w:cs="Times New Roman"/>
          <w:sz w:val="24"/>
          <w:szCs w:val="24"/>
        </w:rPr>
        <w:t xml:space="preserve">, Маргарет </w:t>
      </w:r>
      <w:proofErr w:type="spellStart"/>
      <w:r w:rsidR="00551218" w:rsidRPr="001014E1">
        <w:rPr>
          <w:rFonts w:ascii="Times New Roman" w:eastAsia="Times New Roman" w:hAnsi="Times New Roman" w:cs="Times New Roman"/>
          <w:sz w:val="24"/>
          <w:szCs w:val="24"/>
        </w:rPr>
        <w:t>Ланзинд</w:t>
      </w:r>
      <w:proofErr w:type="spellEnd"/>
      <w:r w:rsidR="00551218" w:rsidRPr="001014E1">
        <w:rPr>
          <w:rFonts w:ascii="Times New Roman" w:eastAsia="Times New Roman" w:hAnsi="Times New Roman" w:cs="Times New Roman"/>
          <w:sz w:val="24"/>
          <w:szCs w:val="24"/>
        </w:rPr>
        <w:t>, Лезли Ватере. Поддержка аутичных и отстающих в развитии детей. Мн., 1997.</w:t>
      </w:r>
      <w:r w:rsidRPr="001014E1">
        <w:rPr>
          <w:rFonts w:ascii="Times New Roman" w:hAnsi="Times New Roman" w:cs="Times New Roman"/>
          <w:color w:val="000000"/>
          <w:sz w:val="24"/>
          <w:szCs w:val="24"/>
        </w:rPr>
        <w:t xml:space="preserve"> </w:t>
      </w:r>
    </w:p>
    <w:p w:rsidR="00EB5F4B" w:rsidRPr="00551218" w:rsidRDefault="00EB5F4B" w:rsidP="001014E1">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sidRPr="001014E1">
        <w:rPr>
          <w:rFonts w:ascii="Times New Roman" w:hAnsi="Times New Roman" w:cs="Times New Roman"/>
          <w:color w:val="000000"/>
          <w:sz w:val="24"/>
          <w:szCs w:val="24"/>
        </w:rPr>
        <w:lastRenderedPageBreak/>
        <w:t>22</w:t>
      </w:r>
      <w:r w:rsidRPr="00551218">
        <w:rPr>
          <w:rFonts w:ascii="Times New Roman" w:hAnsi="Times New Roman" w:cs="Times New Roman"/>
          <w:color w:val="000000"/>
          <w:sz w:val="24"/>
          <w:szCs w:val="24"/>
        </w:rPr>
        <w:t xml:space="preserve">. О.П. </w:t>
      </w:r>
      <w:proofErr w:type="spellStart"/>
      <w:r w:rsidRPr="00551218">
        <w:rPr>
          <w:rFonts w:ascii="Times New Roman" w:hAnsi="Times New Roman" w:cs="Times New Roman"/>
          <w:color w:val="000000"/>
          <w:sz w:val="24"/>
          <w:szCs w:val="24"/>
        </w:rPr>
        <w:t>Радынова</w:t>
      </w:r>
      <w:proofErr w:type="spellEnd"/>
      <w:r w:rsidRPr="00551218">
        <w:rPr>
          <w:rFonts w:ascii="Times New Roman" w:hAnsi="Times New Roman" w:cs="Times New Roman"/>
          <w:color w:val="000000"/>
          <w:sz w:val="24"/>
          <w:szCs w:val="24"/>
        </w:rPr>
        <w:t xml:space="preserve"> «Музыкальное развитие детей» в двух частях. – М.: «</w:t>
      </w:r>
      <w:proofErr w:type="spellStart"/>
      <w:r w:rsidRPr="00551218">
        <w:rPr>
          <w:rFonts w:ascii="Times New Roman" w:hAnsi="Times New Roman" w:cs="Times New Roman"/>
          <w:color w:val="000000"/>
          <w:sz w:val="24"/>
          <w:szCs w:val="24"/>
        </w:rPr>
        <w:t>Владос</w:t>
      </w:r>
      <w:proofErr w:type="spellEnd"/>
      <w:r w:rsidRPr="00551218">
        <w:rPr>
          <w:rFonts w:ascii="Times New Roman" w:hAnsi="Times New Roman" w:cs="Times New Roman"/>
          <w:color w:val="000000"/>
          <w:sz w:val="24"/>
          <w:szCs w:val="24"/>
        </w:rPr>
        <w:t xml:space="preserve">», 1997. </w:t>
      </w:r>
    </w:p>
    <w:p w:rsidR="00551218" w:rsidRPr="001014E1" w:rsidRDefault="00551218" w:rsidP="001014E1">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sidRPr="00551218">
        <w:rPr>
          <w:rFonts w:ascii="Times New Roman" w:hAnsi="Times New Roman" w:cs="Times New Roman"/>
          <w:color w:val="000000"/>
          <w:sz w:val="24"/>
          <w:szCs w:val="24"/>
        </w:rPr>
        <w:t>2</w:t>
      </w:r>
      <w:r w:rsidR="00750017">
        <w:rPr>
          <w:rFonts w:ascii="Times New Roman" w:hAnsi="Times New Roman" w:cs="Times New Roman"/>
          <w:color w:val="000000"/>
          <w:sz w:val="24"/>
          <w:szCs w:val="24"/>
        </w:rPr>
        <w:t>3</w:t>
      </w:r>
      <w:r w:rsidRPr="00551218">
        <w:rPr>
          <w:rFonts w:ascii="Times New Roman" w:hAnsi="Times New Roman" w:cs="Times New Roman"/>
          <w:color w:val="000000"/>
          <w:sz w:val="24"/>
          <w:szCs w:val="24"/>
        </w:rPr>
        <w:t xml:space="preserve">. </w:t>
      </w:r>
      <w:proofErr w:type="spellStart"/>
      <w:r w:rsidRPr="00551218">
        <w:rPr>
          <w:rFonts w:ascii="Times New Roman" w:hAnsi="Times New Roman" w:cs="Times New Roman"/>
          <w:color w:val="000000"/>
          <w:sz w:val="24"/>
          <w:szCs w:val="24"/>
        </w:rPr>
        <w:t>Каплунова</w:t>
      </w:r>
      <w:proofErr w:type="spellEnd"/>
      <w:r w:rsidRPr="00551218">
        <w:rPr>
          <w:rFonts w:ascii="Times New Roman" w:hAnsi="Times New Roman" w:cs="Times New Roman"/>
          <w:color w:val="000000"/>
          <w:sz w:val="24"/>
          <w:szCs w:val="24"/>
        </w:rPr>
        <w:t xml:space="preserve"> И., </w:t>
      </w:r>
      <w:proofErr w:type="spellStart"/>
      <w:r w:rsidRPr="00551218">
        <w:rPr>
          <w:rFonts w:ascii="Times New Roman" w:hAnsi="Times New Roman" w:cs="Times New Roman"/>
          <w:color w:val="000000"/>
          <w:sz w:val="24"/>
          <w:szCs w:val="24"/>
        </w:rPr>
        <w:t>Новоскольцева</w:t>
      </w:r>
      <w:proofErr w:type="spellEnd"/>
      <w:r w:rsidRPr="00551218">
        <w:rPr>
          <w:rFonts w:ascii="Times New Roman" w:hAnsi="Times New Roman" w:cs="Times New Roman"/>
          <w:color w:val="000000"/>
          <w:sz w:val="24"/>
          <w:szCs w:val="24"/>
        </w:rPr>
        <w:t xml:space="preserve"> И. Праздник каждый день. Программа музыкального воспитания детей дошкольного возраста </w:t>
      </w:r>
      <w:r w:rsidRPr="00551218">
        <w:rPr>
          <w:rFonts w:ascii="Times New Roman" w:hAnsi="Times New Roman" w:cs="Times New Roman"/>
          <w:bCs/>
          <w:color w:val="000000"/>
          <w:sz w:val="24"/>
          <w:szCs w:val="24"/>
        </w:rPr>
        <w:t>«Ладушки</w:t>
      </w:r>
      <w:r w:rsidRPr="00551218">
        <w:rPr>
          <w:rFonts w:ascii="Times New Roman" w:hAnsi="Times New Roman" w:cs="Times New Roman"/>
          <w:color w:val="000000"/>
          <w:sz w:val="24"/>
          <w:szCs w:val="24"/>
        </w:rPr>
        <w:t xml:space="preserve">», младшая группа. СПб.: Изд-во «Композитор», 1999. </w:t>
      </w:r>
    </w:p>
    <w:p w:rsidR="00551218" w:rsidRPr="00551218" w:rsidRDefault="00750017" w:rsidP="001014E1">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551218" w:rsidRPr="00551218">
        <w:rPr>
          <w:rFonts w:ascii="Times New Roman" w:hAnsi="Times New Roman" w:cs="Times New Roman"/>
          <w:color w:val="000000"/>
          <w:sz w:val="24"/>
          <w:szCs w:val="24"/>
        </w:rPr>
        <w:t xml:space="preserve">. Фомичева М.Ф. «Воспитание у детей правильного произношения». – М., Воронеж, </w:t>
      </w:r>
      <w:proofErr w:type="spellStart"/>
      <w:r w:rsidR="00551218" w:rsidRPr="00551218">
        <w:rPr>
          <w:rFonts w:ascii="Times New Roman" w:hAnsi="Times New Roman" w:cs="Times New Roman"/>
          <w:color w:val="000000"/>
          <w:sz w:val="24"/>
          <w:szCs w:val="24"/>
        </w:rPr>
        <w:t>Модэк</w:t>
      </w:r>
      <w:proofErr w:type="spellEnd"/>
      <w:r w:rsidR="00551218" w:rsidRPr="00551218">
        <w:rPr>
          <w:rFonts w:ascii="Times New Roman" w:hAnsi="Times New Roman" w:cs="Times New Roman"/>
          <w:color w:val="000000"/>
          <w:sz w:val="24"/>
          <w:szCs w:val="24"/>
        </w:rPr>
        <w:t xml:space="preserve">, 1997. </w:t>
      </w:r>
    </w:p>
    <w:p w:rsidR="00551218" w:rsidRPr="00551218" w:rsidRDefault="001014E1" w:rsidP="001014E1">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sidRPr="001014E1">
        <w:rPr>
          <w:rFonts w:ascii="Times New Roman" w:hAnsi="Times New Roman" w:cs="Times New Roman"/>
          <w:color w:val="000000"/>
          <w:sz w:val="24"/>
          <w:szCs w:val="24"/>
        </w:rPr>
        <w:t>2</w:t>
      </w:r>
      <w:r w:rsidR="00750017">
        <w:rPr>
          <w:rFonts w:ascii="Times New Roman" w:hAnsi="Times New Roman" w:cs="Times New Roman"/>
          <w:color w:val="000000"/>
          <w:sz w:val="24"/>
          <w:szCs w:val="24"/>
        </w:rPr>
        <w:t>5</w:t>
      </w:r>
      <w:r w:rsidR="00551218" w:rsidRPr="00551218">
        <w:rPr>
          <w:rFonts w:ascii="Times New Roman" w:hAnsi="Times New Roman" w:cs="Times New Roman"/>
          <w:color w:val="000000"/>
          <w:sz w:val="24"/>
          <w:szCs w:val="24"/>
        </w:rPr>
        <w:t xml:space="preserve">. </w:t>
      </w:r>
      <w:proofErr w:type="spellStart"/>
      <w:r w:rsidR="00551218" w:rsidRPr="00551218">
        <w:rPr>
          <w:rFonts w:ascii="Times New Roman" w:hAnsi="Times New Roman" w:cs="Times New Roman"/>
          <w:color w:val="000000"/>
          <w:sz w:val="24"/>
          <w:szCs w:val="24"/>
        </w:rPr>
        <w:t>Краузе</w:t>
      </w:r>
      <w:proofErr w:type="spellEnd"/>
      <w:r w:rsidR="00551218" w:rsidRPr="00551218">
        <w:rPr>
          <w:rFonts w:ascii="Times New Roman" w:hAnsi="Times New Roman" w:cs="Times New Roman"/>
          <w:color w:val="000000"/>
          <w:sz w:val="24"/>
          <w:szCs w:val="24"/>
        </w:rPr>
        <w:t xml:space="preserve"> Е. «Логопедический массаж. Артикуляционная гимнаст</w:t>
      </w:r>
      <w:r w:rsidR="00750017">
        <w:rPr>
          <w:rFonts w:ascii="Times New Roman" w:hAnsi="Times New Roman" w:cs="Times New Roman"/>
          <w:color w:val="000000"/>
          <w:sz w:val="24"/>
          <w:szCs w:val="24"/>
        </w:rPr>
        <w:t xml:space="preserve">ика». – СПб.: Корона </w:t>
      </w:r>
      <w:proofErr w:type="spellStart"/>
      <w:r w:rsidR="00750017">
        <w:rPr>
          <w:rFonts w:ascii="Times New Roman" w:hAnsi="Times New Roman" w:cs="Times New Roman"/>
          <w:color w:val="000000"/>
          <w:sz w:val="24"/>
          <w:szCs w:val="24"/>
        </w:rPr>
        <w:t>Принт</w:t>
      </w:r>
      <w:proofErr w:type="spellEnd"/>
      <w:r w:rsidR="00750017">
        <w:rPr>
          <w:rFonts w:ascii="Times New Roman" w:hAnsi="Times New Roman" w:cs="Times New Roman"/>
          <w:color w:val="000000"/>
          <w:sz w:val="24"/>
          <w:szCs w:val="24"/>
        </w:rPr>
        <w:t>, 2016</w:t>
      </w:r>
      <w:r w:rsidR="00551218" w:rsidRPr="00551218">
        <w:rPr>
          <w:rFonts w:ascii="Times New Roman" w:hAnsi="Times New Roman" w:cs="Times New Roman"/>
          <w:color w:val="000000"/>
          <w:sz w:val="24"/>
          <w:szCs w:val="24"/>
        </w:rPr>
        <w:t xml:space="preserve">. </w:t>
      </w:r>
    </w:p>
    <w:p w:rsidR="001014E1" w:rsidRDefault="00750017" w:rsidP="001014E1">
      <w:pPr>
        <w:shd w:val="clear" w:color="auto" w:fill="FFFFFF"/>
        <w:tabs>
          <w:tab w:val="left" w:pos="851"/>
        </w:tabs>
        <w:spacing w:after="0" w:line="36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rPr>
        <w:t>26</w:t>
      </w:r>
      <w:r w:rsidR="00551218" w:rsidRPr="001014E1">
        <w:rPr>
          <w:rFonts w:ascii="Times New Roman" w:hAnsi="Times New Roman" w:cs="Times New Roman"/>
          <w:color w:val="000000"/>
          <w:sz w:val="24"/>
          <w:szCs w:val="24"/>
        </w:rPr>
        <w:t>. Буденная Т.В. «Логопедическая гимнастика». – СПб.: Детство-Пресс</w:t>
      </w:r>
    </w:p>
    <w:p w:rsidR="001014E1" w:rsidRPr="001014E1" w:rsidRDefault="001014E1" w:rsidP="001014E1">
      <w:pPr>
        <w:rPr>
          <w:rFonts w:ascii="Times New Roman" w:eastAsia="Times New Roman" w:hAnsi="Times New Roman" w:cs="Times New Roman"/>
          <w:sz w:val="24"/>
          <w:szCs w:val="24"/>
        </w:rPr>
      </w:pPr>
    </w:p>
    <w:p w:rsidR="001014E1" w:rsidRPr="001014E1" w:rsidRDefault="001014E1" w:rsidP="001014E1">
      <w:pPr>
        <w:rPr>
          <w:rFonts w:ascii="Times New Roman" w:eastAsia="Times New Roman" w:hAnsi="Times New Roman" w:cs="Times New Roman"/>
          <w:sz w:val="24"/>
          <w:szCs w:val="24"/>
        </w:rPr>
      </w:pPr>
    </w:p>
    <w:p w:rsidR="001014E1" w:rsidRPr="001014E1" w:rsidRDefault="001014E1" w:rsidP="001014E1">
      <w:pPr>
        <w:rPr>
          <w:rFonts w:ascii="Times New Roman" w:eastAsia="Times New Roman" w:hAnsi="Times New Roman" w:cs="Times New Roman"/>
          <w:sz w:val="24"/>
          <w:szCs w:val="24"/>
        </w:rPr>
      </w:pPr>
    </w:p>
    <w:p w:rsidR="001014E1" w:rsidRPr="001014E1" w:rsidRDefault="001014E1" w:rsidP="001014E1">
      <w:pPr>
        <w:rPr>
          <w:rFonts w:ascii="Times New Roman" w:eastAsia="Times New Roman" w:hAnsi="Times New Roman" w:cs="Times New Roman"/>
          <w:sz w:val="24"/>
          <w:szCs w:val="24"/>
        </w:rPr>
      </w:pPr>
    </w:p>
    <w:p w:rsidR="001014E1" w:rsidRPr="001014E1" w:rsidRDefault="001014E1" w:rsidP="001014E1">
      <w:pPr>
        <w:rPr>
          <w:rFonts w:ascii="Times New Roman" w:eastAsia="Times New Roman" w:hAnsi="Times New Roman" w:cs="Times New Roman"/>
          <w:sz w:val="24"/>
          <w:szCs w:val="24"/>
        </w:rPr>
      </w:pPr>
    </w:p>
    <w:p w:rsidR="001014E1" w:rsidRPr="001014E1" w:rsidRDefault="001014E1" w:rsidP="001014E1">
      <w:pPr>
        <w:rPr>
          <w:rFonts w:ascii="Times New Roman" w:eastAsia="Times New Roman" w:hAnsi="Times New Roman" w:cs="Times New Roman"/>
          <w:sz w:val="24"/>
          <w:szCs w:val="24"/>
        </w:rPr>
      </w:pPr>
    </w:p>
    <w:p w:rsidR="001014E1" w:rsidRPr="001014E1" w:rsidRDefault="001014E1" w:rsidP="001014E1">
      <w:pPr>
        <w:rPr>
          <w:rFonts w:ascii="Times New Roman" w:eastAsia="Times New Roman" w:hAnsi="Times New Roman" w:cs="Times New Roman"/>
          <w:sz w:val="24"/>
          <w:szCs w:val="24"/>
        </w:rPr>
      </w:pPr>
    </w:p>
    <w:p w:rsidR="001014E1" w:rsidRPr="001014E1" w:rsidRDefault="001014E1" w:rsidP="001014E1">
      <w:pPr>
        <w:rPr>
          <w:rFonts w:ascii="Times New Roman" w:eastAsia="Times New Roman" w:hAnsi="Times New Roman" w:cs="Times New Roman"/>
          <w:sz w:val="24"/>
          <w:szCs w:val="24"/>
        </w:rPr>
      </w:pPr>
    </w:p>
    <w:p w:rsidR="001014E1" w:rsidRDefault="001014E1" w:rsidP="001014E1">
      <w:pPr>
        <w:rPr>
          <w:rFonts w:ascii="Times New Roman" w:eastAsia="Times New Roman" w:hAnsi="Times New Roman" w:cs="Times New Roman"/>
          <w:sz w:val="24"/>
          <w:szCs w:val="24"/>
        </w:rPr>
      </w:pPr>
    </w:p>
    <w:p w:rsidR="00E474B0" w:rsidRPr="001E22BA" w:rsidRDefault="001014E1" w:rsidP="001014E1">
      <w:pPr>
        <w:tabs>
          <w:tab w:val="left" w:pos="5310"/>
        </w:tabs>
      </w:pPr>
      <w:r>
        <w:rPr>
          <w:rFonts w:ascii="Times New Roman" w:eastAsia="Times New Roman" w:hAnsi="Times New Roman" w:cs="Times New Roman"/>
          <w:sz w:val="24"/>
          <w:szCs w:val="24"/>
        </w:rPr>
        <w:tab/>
      </w:r>
    </w:p>
    <w:sectPr w:rsidR="00E474B0" w:rsidRPr="001E22BA" w:rsidSect="00771607">
      <w:pgSz w:w="11906" w:h="16838"/>
      <w:pgMar w:top="1418"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CF1"/>
    <w:multiLevelType w:val="hybridMultilevel"/>
    <w:tmpl w:val="EE140D86"/>
    <w:lvl w:ilvl="0" w:tplc="24D2CFA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85"/>
        </w:tabs>
        <w:ind w:left="585" w:hanging="360"/>
      </w:pPr>
    </w:lvl>
    <w:lvl w:ilvl="2" w:tplc="0419001B" w:tentative="1">
      <w:start w:val="1"/>
      <w:numFmt w:val="lowerRoman"/>
      <w:lvlText w:val="%3."/>
      <w:lvlJc w:val="right"/>
      <w:pPr>
        <w:tabs>
          <w:tab w:val="num" w:pos="1305"/>
        </w:tabs>
        <w:ind w:left="1305" w:hanging="180"/>
      </w:pPr>
    </w:lvl>
    <w:lvl w:ilvl="3" w:tplc="0419000F" w:tentative="1">
      <w:start w:val="1"/>
      <w:numFmt w:val="decimal"/>
      <w:lvlText w:val="%4."/>
      <w:lvlJc w:val="left"/>
      <w:pPr>
        <w:tabs>
          <w:tab w:val="num" w:pos="2025"/>
        </w:tabs>
        <w:ind w:left="2025" w:hanging="360"/>
      </w:pPr>
    </w:lvl>
    <w:lvl w:ilvl="4" w:tplc="04190019" w:tentative="1">
      <w:start w:val="1"/>
      <w:numFmt w:val="lowerLetter"/>
      <w:lvlText w:val="%5."/>
      <w:lvlJc w:val="left"/>
      <w:pPr>
        <w:tabs>
          <w:tab w:val="num" w:pos="2745"/>
        </w:tabs>
        <w:ind w:left="2745" w:hanging="360"/>
      </w:pPr>
    </w:lvl>
    <w:lvl w:ilvl="5" w:tplc="0419001B" w:tentative="1">
      <w:start w:val="1"/>
      <w:numFmt w:val="lowerRoman"/>
      <w:lvlText w:val="%6."/>
      <w:lvlJc w:val="right"/>
      <w:pPr>
        <w:tabs>
          <w:tab w:val="num" w:pos="3465"/>
        </w:tabs>
        <w:ind w:left="3465" w:hanging="180"/>
      </w:pPr>
    </w:lvl>
    <w:lvl w:ilvl="6" w:tplc="0419000F" w:tentative="1">
      <w:start w:val="1"/>
      <w:numFmt w:val="decimal"/>
      <w:lvlText w:val="%7."/>
      <w:lvlJc w:val="left"/>
      <w:pPr>
        <w:tabs>
          <w:tab w:val="num" w:pos="4185"/>
        </w:tabs>
        <w:ind w:left="4185" w:hanging="360"/>
      </w:pPr>
    </w:lvl>
    <w:lvl w:ilvl="7" w:tplc="04190019" w:tentative="1">
      <w:start w:val="1"/>
      <w:numFmt w:val="lowerLetter"/>
      <w:lvlText w:val="%8."/>
      <w:lvlJc w:val="left"/>
      <w:pPr>
        <w:tabs>
          <w:tab w:val="num" w:pos="4905"/>
        </w:tabs>
        <w:ind w:left="4905" w:hanging="360"/>
      </w:pPr>
    </w:lvl>
    <w:lvl w:ilvl="8" w:tplc="0419001B" w:tentative="1">
      <w:start w:val="1"/>
      <w:numFmt w:val="lowerRoman"/>
      <w:lvlText w:val="%9."/>
      <w:lvlJc w:val="right"/>
      <w:pPr>
        <w:tabs>
          <w:tab w:val="num" w:pos="5625"/>
        </w:tabs>
        <w:ind w:left="5625" w:hanging="180"/>
      </w:pPr>
    </w:lvl>
  </w:abstractNum>
  <w:abstractNum w:abstractNumId="1">
    <w:nsid w:val="05511511"/>
    <w:multiLevelType w:val="multilevel"/>
    <w:tmpl w:val="CA42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A440D"/>
    <w:multiLevelType w:val="multilevel"/>
    <w:tmpl w:val="DE32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A3F8F"/>
    <w:multiLevelType w:val="hybridMultilevel"/>
    <w:tmpl w:val="21E6B502"/>
    <w:lvl w:ilvl="0" w:tplc="98E65E1C">
      <w:numFmt w:val="bullet"/>
      <w:lvlText w:val="•"/>
      <w:lvlJc w:val="left"/>
      <w:pPr>
        <w:ind w:left="720" w:hanging="360"/>
      </w:pPr>
      <w:rPr>
        <w:rFonts w:ascii="Times New Roman" w:hAnsi="Times New Roman" w:cs="Times New Roman" w:hint="default"/>
      </w:rPr>
    </w:lvl>
    <w:lvl w:ilvl="1" w:tplc="78582BA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C35CAF"/>
    <w:multiLevelType w:val="multilevel"/>
    <w:tmpl w:val="BD3E9048"/>
    <w:lvl w:ilvl="0">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EC15515"/>
    <w:multiLevelType w:val="multilevel"/>
    <w:tmpl w:val="88FC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42693"/>
    <w:multiLevelType w:val="hybridMultilevel"/>
    <w:tmpl w:val="39164F26"/>
    <w:lvl w:ilvl="0" w:tplc="98E65E1C">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382A21"/>
    <w:multiLevelType w:val="multilevel"/>
    <w:tmpl w:val="E1FE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E557A"/>
    <w:multiLevelType w:val="hybridMultilevel"/>
    <w:tmpl w:val="ABF45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621E87"/>
    <w:multiLevelType w:val="multilevel"/>
    <w:tmpl w:val="BFD2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9C3C17"/>
    <w:multiLevelType w:val="multilevel"/>
    <w:tmpl w:val="ECE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6603A1"/>
    <w:multiLevelType w:val="multilevel"/>
    <w:tmpl w:val="EA22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B26A08"/>
    <w:multiLevelType w:val="multilevel"/>
    <w:tmpl w:val="F434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A6762"/>
    <w:multiLevelType w:val="multilevel"/>
    <w:tmpl w:val="E3CE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925429"/>
    <w:multiLevelType w:val="multilevel"/>
    <w:tmpl w:val="D9C2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FD169B"/>
    <w:multiLevelType w:val="multilevel"/>
    <w:tmpl w:val="DC146F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8C47F5A"/>
    <w:multiLevelType w:val="hybridMultilevel"/>
    <w:tmpl w:val="065AF8AE"/>
    <w:lvl w:ilvl="0" w:tplc="98E65E1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BF630A"/>
    <w:multiLevelType w:val="hybridMultilevel"/>
    <w:tmpl w:val="838ACD72"/>
    <w:lvl w:ilvl="0" w:tplc="98E65E1C">
      <w:numFmt w:val="bullet"/>
      <w:lvlText w:val="•"/>
      <w:lvlJc w:val="left"/>
      <w:pPr>
        <w:ind w:left="720" w:hanging="360"/>
      </w:pPr>
      <w:rPr>
        <w:rFonts w:ascii="Times New Roman" w:hAnsi="Times New Roman" w:cs="Times New Roman" w:hint="default"/>
      </w:rPr>
    </w:lvl>
    <w:lvl w:ilvl="1" w:tplc="98E65E1C">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4E5F92"/>
    <w:multiLevelType w:val="multilevel"/>
    <w:tmpl w:val="66A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4A66F7"/>
    <w:multiLevelType w:val="multilevel"/>
    <w:tmpl w:val="99B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157B1E"/>
    <w:multiLevelType w:val="hybridMultilevel"/>
    <w:tmpl w:val="3656E696"/>
    <w:lvl w:ilvl="0" w:tplc="5D5E61B0">
      <w:numFmt w:val="bullet"/>
      <w:lvlText w:val=""/>
      <w:lvlJc w:val="left"/>
      <w:pPr>
        <w:ind w:left="1684" w:hanging="97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A9D33F9"/>
    <w:multiLevelType w:val="multilevel"/>
    <w:tmpl w:val="2EB6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D04E0F"/>
    <w:multiLevelType w:val="multilevel"/>
    <w:tmpl w:val="BE16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5"/>
  </w:num>
  <w:num w:numId="4">
    <w:abstractNumId w:val="13"/>
  </w:num>
  <w:num w:numId="5">
    <w:abstractNumId w:val="19"/>
  </w:num>
  <w:num w:numId="6">
    <w:abstractNumId w:val="7"/>
  </w:num>
  <w:num w:numId="7">
    <w:abstractNumId w:val="14"/>
  </w:num>
  <w:num w:numId="8">
    <w:abstractNumId w:val="10"/>
  </w:num>
  <w:num w:numId="9">
    <w:abstractNumId w:val="11"/>
  </w:num>
  <w:num w:numId="10">
    <w:abstractNumId w:val="9"/>
  </w:num>
  <w:num w:numId="11">
    <w:abstractNumId w:val="18"/>
  </w:num>
  <w:num w:numId="12">
    <w:abstractNumId w:val="21"/>
  </w:num>
  <w:num w:numId="13">
    <w:abstractNumId w:val="12"/>
  </w:num>
  <w:num w:numId="14">
    <w:abstractNumId w:val="1"/>
  </w:num>
  <w:num w:numId="15">
    <w:abstractNumId w:val="6"/>
  </w:num>
  <w:num w:numId="16">
    <w:abstractNumId w:val="20"/>
  </w:num>
  <w:num w:numId="17">
    <w:abstractNumId w:val="3"/>
  </w:num>
  <w:num w:numId="18">
    <w:abstractNumId w:val="16"/>
  </w:num>
  <w:num w:numId="19">
    <w:abstractNumId w:val="17"/>
  </w:num>
  <w:num w:numId="20">
    <w:abstractNumId w:val="15"/>
  </w:num>
  <w:num w:numId="21">
    <w:abstractNumId w:val="4"/>
  </w:num>
  <w:num w:numId="22">
    <w:abstractNumId w:val="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76435D"/>
    <w:rsid w:val="00007697"/>
    <w:rsid w:val="00064545"/>
    <w:rsid w:val="00082B64"/>
    <w:rsid w:val="000B0644"/>
    <w:rsid w:val="000D662F"/>
    <w:rsid w:val="000F1B3B"/>
    <w:rsid w:val="001014E1"/>
    <w:rsid w:val="00166EED"/>
    <w:rsid w:val="001B42B4"/>
    <w:rsid w:val="001C7142"/>
    <w:rsid w:val="001E22BA"/>
    <w:rsid w:val="001F11F9"/>
    <w:rsid w:val="0020056C"/>
    <w:rsid w:val="00214D30"/>
    <w:rsid w:val="00232E15"/>
    <w:rsid w:val="00242C6A"/>
    <w:rsid w:val="002841BD"/>
    <w:rsid w:val="002A31D0"/>
    <w:rsid w:val="002D6462"/>
    <w:rsid w:val="002F039B"/>
    <w:rsid w:val="003C5A05"/>
    <w:rsid w:val="003F1D31"/>
    <w:rsid w:val="004611E6"/>
    <w:rsid w:val="004A3171"/>
    <w:rsid w:val="00551218"/>
    <w:rsid w:val="00554731"/>
    <w:rsid w:val="00555A9C"/>
    <w:rsid w:val="00582F67"/>
    <w:rsid w:val="00594D7F"/>
    <w:rsid w:val="005D3535"/>
    <w:rsid w:val="005F1C6D"/>
    <w:rsid w:val="006064E1"/>
    <w:rsid w:val="00646F34"/>
    <w:rsid w:val="006A41F6"/>
    <w:rsid w:val="006D21FC"/>
    <w:rsid w:val="007379E6"/>
    <w:rsid w:val="00750017"/>
    <w:rsid w:val="0076435D"/>
    <w:rsid w:val="00771607"/>
    <w:rsid w:val="00783BED"/>
    <w:rsid w:val="007C1647"/>
    <w:rsid w:val="007F6CEA"/>
    <w:rsid w:val="007F7B54"/>
    <w:rsid w:val="0082634C"/>
    <w:rsid w:val="0086784B"/>
    <w:rsid w:val="00892168"/>
    <w:rsid w:val="008E0FF7"/>
    <w:rsid w:val="009240AD"/>
    <w:rsid w:val="009E1F63"/>
    <w:rsid w:val="00A64FFC"/>
    <w:rsid w:val="00A82E8B"/>
    <w:rsid w:val="00A94B8C"/>
    <w:rsid w:val="00A9619E"/>
    <w:rsid w:val="00AC0273"/>
    <w:rsid w:val="00AC37E1"/>
    <w:rsid w:val="00AE4BE3"/>
    <w:rsid w:val="00B1764C"/>
    <w:rsid w:val="00B7186A"/>
    <w:rsid w:val="00B91EB0"/>
    <w:rsid w:val="00BD1981"/>
    <w:rsid w:val="00BD2C6D"/>
    <w:rsid w:val="00C35EFA"/>
    <w:rsid w:val="00C64D5B"/>
    <w:rsid w:val="00C71EBF"/>
    <w:rsid w:val="00D15A4F"/>
    <w:rsid w:val="00DD41D3"/>
    <w:rsid w:val="00E1038D"/>
    <w:rsid w:val="00E215A1"/>
    <w:rsid w:val="00E258ED"/>
    <w:rsid w:val="00E474B0"/>
    <w:rsid w:val="00E62AA8"/>
    <w:rsid w:val="00E723C4"/>
    <w:rsid w:val="00E775FC"/>
    <w:rsid w:val="00EA3789"/>
    <w:rsid w:val="00EB5F4B"/>
    <w:rsid w:val="00F00283"/>
    <w:rsid w:val="00F80201"/>
    <w:rsid w:val="00F806CF"/>
    <w:rsid w:val="00FE4D97"/>
    <w:rsid w:val="00FF2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B06"/>
  </w:style>
  <w:style w:type="paragraph" w:styleId="1">
    <w:name w:val="heading 1"/>
    <w:basedOn w:val="a"/>
    <w:next w:val="a"/>
    <w:link w:val="10"/>
    <w:qFormat/>
    <w:rsid w:val="006064E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
    <w:qFormat/>
    <w:rsid w:val="00555A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775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435D"/>
    <w:rPr>
      <w:rFonts w:ascii="Times New Roman" w:hAnsi="Times New Roman" w:cs="Times New Roman"/>
      <w:sz w:val="24"/>
      <w:szCs w:val="24"/>
    </w:rPr>
  </w:style>
  <w:style w:type="character" w:customStyle="1" w:styleId="apple-converted-space">
    <w:name w:val="apple-converted-space"/>
    <w:basedOn w:val="a0"/>
    <w:rsid w:val="00E258ED"/>
  </w:style>
  <w:style w:type="character" w:styleId="a4">
    <w:name w:val="Strong"/>
    <w:basedOn w:val="a0"/>
    <w:qFormat/>
    <w:rsid w:val="00E258ED"/>
    <w:rPr>
      <w:b/>
      <w:bCs/>
    </w:rPr>
  </w:style>
  <w:style w:type="character" w:customStyle="1" w:styleId="20">
    <w:name w:val="Заголовок 2 Знак"/>
    <w:basedOn w:val="a0"/>
    <w:link w:val="2"/>
    <w:uiPriority w:val="9"/>
    <w:rsid w:val="00555A9C"/>
    <w:rPr>
      <w:rFonts w:ascii="Times New Roman" w:eastAsia="Times New Roman" w:hAnsi="Times New Roman" w:cs="Times New Roman"/>
      <w:b/>
      <w:bCs/>
      <w:sz w:val="36"/>
      <w:szCs w:val="36"/>
      <w:lang w:eastAsia="ru-RU"/>
    </w:rPr>
  </w:style>
  <w:style w:type="character" w:styleId="a5">
    <w:name w:val="Emphasis"/>
    <w:basedOn w:val="a0"/>
    <w:uiPriority w:val="20"/>
    <w:qFormat/>
    <w:rsid w:val="00555A9C"/>
    <w:rPr>
      <w:i/>
      <w:iCs/>
    </w:rPr>
  </w:style>
  <w:style w:type="character" w:customStyle="1" w:styleId="10">
    <w:name w:val="Заголовок 1 Знак"/>
    <w:basedOn w:val="a0"/>
    <w:link w:val="1"/>
    <w:rsid w:val="006064E1"/>
    <w:rPr>
      <w:rFonts w:ascii="Arial" w:eastAsia="Times New Roman" w:hAnsi="Arial" w:cs="Arial"/>
      <w:b/>
      <w:bCs/>
      <w:kern w:val="32"/>
      <w:sz w:val="32"/>
      <w:szCs w:val="32"/>
      <w:lang w:eastAsia="ru-RU"/>
    </w:rPr>
  </w:style>
  <w:style w:type="paragraph" w:customStyle="1" w:styleId="a00">
    <w:name w:val="a0"/>
    <w:basedOn w:val="a"/>
    <w:rsid w:val="00606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6064E1"/>
  </w:style>
  <w:style w:type="paragraph" w:customStyle="1" w:styleId="MTDisplayEquation">
    <w:name w:val="MTDisplayEquation"/>
    <w:basedOn w:val="a"/>
    <w:rsid w:val="006064E1"/>
    <w:pPr>
      <w:widowControl w:val="0"/>
      <w:tabs>
        <w:tab w:val="center" w:pos="4678"/>
        <w:tab w:val="right" w:pos="9356"/>
      </w:tabs>
      <w:spacing w:before="120" w:after="120" w:line="360" w:lineRule="auto"/>
      <w:ind w:firstLine="720"/>
      <w:jc w:val="both"/>
    </w:pPr>
    <w:rPr>
      <w:rFonts w:ascii="Times New Roman" w:eastAsia="Times New Roman" w:hAnsi="Times New Roman" w:cs="Times New Roman"/>
      <w:sz w:val="28"/>
      <w:szCs w:val="20"/>
    </w:rPr>
  </w:style>
  <w:style w:type="paragraph" w:customStyle="1" w:styleId="Default">
    <w:name w:val="Default"/>
    <w:rsid w:val="00E474B0"/>
    <w:pPr>
      <w:autoSpaceDE w:val="0"/>
      <w:autoSpaceDN w:val="0"/>
      <w:adjustRightInd w:val="0"/>
      <w:spacing w:after="0" w:line="240" w:lineRule="auto"/>
    </w:pPr>
    <w:rPr>
      <w:rFonts w:ascii="Symbol" w:hAnsi="Symbol" w:cs="Symbol"/>
      <w:color w:val="000000"/>
      <w:sz w:val="24"/>
      <w:szCs w:val="24"/>
    </w:rPr>
  </w:style>
  <w:style w:type="paragraph" w:styleId="a6">
    <w:name w:val="List Paragraph"/>
    <w:basedOn w:val="a"/>
    <w:uiPriority w:val="34"/>
    <w:qFormat/>
    <w:rsid w:val="00F80201"/>
    <w:pPr>
      <w:ind w:left="720"/>
      <w:contextualSpacing/>
    </w:pPr>
  </w:style>
  <w:style w:type="character" w:customStyle="1" w:styleId="30">
    <w:name w:val="Заголовок 3 Знак"/>
    <w:basedOn w:val="a0"/>
    <w:link w:val="3"/>
    <w:uiPriority w:val="9"/>
    <w:semiHidden/>
    <w:rsid w:val="00E775FC"/>
    <w:rPr>
      <w:rFonts w:asciiTheme="majorHAnsi" w:eastAsiaTheme="majorEastAsia" w:hAnsiTheme="majorHAnsi" w:cstheme="majorBidi"/>
      <w:b/>
      <w:bCs/>
      <w:color w:val="4F81BD" w:themeColor="accent1"/>
    </w:rPr>
  </w:style>
  <w:style w:type="table" w:styleId="a7">
    <w:name w:val="Table Grid"/>
    <w:basedOn w:val="a1"/>
    <w:uiPriority w:val="59"/>
    <w:rsid w:val="00AC3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C64D5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64D5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E4BE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E4B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8827143">
      <w:bodyDiv w:val="1"/>
      <w:marLeft w:val="0"/>
      <w:marRight w:val="0"/>
      <w:marTop w:val="0"/>
      <w:marBottom w:val="0"/>
      <w:divBdr>
        <w:top w:val="none" w:sz="0" w:space="0" w:color="auto"/>
        <w:left w:val="none" w:sz="0" w:space="0" w:color="auto"/>
        <w:bottom w:val="none" w:sz="0" w:space="0" w:color="auto"/>
        <w:right w:val="none" w:sz="0" w:space="0" w:color="auto"/>
      </w:divBdr>
    </w:div>
    <w:div w:id="41446598">
      <w:bodyDiv w:val="1"/>
      <w:marLeft w:val="0"/>
      <w:marRight w:val="0"/>
      <w:marTop w:val="0"/>
      <w:marBottom w:val="0"/>
      <w:divBdr>
        <w:top w:val="none" w:sz="0" w:space="0" w:color="auto"/>
        <w:left w:val="none" w:sz="0" w:space="0" w:color="auto"/>
        <w:bottom w:val="none" w:sz="0" w:space="0" w:color="auto"/>
        <w:right w:val="none" w:sz="0" w:space="0" w:color="auto"/>
      </w:divBdr>
    </w:div>
    <w:div w:id="60717322">
      <w:bodyDiv w:val="1"/>
      <w:marLeft w:val="0"/>
      <w:marRight w:val="0"/>
      <w:marTop w:val="0"/>
      <w:marBottom w:val="0"/>
      <w:divBdr>
        <w:top w:val="none" w:sz="0" w:space="0" w:color="auto"/>
        <w:left w:val="none" w:sz="0" w:space="0" w:color="auto"/>
        <w:bottom w:val="none" w:sz="0" w:space="0" w:color="auto"/>
        <w:right w:val="none" w:sz="0" w:space="0" w:color="auto"/>
      </w:divBdr>
    </w:div>
    <w:div w:id="219830137">
      <w:bodyDiv w:val="1"/>
      <w:marLeft w:val="0"/>
      <w:marRight w:val="0"/>
      <w:marTop w:val="0"/>
      <w:marBottom w:val="0"/>
      <w:divBdr>
        <w:top w:val="none" w:sz="0" w:space="0" w:color="auto"/>
        <w:left w:val="none" w:sz="0" w:space="0" w:color="auto"/>
        <w:bottom w:val="none" w:sz="0" w:space="0" w:color="auto"/>
        <w:right w:val="none" w:sz="0" w:space="0" w:color="auto"/>
      </w:divBdr>
    </w:div>
    <w:div w:id="315687485">
      <w:bodyDiv w:val="1"/>
      <w:marLeft w:val="0"/>
      <w:marRight w:val="0"/>
      <w:marTop w:val="0"/>
      <w:marBottom w:val="0"/>
      <w:divBdr>
        <w:top w:val="none" w:sz="0" w:space="0" w:color="auto"/>
        <w:left w:val="none" w:sz="0" w:space="0" w:color="auto"/>
        <w:bottom w:val="none" w:sz="0" w:space="0" w:color="auto"/>
        <w:right w:val="none" w:sz="0" w:space="0" w:color="auto"/>
      </w:divBdr>
    </w:div>
    <w:div w:id="380981270">
      <w:bodyDiv w:val="1"/>
      <w:marLeft w:val="0"/>
      <w:marRight w:val="0"/>
      <w:marTop w:val="0"/>
      <w:marBottom w:val="0"/>
      <w:divBdr>
        <w:top w:val="none" w:sz="0" w:space="0" w:color="auto"/>
        <w:left w:val="none" w:sz="0" w:space="0" w:color="auto"/>
        <w:bottom w:val="none" w:sz="0" w:space="0" w:color="auto"/>
        <w:right w:val="none" w:sz="0" w:space="0" w:color="auto"/>
      </w:divBdr>
    </w:div>
    <w:div w:id="519782315">
      <w:bodyDiv w:val="1"/>
      <w:marLeft w:val="0"/>
      <w:marRight w:val="0"/>
      <w:marTop w:val="0"/>
      <w:marBottom w:val="0"/>
      <w:divBdr>
        <w:top w:val="none" w:sz="0" w:space="0" w:color="auto"/>
        <w:left w:val="none" w:sz="0" w:space="0" w:color="auto"/>
        <w:bottom w:val="none" w:sz="0" w:space="0" w:color="auto"/>
        <w:right w:val="none" w:sz="0" w:space="0" w:color="auto"/>
      </w:divBdr>
    </w:div>
    <w:div w:id="618099576">
      <w:bodyDiv w:val="1"/>
      <w:marLeft w:val="0"/>
      <w:marRight w:val="0"/>
      <w:marTop w:val="0"/>
      <w:marBottom w:val="0"/>
      <w:divBdr>
        <w:top w:val="none" w:sz="0" w:space="0" w:color="auto"/>
        <w:left w:val="none" w:sz="0" w:space="0" w:color="auto"/>
        <w:bottom w:val="none" w:sz="0" w:space="0" w:color="auto"/>
        <w:right w:val="none" w:sz="0" w:space="0" w:color="auto"/>
      </w:divBdr>
    </w:div>
    <w:div w:id="627006680">
      <w:bodyDiv w:val="1"/>
      <w:marLeft w:val="0"/>
      <w:marRight w:val="0"/>
      <w:marTop w:val="0"/>
      <w:marBottom w:val="0"/>
      <w:divBdr>
        <w:top w:val="none" w:sz="0" w:space="0" w:color="auto"/>
        <w:left w:val="none" w:sz="0" w:space="0" w:color="auto"/>
        <w:bottom w:val="none" w:sz="0" w:space="0" w:color="auto"/>
        <w:right w:val="none" w:sz="0" w:space="0" w:color="auto"/>
      </w:divBdr>
    </w:div>
    <w:div w:id="629289069">
      <w:bodyDiv w:val="1"/>
      <w:marLeft w:val="0"/>
      <w:marRight w:val="0"/>
      <w:marTop w:val="0"/>
      <w:marBottom w:val="0"/>
      <w:divBdr>
        <w:top w:val="none" w:sz="0" w:space="0" w:color="auto"/>
        <w:left w:val="none" w:sz="0" w:space="0" w:color="auto"/>
        <w:bottom w:val="none" w:sz="0" w:space="0" w:color="auto"/>
        <w:right w:val="none" w:sz="0" w:space="0" w:color="auto"/>
      </w:divBdr>
    </w:div>
    <w:div w:id="838498096">
      <w:bodyDiv w:val="1"/>
      <w:marLeft w:val="0"/>
      <w:marRight w:val="0"/>
      <w:marTop w:val="0"/>
      <w:marBottom w:val="0"/>
      <w:divBdr>
        <w:top w:val="none" w:sz="0" w:space="0" w:color="auto"/>
        <w:left w:val="none" w:sz="0" w:space="0" w:color="auto"/>
        <w:bottom w:val="none" w:sz="0" w:space="0" w:color="auto"/>
        <w:right w:val="none" w:sz="0" w:space="0" w:color="auto"/>
      </w:divBdr>
    </w:div>
    <w:div w:id="845289417">
      <w:bodyDiv w:val="1"/>
      <w:marLeft w:val="0"/>
      <w:marRight w:val="0"/>
      <w:marTop w:val="0"/>
      <w:marBottom w:val="0"/>
      <w:divBdr>
        <w:top w:val="none" w:sz="0" w:space="0" w:color="auto"/>
        <w:left w:val="none" w:sz="0" w:space="0" w:color="auto"/>
        <w:bottom w:val="none" w:sz="0" w:space="0" w:color="auto"/>
        <w:right w:val="none" w:sz="0" w:space="0" w:color="auto"/>
      </w:divBdr>
    </w:div>
    <w:div w:id="1095173119">
      <w:bodyDiv w:val="1"/>
      <w:marLeft w:val="0"/>
      <w:marRight w:val="0"/>
      <w:marTop w:val="0"/>
      <w:marBottom w:val="0"/>
      <w:divBdr>
        <w:top w:val="none" w:sz="0" w:space="0" w:color="auto"/>
        <w:left w:val="none" w:sz="0" w:space="0" w:color="auto"/>
        <w:bottom w:val="none" w:sz="0" w:space="0" w:color="auto"/>
        <w:right w:val="none" w:sz="0" w:space="0" w:color="auto"/>
      </w:divBdr>
    </w:div>
    <w:div w:id="1220167914">
      <w:bodyDiv w:val="1"/>
      <w:marLeft w:val="0"/>
      <w:marRight w:val="0"/>
      <w:marTop w:val="0"/>
      <w:marBottom w:val="0"/>
      <w:divBdr>
        <w:top w:val="none" w:sz="0" w:space="0" w:color="auto"/>
        <w:left w:val="none" w:sz="0" w:space="0" w:color="auto"/>
        <w:bottom w:val="none" w:sz="0" w:space="0" w:color="auto"/>
        <w:right w:val="none" w:sz="0" w:space="0" w:color="auto"/>
      </w:divBdr>
    </w:div>
    <w:div w:id="1316714387">
      <w:bodyDiv w:val="1"/>
      <w:marLeft w:val="0"/>
      <w:marRight w:val="0"/>
      <w:marTop w:val="0"/>
      <w:marBottom w:val="0"/>
      <w:divBdr>
        <w:top w:val="none" w:sz="0" w:space="0" w:color="auto"/>
        <w:left w:val="none" w:sz="0" w:space="0" w:color="auto"/>
        <w:bottom w:val="none" w:sz="0" w:space="0" w:color="auto"/>
        <w:right w:val="none" w:sz="0" w:space="0" w:color="auto"/>
      </w:divBdr>
    </w:div>
    <w:div w:id="1555193239">
      <w:bodyDiv w:val="1"/>
      <w:marLeft w:val="0"/>
      <w:marRight w:val="0"/>
      <w:marTop w:val="0"/>
      <w:marBottom w:val="0"/>
      <w:divBdr>
        <w:top w:val="none" w:sz="0" w:space="0" w:color="auto"/>
        <w:left w:val="none" w:sz="0" w:space="0" w:color="auto"/>
        <w:bottom w:val="none" w:sz="0" w:space="0" w:color="auto"/>
        <w:right w:val="none" w:sz="0" w:space="0" w:color="auto"/>
      </w:divBdr>
    </w:div>
    <w:div w:id="1782260609">
      <w:bodyDiv w:val="1"/>
      <w:marLeft w:val="0"/>
      <w:marRight w:val="0"/>
      <w:marTop w:val="0"/>
      <w:marBottom w:val="0"/>
      <w:divBdr>
        <w:top w:val="none" w:sz="0" w:space="0" w:color="auto"/>
        <w:left w:val="none" w:sz="0" w:space="0" w:color="auto"/>
        <w:bottom w:val="none" w:sz="0" w:space="0" w:color="auto"/>
        <w:right w:val="none" w:sz="0" w:space="0" w:color="auto"/>
      </w:divBdr>
    </w:div>
    <w:div w:id="21435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18</Pages>
  <Words>4283</Words>
  <Characters>24418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and T</dc:creator>
  <cp:keywords/>
  <dc:description/>
  <cp:lastModifiedBy>Равиль</cp:lastModifiedBy>
  <cp:revision>4</cp:revision>
  <cp:lastPrinted>2021-10-26T07:05:00Z</cp:lastPrinted>
  <dcterms:created xsi:type="dcterms:W3CDTF">2021-09-28T09:15:00Z</dcterms:created>
  <dcterms:modified xsi:type="dcterms:W3CDTF">2022-08-08T17:56:00Z</dcterms:modified>
</cp:coreProperties>
</file>