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D" w:rsidRPr="00760C38" w:rsidRDefault="005676FD" w:rsidP="005676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60C38">
        <w:rPr>
          <w:rFonts w:ascii="Times New Roman" w:hAnsi="Times New Roman"/>
          <w:b/>
          <w:sz w:val="28"/>
          <w:szCs w:val="28"/>
        </w:rPr>
        <w:t>Структурное подразделение « Детский сад комбинированного вида</w:t>
      </w:r>
    </w:p>
    <w:p w:rsidR="00E4683E" w:rsidRDefault="005676FD" w:rsidP="00E468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0C38">
        <w:rPr>
          <w:rFonts w:ascii="Times New Roman" w:hAnsi="Times New Roman"/>
          <w:b/>
          <w:sz w:val="28"/>
          <w:szCs w:val="28"/>
        </w:rPr>
        <w:t>« Аленький цветочек» МБДОУ «Детский сад « Плане</w:t>
      </w:r>
      <w:r>
        <w:rPr>
          <w:rFonts w:ascii="Times New Roman" w:hAnsi="Times New Roman"/>
          <w:b/>
          <w:sz w:val="28"/>
          <w:szCs w:val="28"/>
        </w:rPr>
        <w:t>та детства</w:t>
      </w:r>
      <w:r w:rsidRPr="00760C38">
        <w:rPr>
          <w:rFonts w:ascii="Times New Roman" w:hAnsi="Times New Roman"/>
          <w:b/>
          <w:sz w:val="28"/>
          <w:szCs w:val="28"/>
        </w:rPr>
        <w:t>» комбинированного вида</w:t>
      </w:r>
      <w:r w:rsidR="00E4683E">
        <w:rPr>
          <w:rFonts w:ascii="Times New Roman" w:hAnsi="Times New Roman"/>
          <w:b/>
          <w:sz w:val="28"/>
          <w:szCs w:val="28"/>
        </w:rPr>
        <w:t xml:space="preserve">     </w:t>
      </w:r>
    </w:p>
    <w:p w:rsidR="00E4683E" w:rsidRDefault="00E4683E" w:rsidP="00E468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683E" w:rsidRDefault="00E4683E" w:rsidP="00E468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4683E" w:rsidRDefault="00E4683E" w:rsidP="00E468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НА ТЕМУ: « Счетные палочки »</w:t>
      </w:r>
    </w:p>
    <w:p w:rsidR="00E4683E" w:rsidRPr="00E4683E" w:rsidRDefault="00E4683E" w:rsidP="00E4683E">
      <w:pPr>
        <w:pStyle w:val="a5"/>
        <w:rPr>
          <w:rFonts w:ascii="Times New Roman" w:hAnsi="Times New Roman"/>
          <w:b/>
          <w:sz w:val="28"/>
          <w:szCs w:val="28"/>
        </w:rPr>
      </w:pPr>
    </w:p>
    <w:p w:rsidR="005676FD" w:rsidRPr="00301511" w:rsidRDefault="00E4683E" w:rsidP="005676FD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Младшая группа.</w:t>
      </w: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1" name="Рисунок 1" descr="https://avatars.mds.yandex.net/get-pdb/2143400/cab61462-101c-4693-9725-951c7b44dc1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3400/cab61462-101c-4693-9725-951c7b44dc19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E4683E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Выполнила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spellEnd"/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Default="005676FD" w:rsidP="0056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«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Палочки-развивалочки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данного проекта в том, что существует необходимость в умственном развитии ребенка. Одна из главных задач в </w:t>
      </w: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дошкольном</w:t>
      </w:r>
      <w:proofErr w:type="gram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детстве-развитие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ума и формирование мыслительных операций детей. Существует множество способов интеллектуального развития детей, но удовлетворить неуемную потребность в познании и изучении окружающего помогут игры с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Палочки, как и другие дидактические средства развития математических представлений у детей, являются инструментами учебно-познавательной деятельности ребенка.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проекта: информационно-игровой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 проекта: групповой.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Продолжительность: </w:t>
      </w: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</w:t>
      </w:r>
      <w:proofErr w:type="gram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Участники: дети второй младшей группы №2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ромашки</w:t>
      </w: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родители воспитанников.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этап – подготовительный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-обсуждение целей и задач воспитателями;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-создание необходимых условий для реализации проекта;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этап – планирование проекта.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этап основной (практический)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-игровая деятельность детей</w:t>
      </w: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;.</w:t>
      </w:r>
      <w:proofErr w:type="gramEnd"/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этап – заключительный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-презентация проекта – фотовыставка.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Знакомство детей и взрослых с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Использование палочек в </w:t>
      </w: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математическом</w:t>
      </w:r>
      <w:proofErr w:type="gram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сенсорном развитие детей. Развитие интереса к новым дидактическим играм, к математике. Развитие умения конструирования.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проекта: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Изучить современную научную и педагогическую литературу по вопросу «Палочки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Кюизенера-средство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познания в дошкольном возрасте.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полноценного развития каждого дошкольника, подобрать практический материал.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родителей в образовательный процесс. Вооружить родителей знаниями по интеллектуальному развитию дошкольников с использованием палочек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этап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Диагностический.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уровня развития ребенка</w:t>
      </w: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этап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компетентности педагогов и родителей по данной проблеме. Организация игр с цветными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Организация игр с цветными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совместной деятельности педагога и детей, в самостоятельной деятельности.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этап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Обобщающий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степени достижения поставленной цели.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выполнения проекта: проект долгосрочный, реализация в течение 2018-2019 года.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результаты: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усвоят эталоны цвета;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Усвоят отношения по длине, высоте;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 научатся моделировать, группировать по цвету и величине;</w:t>
      </w:r>
    </w:p>
    <w:p w:rsidR="005676FD" w:rsidRPr="005676FD" w:rsidRDefault="005676FD" w:rsidP="005676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Появится интерес к новым дидактическим играм, к математике.</w:t>
      </w:r>
    </w:p>
    <w:p w:rsidR="005676FD" w:rsidRPr="005676FD" w:rsidRDefault="005676FD" w:rsidP="005676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Пути реализации проекта.</w:t>
      </w:r>
    </w:p>
    <w:p w:rsidR="005676FD" w:rsidRPr="005676FD" w:rsidRDefault="005676FD" w:rsidP="005676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детьми.</w:t>
      </w:r>
    </w:p>
    <w:p w:rsidR="005676FD" w:rsidRPr="005676FD" w:rsidRDefault="005676FD" w:rsidP="005676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подготовительного этапа.</w:t>
      </w:r>
    </w:p>
    <w:p w:rsidR="005676FD" w:rsidRPr="005676FD" w:rsidRDefault="005676FD" w:rsidP="005676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по изучению цвета</w:t>
      </w:r>
    </w:p>
    <w:p w:rsidR="005676FD" w:rsidRPr="005676FD" w:rsidRDefault="005676FD" w:rsidP="005676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proofErr w:type="gram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обучающие конструированию.</w:t>
      </w:r>
    </w:p>
    <w:p w:rsidR="005676FD" w:rsidRPr="005676FD" w:rsidRDefault="005676FD" w:rsidP="005676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родителями.</w:t>
      </w:r>
    </w:p>
    <w:p w:rsidR="005676FD" w:rsidRPr="005676FD" w:rsidRDefault="005676FD" w:rsidP="00567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Консультация «Как работать с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676FD" w:rsidRPr="005676FD" w:rsidRDefault="005676FD" w:rsidP="00567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информация « Развивающие игры и занятия с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676FD" w:rsidRPr="005676FD" w:rsidRDefault="005676FD" w:rsidP="005676F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работы.</w:t>
      </w:r>
    </w:p>
    <w:p w:rsidR="005676FD" w:rsidRPr="005676FD" w:rsidRDefault="005676FD" w:rsidP="005676F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педагогами.</w:t>
      </w:r>
    </w:p>
    <w:p w:rsidR="005676FD" w:rsidRPr="005676FD" w:rsidRDefault="005676FD" w:rsidP="005676FD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Групповые и индивидуальные консультации «Развивающие игры и занятия с палочками </w:t>
      </w:r>
      <w:proofErr w:type="spellStart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676FD" w:rsidRPr="005676FD" w:rsidRDefault="005676FD" w:rsidP="005676FD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</w:t>
      </w:r>
    </w:p>
    <w:p w:rsidR="005676FD" w:rsidRPr="005676FD" w:rsidRDefault="005676FD" w:rsidP="005676FD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степени достижения поставленной цели.</w:t>
      </w:r>
    </w:p>
    <w:p w:rsidR="005676FD" w:rsidRPr="005676FD" w:rsidRDefault="005676FD" w:rsidP="005676FD">
      <w:pPr>
        <w:shd w:val="clear" w:color="auto" w:fill="FFFFFF"/>
        <w:spacing w:after="0" w:line="240" w:lineRule="auto"/>
        <w:ind w:left="108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Заключение.</w:t>
      </w:r>
    </w:p>
    <w:p w:rsidR="005676FD" w:rsidRPr="005676FD" w:rsidRDefault="005676FD" w:rsidP="005676FD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  <w:lang w:eastAsia="ru-RU"/>
        </w:rPr>
      </w:pPr>
      <w:r w:rsidRPr="00567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математических представлений требует постоянной, системной работы, как в совместной деятельности взрослого и ребенка, так в самостоятельной деятельности. Игра является важнейшим средством развития умственных способностей и делает процесс обучения более живым и интересным.</w:t>
      </w:r>
    </w:p>
    <w:p w:rsidR="006101B3" w:rsidRDefault="006101B3"/>
    <w:sectPr w:rsidR="006101B3" w:rsidSect="0061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DE"/>
    <w:multiLevelType w:val="multilevel"/>
    <w:tmpl w:val="234C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6B9D"/>
    <w:multiLevelType w:val="multilevel"/>
    <w:tmpl w:val="8380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66FC7"/>
    <w:multiLevelType w:val="multilevel"/>
    <w:tmpl w:val="E24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6FD"/>
    <w:rsid w:val="004236C8"/>
    <w:rsid w:val="005676FD"/>
    <w:rsid w:val="006101B3"/>
    <w:rsid w:val="00E4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3"/>
  </w:style>
  <w:style w:type="paragraph" w:styleId="1">
    <w:name w:val="heading 1"/>
    <w:basedOn w:val="a"/>
    <w:link w:val="10"/>
    <w:uiPriority w:val="9"/>
    <w:qFormat/>
    <w:rsid w:val="00E4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6FD"/>
  </w:style>
  <w:style w:type="paragraph" w:customStyle="1" w:styleId="c3">
    <w:name w:val="c3"/>
    <w:basedOn w:val="a"/>
    <w:rsid w:val="005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4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2020-02-07T07:17:00Z</dcterms:created>
  <dcterms:modified xsi:type="dcterms:W3CDTF">2020-02-07T07:39:00Z</dcterms:modified>
</cp:coreProperties>
</file>