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514">
      <w:pPr>
        <w:pStyle w:val="printredaction-line"/>
        <w:divId w:val="45340397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Редакция от 25 фев 2019</w:t>
      </w:r>
    </w:p>
    <w:p w:rsidR="00000000" w:rsidRDefault="00822514">
      <w:pPr>
        <w:divId w:val="411245908"/>
        <w:rPr>
          <w:rFonts w:ascii="Georgia" w:eastAsia="Times New Roman" w:hAnsi="Georgia"/>
          <w:sz w:val="25"/>
          <w:szCs w:val="25"/>
        </w:rPr>
      </w:pPr>
      <w:r>
        <w:rPr>
          <w:rFonts w:ascii="Georgia" w:eastAsia="Times New Roman" w:hAnsi="Georgia"/>
          <w:sz w:val="25"/>
          <w:szCs w:val="25"/>
        </w:rPr>
        <w:t>Приказ Минобрнауки России от 17.10.2013 № 1155</w:t>
      </w:r>
    </w:p>
    <w:p w:rsidR="00000000" w:rsidRDefault="00822514">
      <w:pPr>
        <w:pStyle w:val="2"/>
        <w:divId w:val="4534039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дошкольного образования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соответствии с</w:t>
      </w:r>
      <w:r>
        <w:rPr>
          <w:rFonts w:ascii="Georgia" w:hAnsi="Georgia"/>
          <w:sz w:val="25"/>
          <w:szCs w:val="25"/>
        </w:rPr>
        <w:t xml:space="preserve"> </w:t>
      </w:r>
      <w:hyperlink r:id="rId4" w:anchor="/document/99/902389617/XA00M9C2NA/" w:history="1">
        <w:r>
          <w:rPr>
            <w:rStyle w:val="a4"/>
            <w:rFonts w:ascii="Georgia" w:hAnsi="Georgia"/>
            <w:sz w:val="25"/>
            <w:szCs w:val="25"/>
          </w:rPr>
          <w:t>пунктом 6 части 1 статьи 6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  <w:sz w:val="25"/>
          <w:szCs w:val="25"/>
        </w:rPr>
        <w:t xml:space="preserve"> (Собрание законодательства Российской Федерации, 2012, № </w:t>
      </w:r>
      <w:r>
        <w:rPr>
          <w:rFonts w:ascii="Georgia" w:hAnsi="Georgia"/>
          <w:sz w:val="25"/>
          <w:szCs w:val="25"/>
        </w:rPr>
        <w:t>53, ст.7598; 2013, № 19, ст.2326; № 30, ст.4036),</w:t>
      </w:r>
      <w:r>
        <w:rPr>
          <w:rFonts w:ascii="Georgia" w:hAnsi="Georgia"/>
          <w:sz w:val="25"/>
          <w:szCs w:val="25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  <w:sz w:val="25"/>
            <w:szCs w:val="25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  <w:sz w:val="25"/>
          <w:szCs w:val="25"/>
        </w:rPr>
        <w:t>, утвержденного</w:t>
      </w:r>
      <w:r>
        <w:rPr>
          <w:rFonts w:ascii="Georgia" w:hAnsi="Georgia"/>
          <w:sz w:val="25"/>
          <w:szCs w:val="25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  <w:sz w:val="25"/>
            <w:szCs w:val="25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  <w:sz w:val="25"/>
          <w:szCs w:val="25"/>
        </w:rPr>
        <w:t xml:space="preserve"> (Собрание законодательства Российской Федерации, 2013, № 23, ст.2923; № 33, ст.4386; № 37, ст.4702),</w:t>
      </w:r>
      <w:r>
        <w:rPr>
          <w:rFonts w:ascii="Georgia" w:hAnsi="Georgia"/>
          <w:sz w:val="25"/>
          <w:szCs w:val="25"/>
        </w:rPr>
        <w:t xml:space="preserve"> </w:t>
      </w:r>
      <w:hyperlink r:id="rId7" w:anchor="/document/99/499038026/XA00M5Q2MD/" w:history="1">
        <w:r>
          <w:rPr>
            <w:rStyle w:val="a4"/>
            <w:rFonts w:ascii="Georgia" w:hAnsi="Georgia"/>
            <w:sz w:val="25"/>
            <w:szCs w:val="25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  <w:sz w:val="25"/>
          <w:szCs w:val="25"/>
        </w:rPr>
        <w:t>, утвержденных</w:t>
      </w:r>
      <w:r>
        <w:rPr>
          <w:rFonts w:ascii="Georgia" w:hAnsi="Georgia"/>
          <w:sz w:val="25"/>
          <w:szCs w:val="25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  <w:sz w:val="25"/>
            <w:szCs w:val="25"/>
          </w:rPr>
          <w:t>постановлен</w:t>
        </w:r>
        <w:r>
          <w:rPr>
            <w:rStyle w:val="a4"/>
            <w:rFonts w:ascii="Georgia" w:hAnsi="Georgia"/>
            <w:sz w:val="25"/>
            <w:szCs w:val="25"/>
          </w:rPr>
          <w:t>ием Правительства Российской Федерации от 5 августа 2013 года № 661</w:t>
        </w:r>
      </w:hyperlink>
      <w:r>
        <w:rPr>
          <w:rFonts w:ascii="Georgia" w:hAnsi="Georgia"/>
          <w:sz w:val="25"/>
          <w:szCs w:val="25"/>
        </w:rPr>
        <w:t xml:space="preserve"> (Собрание законодательства Российской Федерации, 2013, № 33, ст.4377),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приказываю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1. Утвердить прилагаемый </w:t>
      </w:r>
      <w:hyperlink r:id="rId9" w:anchor="/document/99/499057887/XA00LVA2M9/" w:tgtFrame="_self" w:history="1">
        <w:r>
          <w:rPr>
            <w:rStyle w:val="a4"/>
            <w:rFonts w:ascii="Georgia" w:hAnsi="Georgia"/>
            <w:sz w:val="25"/>
            <w:szCs w:val="25"/>
          </w:rPr>
          <w:t>федеральный государственный образовательный стандарт дошкольного образования</w:t>
        </w:r>
      </w:hyperlink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Признать утратившими силу приказы Министерства образования и науки Российской Федерации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hyperlink r:id="rId10" w:anchor="/document/99/902189829/" w:history="1">
        <w:r>
          <w:rPr>
            <w:rStyle w:val="a4"/>
            <w:rFonts w:ascii="Georgia" w:hAnsi="Georgia"/>
            <w:sz w:val="25"/>
            <w:szCs w:val="25"/>
          </w:rPr>
          <w:t>от 23</w:t>
        </w:r>
        <w:r>
          <w:rPr>
            <w:rStyle w:val="a4"/>
            <w:rFonts w:ascii="Georgia" w:hAnsi="Georgia"/>
            <w:sz w:val="25"/>
            <w:szCs w:val="25"/>
          </w:rPr>
          <w:t xml:space="preserve"> ноября 2009 года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  </w:r>
      </w:hyperlink>
      <w:r>
        <w:rPr>
          <w:rFonts w:ascii="Georgia" w:hAnsi="Georgia"/>
          <w:sz w:val="25"/>
          <w:szCs w:val="25"/>
        </w:rPr>
        <w:t xml:space="preserve"> (зарегистрирован Министерством юстиции Российской Федерации 8 февраля 2010 года</w:t>
      </w:r>
      <w:r>
        <w:rPr>
          <w:rFonts w:ascii="Georgia" w:hAnsi="Georgia"/>
          <w:sz w:val="25"/>
          <w:szCs w:val="25"/>
        </w:rPr>
        <w:t>, регистрационный № 16299)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hyperlink r:id="rId11" w:anchor="/document/99/902293087/" w:history="1">
        <w:r>
          <w:rPr>
            <w:rStyle w:val="a4"/>
            <w:rFonts w:ascii="Georgia" w:hAnsi="Georgia"/>
            <w:sz w:val="25"/>
            <w:szCs w:val="25"/>
          </w:rPr>
          <w:t>от 20 июля 2011 года № 2151 "Об утверждении федеральных государственных требований к условиям реализации основной общеобразовательной программы дошкольного обр</w:t>
        </w:r>
        <w:r>
          <w:rPr>
            <w:rStyle w:val="a4"/>
            <w:rFonts w:ascii="Georgia" w:hAnsi="Georgia"/>
            <w:sz w:val="25"/>
            <w:szCs w:val="25"/>
          </w:rPr>
          <w:t>азования"</w:t>
        </w:r>
      </w:hyperlink>
      <w:r>
        <w:rPr>
          <w:rFonts w:ascii="Georgia" w:hAnsi="Georgia"/>
          <w:sz w:val="25"/>
          <w:szCs w:val="25"/>
        </w:rPr>
        <w:t xml:space="preserve"> (зарегистрирован Министерством юстиции Российской Федерации 14 ноября 2011 года, регистрационный № 22303)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Настоящий приказ вступает в силу с 1 января 2014 года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divId w:val="531458998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Министр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Д.Ливано</w:t>
      </w:r>
      <w:r>
        <w:rPr>
          <w:rFonts w:ascii="Georgia" w:hAnsi="Georgia"/>
          <w:sz w:val="25"/>
          <w:szCs w:val="25"/>
        </w:rPr>
        <w:t>в</w:t>
      </w:r>
    </w:p>
    <w:p w:rsidR="00000000" w:rsidRDefault="00822514">
      <w:pPr>
        <w:spacing w:after="223"/>
        <w:jc w:val="both"/>
        <w:divId w:val="140687729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14</w:t>
      </w:r>
      <w:r>
        <w:rPr>
          <w:rFonts w:ascii="Helvetica" w:hAnsi="Helvetica"/>
          <w:sz w:val="20"/>
          <w:szCs w:val="20"/>
        </w:rPr>
        <w:t xml:space="preserve"> ноября 2013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30384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822514">
      <w:pPr>
        <w:pStyle w:val="align-right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Приложение</w:t>
      </w:r>
      <w:r>
        <w:rPr>
          <w:rFonts w:ascii="Georgia" w:hAnsi="Georgia"/>
          <w:sz w:val="25"/>
          <w:szCs w:val="25"/>
        </w:rPr>
        <w:t xml:space="preserve"> </w:t>
      </w:r>
    </w:p>
    <w:p w:rsidR="00000000" w:rsidRDefault="00822514">
      <w:pPr>
        <w:divId w:val="1159152335"/>
        <w:rPr>
          <w:rFonts w:ascii="Georgia" w:eastAsia="Times New Roman" w:hAnsi="Georgia"/>
          <w:sz w:val="25"/>
          <w:szCs w:val="25"/>
        </w:rPr>
      </w:pPr>
      <w:r>
        <w:rPr>
          <w:rStyle w:val="docsupplement-number"/>
          <w:rFonts w:ascii="Georgia" w:eastAsia="Times New Roman" w:hAnsi="Georgia"/>
          <w:sz w:val="25"/>
          <w:szCs w:val="25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25"/>
          <w:szCs w:val="25"/>
        </w:rPr>
        <w:t>Федеральный государственный образовательный стандарт дошкольного образовани</w:t>
      </w:r>
      <w:r>
        <w:rPr>
          <w:rStyle w:val="docsupplement-name"/>
          <w:rFonts w:ascii="Georgia" w:eastAsia="Times New Roman" w:hAnsi="Georgia"/>
          <w:sz w:val="25"/>
          <w:szCs w:val="25"/>
        </w:rPr>
        <w:t>я</w:t>
      </w:r>
    </w:p>
    <w:p w:rsidR="00000000" w:rsidRDefault="00822514">
      <w:pPr>
        <w:divId w:val="690181995"/>
        <w:rPr>
          <w:rFonts w:ascii="Helvetica" w:eastAsia="Times New Roman" w:hAnsi="Helvetica"/>
          <w:sz w:val="28"/>
          <w:szCs w:val="28"/>
        </w:rPr>
      </w:pPr>
      <w:r>
        <w:rPr>
          <w:rStyle w:val="docuntyped-number"/>
          <w:rFonts w:ascii="Helvetica" w:eastAsia="Times New Roman" w:hAnsi="Helvetica"/>
          <w:sz w:val="28"/>
          <w:szCs w:val="28"/>
        </w:rPr>
        <w:t xml:space="preserve">I. </w:t>
      </w:r>
      <w:r>
        <w:rPr>
          <w:rStyle w:val="docuntyped-name"/>
          <w:rFonts w:ascii="Helvetica" w:eastAsia="Times New Roman" w:hAnsi="Helvetica"/>
          <w:sz w:val="28"/>
          <w:szCs w:val="28"/>
        </w:rPr>
        <w:t>Общие положени</w:t>
      </w:r>
      <w:r>
        <w:rPr>
          <w:rStyle w:val="docuntyped-name"/>
          <w:rFonts w:ascii="Helvetica" w:eastAsia="Times New Roman" w:hAnsi="Helvetica"/>
          <w:sz w:val="28"/>
          <w:szCs w:val="28"/>
        </w:rPr>
        <w:t>я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1.1. Настоящий федеральный государственный образовательный стандарт дошкольного образования </w:t>
      </w:r>
      <w:r>
        <w:rPr>
          <w:rFonts w:ascii="Georgia" w:hAnsi="Georgia"/>
          <w:sz w:val="25"/>
          <w:szCs w:val="25"/>
        </w:rPr>
        <w:t>(далее - Стандарт) представляет собой совокупность обязательных требований к дошкольному образованию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</w:t>
      </w:r>
      <w:r>
        <w:rPr>
          <w:rFonts w:ascii="Georgia" w:hAnsi="Georgia"/>
          <w:sz w:val="25"/>
          <w:szCs w:val="25"/>
        </w:rPr>
        <w:t>алее - Программа)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Положения настоящего Стандарта могут использоваться р</w:t>
      </w:r>
      <w:r>
        <w:rPr>
          <w:rFonts w:ascii="Georgia" w:hAnsi="Georgia"/>
          <w:sz w:val="25"/>
          <w:szCs w:val="25"/>
        </w:rPr>
        <w:t>одителями (законными представителями) при получении детьми дошкольного образования в форме семейного образования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1.2. Стандарт разработан на основе</w:t>
      </w:r>
      <w:r>
        <w:rPr>
          <w:rFonts w:ascii="Georgia" w:hAnsi="Georgia"/>
          <w:sz w:val="25"/>
          <w:szCs w:val="25"/>
        </w:rPr>
        <w:t xml:space="preserve"> </w:t>
      </w:r>
      <w:hyperlink r:id="rId12" w:anchor="/document/99/9004937/" w:history="1">
        <w:r>
          <w:rPr>
            <w:rStyle w:val="a4"/>
            <w:rFonts w:ascii="Georgia" w:hAnsi="Georgia"/>
            <w:sz w:val="25"/>
            <w:szCs w:val="25"/>
          </w:rPr>
          <w:t>Конституции Российской Федерации</w:t>
        </w:r>
      </w:hyperlink>
      <w:r>
        <w:rPr>
          <w:rFonts w:ascii="Georgia" w:hAnsi="Georgia"/>
          <w:noProof/>
          <w:sz w:val="25"/>
          <w:szCs w:val="25"/>
        </w:rPr>
        <w:drawing>
          <wp:inline distT="0" distB="0" distL="0" distR="0">
            <wp:extent cx="89535" cy="218440"/>
            <wp:effectExtent l="19050" t="0" r="5715" b="0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5"/>
          <w:szCs w:val="25"/>
        </w:rPr>
        <w:t xml:space="preserve"> и законодательства Российско</w:t>
      </w:r>
      <w:r>
        <w:rPr>
          <w:rFonts w:ascii="Georgia" w:hAnsi="Georgia"/>
          <w:sz w:val="25"/>
          <w:szCs w:val="25"/>
        </w:rPr>
        <w:t>й Федерации и с учётом</w:t>
      </w:r>
      <w:r>
        <w:rPr>
          <w:rFonts w:ascii="Georgia" w:hAnsi="Georgia"/>
          <w:sz w:val="25"/>
          <w:szCs w:val="25"/>
        </w:rPr>
        <w:t xml:space="preserve"> </w:t>
      </w:r>
      <w:hyperlink r:id="rId14" w:anchor="/document/99/1900759/" w:history="1">
        <w:r>
          <w:rPr>
            <w:rStyle w:val="a4"/>
            <w:rFonts w:ascii="Georgia" w:hAnsi="Georgia"/>
            <w:sz w:val="25"/>
            <w:szCs w:val="25"/>
          </w:rPr>
          <w:t>Конвенции ООН о правах ребенка</w:t>
        </w:r>
      </w:hyperlink>
      <w:r>
        <w:rPr>
          <w:rFonts w:ascii="Georgia" w:hAnsi="Georgia"/>
          <w:noProof/>
          <w:sz w:val="25"/>
          <w:szCs w:val="25"/>
        </w:rPr>
        <w:drawing>
          <wp:inline distT="0" distB="0" distL="0" distR="0">
            <wp:extent cx="99695" cy="218440"/>
            <wp:effectExtent l="19050" t="0" r="0" b="0"/>
            <wp:docPr id="2" name="Рисунок 2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5"/>
          <w:szCs w:val="25"/>
        </w:rPr>
        <w:t>, в основе которых заложены следующие основные принципы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40"/>
        <w:divId w:val="119801135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9535" cy="218440"/>
            <wp:effectExtent l="19050" t="0" r="5715" b="0"/>
            <wp:docPr id="3" name="Рисунок 3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Российская газета, 25 декабря 1993 года; Собрание законодательства Российской Федерации 2009, № 1, ст.1, ст.2.</w:t>
      </w:r>
    </w:p>
    <w:p w:rsidR="00000000" w:rsidRDefault="00822514">
      <w:pPr>
        <w:divId w:val="7636584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9695" cy="218440"/>
            <wp:effectExtent l="19050" t="0" r="0" b="0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Сборник международных договоров СССР, 1993, выпуск XLVI.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поддержка разнообразия детства; сохранение уникальности и самоценности детства как важного этапа в общем развит</w:t>
      </w:r>
      <w:r>
        <w:rPr>
          <w:rFonts w:ascii="Georgia" w:hAnsi="Georgia"/>
          <w:sz w:val="25"/>
          <w:szCs w:val="25"/>
        </w:rPr>
        <w:t>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2) </w:t>
      </w:r>
      <w:r>
        <w:rPr>
          <w:rFonts w:ascii="Georgia" w:hAnsi="Georgia"/>
          <w:sz w:val="25"/>
          <w:szCs w:val="25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уважение личности ребенка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реализация Программы в формах, специфических для детей да</w:t>
      </w:r>
      <w:r>
        <w:rPr>
          <w:rFonts w:ascii="Georgia" w:hAnsi="Georgia"/>
          <w:sz w:val="25"/>
          <w:szCs w:val="25"/>
        </w:rPr>
        <w:t>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1.3. В Стандарте учитываются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индивидуальные потребности ребен</w:t>
      </w:r>
      <w:r>
        <w:rPr>
          <w:rFonts w:ascii="Georgia" w:hAnsi="Georgia"/>
          <w:sz w:val="25"/>
          <w:szCs w:val="25"/>
        </w:rPr>
        <w:t>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</w:t>
      </w:r>
      <w:r>
        <w:rPr>
          <w:rFonts w:ascii="Georgia" w:hAnsi="Georgia"/>
          <w:sz w:val="25"/>
          <w:szCs w:val="25"/>
        </w:rPr>
        <w:t>и здоровья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возможности освоения ребенком Программы на разных этапах ее реализации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1.4. Основные принципы дошкольного образования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полноценное проживание ребенком всех этапов детства (младенческого, раннего и дошкольного возраста), обогащение (ампли</w:t>
      </w:r>
      <w:r>
        <w:rPr>
          <w:rFonts w:ascii="Georgia" w:hAnsi="Georgia"/>
          <w:sz w:val="25"/>
          <w:szCs w:val="25"/>
        </w:rPr>
        <w:t>фикация) детского развития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</w:t>
      </w:r>
      <w:r>
        <w:rPr>
          <w:rFonts w:ascii="Georgia" w:hAnsi="Georgia"/>
          <w:sz w:val="25"/>
          <w:szCs w:val="25"/>
        </w:rPr>
        <w:t>видуализация дошкольного образования)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содействие и сотрудничество детей и взрослых, признание ребенка полноценным участником (субъектом) образовательных отношений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поддержка инициативы детей в различных видах деятельности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сотрудничество Организации с семьей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приобщение детей к социокультурным нормам, традициям семьи, общества и государства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7) формирование познавательных интересов и познавательных действий ребенка в различных видах деятельности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8) возрастная адекватн</w:t>
      </w:r>
      <w:r>
        <w:rPr>
          <w:rFonts w:ascii="Georgia" w:hAnsi="Georgia"/>
          <w:sz w:val="25"/>
          <w:szCs w:val="25"/>
        </w:rPr>
        <w:t>ость дошкольного образования (соответствие условий, требований, методов возрасту и особенностям развития)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учет этнокультурной ситуации развития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1.5. Стандарт направлен на достижение следующих целей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повышение социального статуса дошкольного о</w:t>
      </w:r>
      <w:r>
        <w:rPr>
          <w:rFonts w:ascii="Georgia" w:hAnsi="Georgia"/>
          <w:sz w:val="25"/>
          <w:szCs w:val="25"/>
        </w:rPr>
        <w:t>бразования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обеспечение государством равенства возможностей для каждого ребенка в получении качественного дошкольного образования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обеспечение государственных гарантий уровня и качества дошкольного образования на основе единства обязательных требован</w:t>
      </w:r>
      <w:r>
        <w:rPr>
          <w:rFonts w:ascii="Georgia" w:hAnsi="Georgia"/>
          <w:sz w:val="25"/>
          <w:szCs w:val="25"/>
        </w:rPr>
        <w:t>ий к условиям реализации образовательных программ дошкольного образования, их структуре и результатам их освоения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сохранение единства образовательного пространства Российской Федерации относительно уровня дошкольного образования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1.6. Стандарт направле</w:t>
      </w:r>
      <w:r>
        <w:rPr>
          <w:rFonts w:ascii="Georgia" w:hAnsi="Georgia"/>
          <w:sz w:val="25"/>
          <w:szCs w:val="25"/>
        </w:rPr>
        <w:t>н на решение следующих задач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охраны и укрепления физического и психического здоровья детей, в том числе их эмоционального благополучия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обеспечения равных возможностей для полноценного развития каждого ребенка в период дошкольного детства независимо</w:t>
      </w:r>
      <w:r>
        <w:rPr>
          <w:rFonts w:ascii="Georgia" w:hAnsi="Georgia"/>
          <w:sz w:val="25"/>
          <w:szCs w:val="25"/>
        </w:rPr>
        <w:t xml:space="preserve">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обеспечения преемственности целей, задач и содержания образования, реализуемых в рамках образоват</w:t>
      </w:r>
      <w:r>
        <w:rPr>
          <w:rFonts w:ascii="Georgia" w:hAnsi="Georgia"/>
          <w:sz w:val="25"/>
          <w:szCs w:val="25"/>
        </w:rPr>
        <w:t>ельных программ различных уровней (далее - преемственность основных образовательных программ дошкольного и начального общего образования)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создания благоприятных условий развития детей в соответствии с их возрастными и индивидуальными особенностями и ск</w:t>
      </w:r>
      <w:r>
        <w:rPr>
          <w:rFonts w:ascii="Georgia" w:hAnsi="Georgia"/>
          <w:sz w:val="25"/>
          <w:szCs w:val="25"/>
        </w:rPr>
        <w:t>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объединения обучения и воспитания в целостный образовательный процесс на основе духовно-нравственных и со</w:t>
      </w:r>
      <w:r>
        <w:rPr>
          <w:rFonts w:ascii="Georgia" w:hAnsi="Georgia"/>
          <w:sz w:val="25"/>
          <w:szCs w:val="25"/>
        </w:rPr>
        <w:t>циокультурных ценностей и принятых в обществе правил и норм поведения в интересах человека, семьи, общества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</w:t>
      </w:r>
      <w:r>
        <w:rPr>
          <w:rFonts w:ascii="Georgia" w:hAnsi="Georgia"/>
          <w:sz w:val="25"/>
          <w:szCs w:val="25"/>
        </w:rPr>
        <w:t>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7) обеспечения вариативности и разнообразия содержания Программ и организационных форм дошкольного образования, </w:t>
      </w:r>
      <w:r>
        <w:rPr>
          <w:rFonts w:ascii="Georgia" w:hAnsi="Georgia"/>
          <w:sz w:val="25"/>
          <w:szCs w:val="25"/>
        </w:rPr>
        <w:t>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8) формирования социокультурной среды, соответствующей возрастным, индивидуальным, психологическим и физиологическим </w:t>
      </w:r>
      <w:r>
        <w:rPr>
          <w:rFonts w:ascii="Georgia" w:hAnsi="Georgia"/>
          <w:sz w:val="25"/>
          <w:szCs w:val="25"/>
        </w:rPr>
        <w:t>особенностям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1.7. Стандарт является основой для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разрабо</w:t>
      </w:r>
      <w:r>
        <w:rPr>
          <w:rFonts w:ascii="Georgia" w:hAnsi="Georgia"/>
          <w:sz w:val="25"/>
          <w:szCs w:val="25"/>
        </w:rPr>
        <w:t>тки Программы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разработки вариативных примерных образовательных программ дошкольного образования (далее - примерные программы)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разработки нормативов финансового обеспечения реализации Программы и нормативных затрат на оказание государственной (муниц</w:t>
      </w:r>
      <w:r>
        <w:rPr>
          <w:rFonts w:ascii="Georgia" w:hAnsi="Georgia"/>
          <w:sz w:val="25"/>
          <w:szCs w:val="25"/>
        </w:rPr>
        <w:t>ипальной) услуги в сфере дошкольного образования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4) объективной оценки соответствия образовательной деятельности Организации требованиям Стандарта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формирования содержания профессионального образования и дополнительного профессионального образования пе</w:t>
      </w:r>
      <w:r>
        <w:rPr>
          <w:rFonts w:ascii="Georgia" w:hAnsi="Georgia"/>
          <w:sz w:val="25"/>
          <w:szCs w:val="25"/>
        </w:rPr>
        <w:t>дагогических работников, а также проведения их аттестации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</w:t>
      </w:r>
      <w:r>
        <w:rPr>
          <w:rFonts w:ascii="Georgia" w:hAnsi="Georgia"/>
          <w:sz w:val="25"/>
          <w:szCs w:val="25"/>
        </w:rPr>
        <w:t xml:space="preserve"> нарушений их развития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1.8. Стандарт включает в себя требования к: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структуре Программы и ее объему;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условиям реализации Программы;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результатам освоения Программы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</w:t>
      </w:r>
      <w:r>
        <w:rPr>
          <w:rFonts w:ascii="Georgia" w:hAnsi="Georgia"/>
          <w:sz w:val="25"/>
          <w:szCs w:val="25"/>
        </w:rPr>
        <w:t>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</w:t>
      </w:r>
      <w:r>
        <w:rPr>
          <w:rFonts w:ascii="Georgia" w:hAnsi="Georgia"/>
          <w:sz w:val="25"/>
          <w:szCs w:val="25"/>
        </w:rPr>
        <w:t>вершеннолетних обучающихся не должна осуществляться в ущерб получению образования на государственном языке Российской Федерации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divId w:val="128864118"/>
        <w:rPr>
          <w:rFonts w:ascii="Helvetica" w:eastAsia="Times New Roman" w:hAnsi="Helvetica"/>
          <w:sz w:val="28"/>
          <w:szCs w:val="28"/>
        </w:rPr>
      </w:pPr>
      <w:r>
        <w:rPr>
          <w:rStyle w:val="docuntyped-number"/>
          <w:rFonts w:ascii="Helvetica" w:eastAsia="Times New Roman" w:hAnsi="Helvetica"/>
          <w:sz w:val="28"/>
          <w:szCs w:val="28"/>
        </w:rPr>
        <w:t xml:space="preserve">II. </w:t>
      </w:r>
      <w:r>
        <w:rPr>
          <w:rStyle w:val="docuntyped-name"/>
          <w:rFonts w:ascii="Helvetica" w:eastAsia="Times New Roman" w:hAnsi="Helvetica"/>
          <w:sz w:val="28"/>
          <w:szCs w:val="28"/>
        </w:rPr>
        <w:t>Требования к структуре образовательной программы дошкольного образования и ее объем</w:t>
      </w:r>
      <w:r>
        <w:rPr>
          <w:rStyle w:val="docuntyped-name"/>
          <w:rFonts w:ascii="Helvetica" w:eastAsia="Times New Roman" w:hAnsi="Helvetica"/>
          <w:sz w:val="28"/>
          <w:szCs w:val="28"/>
        </w:rPr>
        <w:t>у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2.1. Программа определяет содержание и организацию образовательной деятельности на уровне дошкольного образования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</w:t>
      </w:r>
      <w:r>
        <w:rPr>
          <w:rFonts w:ascii="Georgia" w:hAnsi="Georgia"/>
          <w:sz w:val="25"/>
          <w:szCs w:val="25"/>
        </w:rPr>
        <w:t xml:space="preserve">уальных психологических и физиологических особенностей и должна быть направлена на решение задач, указанных в </w:t>
      </w:r>
      <w:hyperlink r:id="rId16" w:anchor="/document/99/499057887/XA00M7C2MK/" w:tgtFrame="_self" w:history="1">
        <w:r>
          <w:rPr>
            <w:rStyle w:val="a4"/>
            <w:rFonts w:ascii="Georgia" w:hAnsi="Georgia"/>
            <w:sz w:val="25"/>
            <w:szCs w:val="25"/>
          </w:rPr>
          <w:t>пункте 1.6 Стандарта</w:t>
        </w:r>
      </w:hyperlink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2.2. Структурные подразделения в о</w:t>
      </w:r>
      <w:r>
        <w:rPr>
          <w:rFonts w:ascii="Georgia" w:hAnsi="Georgia"/>
          <w:sz w:val="25"/>
          <w:szCs w:val="25"/>
        </w:rPr>
        <w:t>дной Организации (далее - Группы) могут реализовывать разные Программы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</w:t>
      </w:r>
      <w:r>
        <w:rPr>
          <w:rFonts w:ascii="Georgia" w:hAnsi="Georgia"/>
          <w:sz w:val="25"/>
          <w:szCs w:val="25"/>
        </w:rPr>
        <w:t>кс основных характеристик дошкольного образования (объем, содержание и планируемые результаты в виде целевых ориентиров дошкольного образования)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2.4. Программа направлена на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создание условий развития ребенка, открывающих возможности для его позитивной с</w:t>
      </w:r>
      <w:r>
        <w:rPr>
          <w:rFonts w:ascii="Georgia" w:hAnsi="Georgia"/>
          <w:sz w:val="25"/>
          <w:szCs w:val="25"/>
        </w:rPr>
        <w:t>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на создание развивающей образовательной среды, которая представляет со</w:t>
      </w:r>
      <w:r>
        <w:rPr>
          <w:rFonts w:ascii="Georgia" w:hAnsi="Georgia"/>
          <w:sz w:val="25"/>
          <w:szCs w:val="25"/>
        </w:rPr>
        <w:t>бой систему условий социализации и индивидуализации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>
        <w:rPr>
          <w:rFonts w:ascii="Georgia" w:hAnsi="Georgia"/>
          <w:noProof/>
          <w:sz w:val="25"/>
          <w:szCs w:val="25"/>
        </w:rPr>
        <w:drawing>
          <wp:inline distT="0" distB="0" distL="0" distR="0">
            <wp:extent cx="99695" cy="218440"/>
            <wp:effectExtent l="19050" t="0" r="0" b="0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divId w:val="196380485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9695" cy="218440"/>
            <wp:effectExtent l="19050" t="0" r="0" b="0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2389617/XA00MEA2N8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6 статьи 12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</w:t>
      </w:r>
      <w:r>
        <w:rPr>
          <w:rStyle w:val="docnote-text"/>
          <w:rFonts w:ascii="Helvetica" w:eastAsia="Times New Roman" w:hAnsi="Helvetica"/>
          <w:sz w:val="17"/>
          <w:szCs w:val="17"/>
        </w:rPr>
        <w:t>8; 2013, № 19, ст.2326).</w:t>
      </w:r>
    </w:p>
    <w:p w:rsidR="00000000" w:rsidRDefault="00822514">
      <w:pPr>
        <w:divId w:val="342324486"/>
        <w:rPr>
          <w:rFonts w:ascii="Georgia" w:eastAsia="Times New Roman" w:hAnsi="Georgia"/>
          <w:sz w:val="25"/>
          <w:szCs w:val="25"/>
        </w:rPr>
      </w:pPr>
      <w:r>
        <w:rPr>
          <w:rFonts w:ascii="Georgia" w:eastAsia="Times New Roman" w:hAnsi="Georgia"/>
          <w:sz w:val="25"/>
          <w:szCs w:val="25"/>
        </w:rPr>
        <w:br/>
      </w:r>
      <w:r>
        <w:rPr>
          <w:rFonts w:ascii="Georgia" w:eastAsia="Times New Roman" w:hAnsi="Georgia"/>
          <w:sz w:val="25"/>
          <w:szCs w:val="25"/>
        </w:rPr>
        <w:br/>
      </w:r>
      <w:r>
        <w:rPr>
          <w:rFonts w:ascii="Georgia" w:eastAsia="Times New Roman" w:hAnsi="Georgia"/>
          <w:sz w:val="25"/>
          <w:szCs w:val="25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</w:t>
      </w:r>
      <w:r>
        <w:rPr>
          <w:rFonts w:ascii="Georgia" w:eastAsia="Times New Roman" w:hAnsi="Georgia"/>
          <w:sz w:val="25"/>
          <w:szCs w:val="25"/>
        </w:rPr>
        <w:t xml:space="preserve">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</w:t>
      </w:r>
      <w:r>
        <w:rPr>
          <w:rFonts w:ascii="Georgia" w:eastAsia="Times New Roman" w:hAnsi="Georgia"/>
          <w:sz w:val="25"/>
          <w:szCs w:val="25"/>
        </w:rPr>
        <w:t>Групп детей разного возраста от двух месяцев до восьми лет, в том числе разновозрастных Групп</w:t>
      </w:r>
      <w:r>
        <w:rPr>
          <w:rFonts w:ascii="Georgia" w:eastAsia="Times New Roman" w:hAnsi="Georgia"/>
          <w:sz w:val="25"/>
          <w:szCs w:val="25"/>
        </w:rPr>
        <w:t>.</w:t>
      </w:r>
      <w:r>
        <w:rPr>
          <w:rFonts w:ascii="Georgia" w:eastAsia="Times New Roman" w:hAnsi="Georgia"/>
          <w:sz w:val="25"/>
          <w:szCs w:val="25"/>
        </w:rPr>
        <w:br/>
      </w:r>
      <w:r>
        <w:rPr>
          <w:rFonts w:ascii="Georgia" w:eastAsia="Times New Roman" w:hAnsi="Georgia"/>
          <w:sz w:val="25"/>
          <w:szCs w:val="25"/>
        </w:rPr>
        <w:br/>
      </w:r>
      <w:r>
        <w:rPr>
          <w:rFonts w:ascii="Georgia" w:eastAsia="Times New Roman" w:hAnsi="Georgia"/>
          <w:sz w:val="25"/>
          <w:szCs w:val="25"/>
        </w:rPr>
        <w:t>Программа может реализовываться в течение всего времени пребывания</w:t>
      </w:r>
      <w:r>
        <w:rPr>
          <w:rFonts w:ascii="Georgia" w:eastAsia="Times New Roman" w:hAnsi="Georgia"/>
          <w:noProof/>
          <w:sz w:val="25"/>
          <w:szCs w:val="25"/>
        </w:rPr>
        <w:drawing>
          <wp:inline distT="0" distB="0" distL="0" distR="0">
            <wp:extent cx="99695" cy="218440"/>
            <wp:effectExtent l="19050" t="0" r="0" b="0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5"/>
          <w:szCs w:val="25"/>
        </w:rPr>
        <w:t xml:space="preserve"> </w:t>
      </w:r>
      <w:r>
        <w:rPr>
          <w:rFonts w:ascii="Georgia" w:eastAsia="Times New Roman" w:hAnsi="Georgia"/>
          <w:sz w:val="25"/>
          <w:szCs w:val="25"/>
        </w:rPr>
        <w:t>детей в Организации</w:t>
      </w:r>
      <w:r>
        <w:rPr>
          <w:rFonts w:ascii="Georgia" w:eastAsia="Times New Roman" w:hAnsi="Georgia"/>
          <w:sz w:val="25"/>
          <w:szCs w:val="25"/>
        </w:rPr>
        <w:t>.</w:t>
      </w:r>
    </w:p>
    <w:p w:rsidR="00000000" w:rsidRDefault="00822514">
      <w:pPr>
        <w:divId w:val="208294385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9695" cy="218440"/>
            <wp:effectExtent l="19050" t="0" r="0" b="0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2.6. Содержание Программы должно обеспечиват</w:t>
      </w:r>
      <w:r>
        <w:rPr>
          <w:rFonts w:ascii="Georgia" w:hAnsi="Georgia"/>
          <w:sz w:val="25"/>
          <w:szCs w:val="25"/>
        </w:rPr>
        <w:t>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социально-коммуникативно</w:t>
      </w:r>
      <w:r>
        <w:rPr>
          <w:rFonts w:ascii="Georgia" w:hAnsi="Georgia"/>
          <w:sz w:val="25"/>
          <w:szCs w:val="25"/>
        </w:rPr>
        <w:t>е развитие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познавательное развитие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речевое развитие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художественно-эстетическое развитие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lastRenderedPageBreak/>
        <w:t>физическое развитие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</w:t>
      </w:r>
      <w:r>
        <w:rPr>
          <w:rFonts w:ascii="Georgia" w:hAnsi="Georgia"/>
          <w:sz w:val="25"/>
          <w:szCs w:val="25"/>
        </w:rPr>
        <w:t>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</w:t>
      </w:r>
      <w:r>
        <w:rPr>
          <w:rFonts w:ascii="Georgia" w:hAnsi="Georgia"/>
          <w:sz w:val="25"/>
          <w:szCs w:val="25"/>
        </w:rPr>
        <w:t>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</w:t>
      </w:r>
      <w:r>
        <w:rPr>
          <w:rFonts w:ascii="Georgia" w:hAnsi="Georgia"/>
          <w:sz w:val="25"/>
          <w:szCs w:val="25"/>
        </w:rPr>
        <w:t>ва; формирование основ безопасного поведения в быту, социуме, природе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</w:t>
      </w:r>
      <w:r>
        <w:rPr>
          <w:rFonts w:ascii="Georgia" w:hAnsi="Georgia"/>
          <w:sz w:val="25"/>
          <w:szCs w:val="25"/>
        </w:rPr>
        <w:t>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</w:t>
      </w:r>
      <w:r>
        <w:rPr>
          <w:rFonts w:ascii="Georgia" w:hAnsi="Georgia"/>
          <w:sz w:val="25"/>
          <w:szCs w:val="25"/>
        </w:rPr>
        <w:t xml:space="preserve">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</w:t>
      </w:r>
      <w:r>
        <w:rPr>
          <w:rFonts w:ascii="Georgia" w:hAnsi="Georgia"/>
          <w:sz w:val="25"/>
          <w:szCs w:val="25"/>
        </w:rPr>
        <w:t>ее природы, многообразии стран и народов мира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</w:t>
      </w:r>
      <w:r>
        <w:rPr>
          <w:rFonts w:ascii="Georgia" w:hAnsi="Georgia"/>
          <w:sz w:val="25"/>
          <w:szCs w:val="25"/>
        </w:rPr>
        <w:t xml:space="preserve">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  <w:r>
        <w:rPr>
          <w:rFonts w:ascii="Georgia" w:hAnsi="Georgia"/>
          <w:sz w:val="25"/>
          <w:szCs w:val="25"/>
        </w:rPr>
        <w:t>предпосылки обучения грамоте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</w:t>
      </w:r>
      <w:r>
        <w:rPr>
          <w:rFonts w:ascii="Georgia" w:hAnsi="Georgia"/>
          <w:sz w:val="25"/>
          <w:szCs w:val="25"/>
        </w:rPr>
        <w:t>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</w:t>
      </w:r>
      <w:r>
        <w:rPr>
          <w:rFonts w:ascii="Georgia" w:hAnsi="Georgia"/>
          <w:sz w:val="25"/>
          <w:szCs w:val="25"/>
        </w:rPr>
        <w:t>льности детей (изобразительной, конструктивно-модельной, музыкальной и др.)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</w:t>
      </w:r>
      <w:r>
        <w:rPr>
          <w:rFonts w:ascii="Georgia" w:hAnsi="Georgia"/>
          <w:sz w:val="25"/>
          <w:szCs w:val="25"/>
        </w:rPr>
        <w:t xml:space="preserve">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r>
        <w:rPr>
          <w:rFonts w:ascii="Georgia" w:hAnsi="Georgia"/>
          <w:sz w:val="25"/>
          <w:szCs w:val="25"/>
        </w:rPr>
        <w:lastRenderedPageBreak/>
        <w:t>наносящем ущерба органи</w:t>
      </w:r>
      <w:r>
        <w:rPr>
          <w:rFonts w:ascii="Georgia" w:hAnsi="Georgia"/>
          <w:sz w:val="25"/>
          <w:szCs w:val="25"/>
        </w:rPr>
        <w:t>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</w:t>
      </w:r>
      <w:r>
        <w:rPr>
          <w:rFonts w:ascii="Georgia" w:hAnsi="Georgia"/>
          <w:sz w:val="25"/>
          <w:szCs w:val="25"/>
        </w:rPr>
        <w:t>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2.7. Конкретное содержание указанных образовательных областей завис</w:t>
      </w:r>
      <w:r>
        <w:rPr>
          <w:rFonts w:ascii="Georgia" w:hAnsi="Georgia"/>
          <w:sz w:val="25"/>
          <w:szCs w:val="25"/>
        </w:rPr>
        <w:t>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</w:t>
      </w:r>
      <w:r>
        <w:rPr>
          <w:rFonts w:ascii="Georgia" w:hAnsi="Georgia"/>
          <w:sz w:val="25"/>
          <w:szCs w:val="25"/>
        </w:rPr>
        <w:t>льные игры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</w:t>
      </w:r>
      <w:r>
        <w:rPr>
          <w:rFonts w:ascii="Georgia" w:hAnsi="Georgia"/>
          <w:sz w:val="25"/>
          <w:szCs w:val="25"/>
        </w:rPr>
        <w:t>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для детей дошкольного возраста (3 года - 8 лет) - ря</w:t>
      </w:r>
      <w:r>
        <w:rPr>
          <w:rFonts w:ascii="Georgia" w:hAnsi="Georgia"/>
          <w:sz w:val="25"/>
          <w:szCs w:val="25"/>
        </w:rPr>
        <w:t>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</w:t>
      </w:r>
      <w:r>
        <w:rPr>
          <w:rFonts w:ascii="Georgia" w:hAnsi="Georgia"/>
          <w:sz w:val="25"/>
          <w:szCs w:val="25"/>
        </w:rPr>
        <w:t>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</w:t>
      </w:r>
      <w:r>
        <w:rPr>
          <w:rFonts w:ascii="Georgia" w:hAnsi="Georgia"/>
          <w:sz w:val="25"/>
          <w:szCs w:val="25"/>
        </w:rPr>
        <w:t xml:space="preserve">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</w:t>
      </w:r>
      <w:r>
        <w:rPr>
          <w:rFonts w:ascii="Georgia" w:hAnsi="Georgia"/>
          <w:sz w:val="25"/>
          <w:szCs w:val="25"/>
        </w:rPr>
        <w:t>активности ребенка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2.8. Содержание Программы должно отражать следующие аспекты образовательной среды для ребенка дошкольного возраста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предметно-пространственная развивающая образовательная среда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характер взаимодействия со взрослыми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характер вз</w:t>
      </w:r>
      <w:r>
        <w:rPr>
          <w:rFonts w:ascii="Georgia" w:hAnsi="Georgia"/>
          <w:sz w:val="25"/>
          <w:szCs w:val="25"/>
        </w:rPr>
        <w:t>аимодействия с другими детьми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система отношений ребенка к миру, к другим людям, к себе самому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</w:t>
      </w:r>
      <w:r>
        <w:rPr>
          <w:rFonts w:ascii="Georgia" w:hAnsi="Georgia"/>
          <w:sz w:val="25"/>
          <w:szCs w:val="25"/>
        </w:rPr>
        <w:t xml:space="preserve"> с точки зрения реализации требований Стандарта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0" w:anchor="/document/99/499057887/XA00M2O2MB/" w:tgtFrame="_self" w:history="1">
        <w:r>
          <w:rPr>
            <w:rStyle w:val="a4"/>
            <w:rFonts w:ascii="Georgia" w:hAnsi="Georgia"/>
            <w:sz w:val="25"/>
            <w:szCs w:val="25"/>
          </w:rPr>
          <w:t>пункт 2.5 Стандарта</w:t>
        </w:r>
      </w:hyperlink>
      <w:r>
        <w:rPr>
          <w:rFonts w:ascii="Georgia" w:hAnsi="Georgia"/>
          <w:sz w:val="25"/>
          <w:szCs w:val="25"/>
        </w:rPr>
        <w:t>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</w:t>
      </w:r>
      <w:r>
        <w:rPr>
          <w:rFonts w:ascii="Georgia" w:hAnsi="Georgia"/>
          <w:sz w:val="25"/>
          <w:szCs w:val="25"/>
        </w:rPr>
        <w:t>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2.10. Объем обязательной части Программы рекоменду</w:t>
      </w:r>
      <w:r>
        <w:rPr>
          <w:rFonts w:ascii="Georgia" w:hAnsi="Georgia"/>
          <w:sz w:val="25"/>
          <w:szCs w:val="25"/>
        </w:rPr>
        <w:t>ется не менее 60% от ее общего объема; части, формируемой участниками образовательных отношений, не более 40%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</w:t>
      </w:r>
      <w:r>
        <w:rPr>
          <w:rFonts w:ascii="Georgia" w:hAnsi="Georgia"/>
          <w:sz w:val="25"/>
          <w:szCs w:val="25"/>
        </w:rPr>
        <w:t>ть, формируемая участниками образовательных отношений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2.11.1. Целевой раздел включает в себя пояснительную записку и планируемые результаты освоения программы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Пояснительная записка должна раскрывать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цели и задачи реализации Программы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принципы и подх</w:t>
      </w:r>
      <w:r>
        <w:rPr>
          <w:rFonts w:ascii="Georgia" w:hAnsi="Georgia"/>
          <w:sz w:val="25"/>
          <w:szCs w:val="25"/>
        </w:rPr>
        <w:t>оды к формированию Программы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Планируемые результаты освоения Программы конкретизируют требования Станда</w:t>
      </w:r>
      <w:r>
        <w:rPr>
          <w:rFonts w:ascii="Georgia" w:hAnsi="Georgia"/>
          <w:sz w:val="25"/>
          <w:szCs w:val="25"/>
        </w:rPr>
        <w:t>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</w:t>
      </w:r>
      <w:r>
        <w:rPr>
          <w:rFonts w:ascii="Georgia" w:hAnsi="Georgia"/>
          <w:sz w:val="25"/>
          <w:szCs w:val="25"/>
        </w:rPr>
        <w:t>ными возможностями здоровья, в том числе детей-инвалидов (далее - дети с ограниченными возможностями здоровья)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2.11.2. Содержательный раздел представляет общее содержание Программы, обеспечивающее полноценное развитие личности детей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Содержательный разде</w:t>
      </w:r>
      <w:r>
        <w:rPr>
          <w:rFonts w:ascii="Georgia" w:hAnsi="Georgia"/>
          <w:sz w:val="25"/>
          <w:szCs w:val="25"/>
        </w:rPr>
        <w:t>л Программы должен включать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</w:t>
      </w:r>
      <w:r>
        <w:rPr>
          <w:rFonts w:ascii="Georgia" w:hAnsi="Georgia"/>
          <w:sz w:val="25"/>
          <w:szCs w:val="25"/>
        </w:rPr>
        <w:t>о образования и методических пособий, обеспечивающих реализацию данного содержания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</w:t>
      </w:r>
      <w:r>
        <w:rPr>
          <w:rFonts w:ascii="Georgia" w:hAnsi="Georgia"/>
          <w:sz w:val="25"/>
          <w:szCs w:val="25"/>
        </w:rPr>
        <w:t xml:space="preserve"> потребностей и интересов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 содержательном разделе Программы должны быть представлены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а) особенности обра</w:t>
      </w:r>
      <w:r>
        <w:rPr>
          <w:rFonts w:ascii="Georgia" w:hAnsi="Georgia"/>
          <w:sz w:val="25"/>
          <w:szCs w:val="25"/>
        </w:rPr>
        <w:t>зовательной деятельности разных видов и культурных практик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б) способы и направления поддержки детской инициативы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в) особенности взаимодействия педагогического коллектива с семьями воспитанников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г) иные характеристики содержания Программы, наиболее существенные с точки зрения авторов Программы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</w:t>
      </w:r>
      <w:r>
        <w:rPr>
          <w:rFonts w:ascii="Georgia" w:hAnsi="Georgia"/>
          <w:sz w:val="25"/>
          <w:szCs w:val="25"/>
        </w:rPr>
        <w:t>из числа парциальных и иных программ и/или созданных ими самостоятельно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специфику наци</w:t>
      </w:r>
      <w:r>
        <w:rPr>
          <w:rFonts w:ascii="Georgia" w:hAnsi="Georgia"/>
          <w:sz w:val="25"/>
          <w:szCs w:val="25"/>
        </w:rPr>
        <w:t>ональных, социокультурных и иных условий, в которых осуществляется образовательная деятельность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</w:t>
      </w:r>
      <w:r>
        <w:rPr>
          <w:rFonts w:ascii="Georgia" w:hAnsi="Georgia"/>
          <w:sz w:val="25"/>
          <w:szCs w:val="25"/>
        </w:rPr>
        <w:t>а также возможностям педагогического коллектива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сложившиеся традиции Организации или Группы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</w:t>
      </w:r>
      <w:r>
        <w:rPr>
          <w:rFonts w:ascii="Georgia" w:hAnsi="Georgia"/>
          <w:sz w:val="25"/>
          <w:szCs w:val="25"/>
        </w:rPr>
        <w:t>я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</w:t>
      </w:r>
      <w:r>
        <w:rPr>
          <w:rFonts w:ascii="Georgia" w:hAnsi="Georgia"/>
          <w:sz w:val="25"/>
          <w:szCs w:val="25"/>
        </w:rPr>
        <w:lastRenderedPageBreak/>
        <w:t>специальных образовательных программ и методов, спе</w:t>
      </w:r>
      <w:r>
        <w:rPr>
          <w:rFonts w:ascii="Georgia" w:hAnsi="Georgia"/>
          <w:sz w:val="25"/>
          <w:szCs w:val="25"/>
        </w:rPr>
        <w:t>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Коррекционная работа и/или инклюзивное образование должны быть направл</w:t>
      </w:r>
      <w:r>
        <w:rPr>
          <w:rFonts w:ascii="Georgia" w:hAnsi="Georgia"/>
          <w:sz w:val="25"/>
          <w:szCs w:val="25"/>
        </w:rPr>
        <w:t>ены на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освоение детьми с ограниченными возможностями здоровья Программы, их разност</w:t>
      </w:r>
      <w:r>
        <w:rPr>
          <w:rFonts w:ascii="Georgia" w:hAnsi="Georgia"/>
          <w:sz w:val="25"/>
          <w:szCs w:val="25"/>
        </w:rPr>
        <w:t>ороннее развитие с учетом возрастных и индивидуальных особенностей и особых образовательных потребностей, социальной адаптации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Коррекционная работа и/или инклюзивное образование детей с ограниченными возможностями здоровья, осваивающих Программу в Группа</w:t>
      </w:r>
      <w:r>
        <w:rPr>
          <w:rFonts w:ascii="Georgia" w:hAnsi="Georgia"/>
          <w:sz w:val="25"/>
          <w:szCs w:val="25"/>
        </w:rPr>
        <w:t>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 случае организации инклюзивного</w:t>
      </w:r>
      <w:r>
        <w:rPr>
          <w:rFonts w:ascii="Georgia" w:hAnsi="Georgia"/>
          <w:sz w:val="25"/>
          <w:szCs w:val="25"/>
        </w:rPr>
        <w:t xml:space="preserve">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2.11.3. Организационны</w:t>
      </w:r>
      <w:r>
        <w:rPr>
          <w:rFonts w:ascii="Georgia" w:hAnsi="Georgia"/>
          <w:sz w:val="25"/>
          <w:szCs w:val="25"/>
        </w:rPr>
        <w:t>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</w:t>
      </w:r>
      <w:r>
        <w:rPr>
          <w:rFonts w:ascii="Georgia" w:hAnsi="Georgia"/>
          <w:sz w:val="25"/>
          <w:szCs w:val="25"/>
        </w:rPr>
        <w:t>риятий; особенности организации развивающей предметно-пространственной среды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</w:t>
      </w:r>
      <w:r>
        <w:rPr>
          <w:rFonts w:ascii="Georgia" w:hAnsi="Georgia"/>
          <w:sz w:val="25"/>
          <w:szCs w:val="25"/>
        </w:rPr>
        <w:t xml:space="preserve">а быть представлена развернуто в соответствии с </w:t>
      </w:r>
      <w:hyperlink r:id="rId21" w:anchor="/document/99/499057887/XA00M3Q2MG/" w:tgtFrame="_self" w:history="1">
        <w:r>
          <w:rPr>
            <w:rStyle w:val="a4"/>
            <w:rFonts w:ascii="Georgia" w:hAnsi="Georgia"/>
            <w:sz w:val="25"/>
            <w:szCs w:val="25"/>
          </w:rPr>
          <w:t>пунктом 2.11 Стандарта</w:t>
        </w:r>
      </w:hyperlink>
      <w:r>
        <w:rPr>
          <w:rFonts w:ascii="Georgia" w:hAnsi="Georgia"/>
          <w:sz w:val="25"/>
          <w:szCs w:val="25"/>
        </w:rPr>
        <w:t>, в случае если она не соответствует одной из примерных программ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Часть Программы, формируемая </w:t>
      </w:r>
      <w:r>
        <w:rPr>
          <w:rFonts w:ascii="Georgia" w:hAnsi="Georgia"/>
          <w:sz w:val="25"/>
          <w:szCs w:val="25"/>
        </w:rPr>
        <w:t xml:space="preserve">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</w:t>
      </w:r>
      <w:r>
        <w:rPr>
          <w:rFonts w:ascii="Georgia" w:hAnsi="Georgia"/>
          <w:sz w:val="25"/>
          <w:szCs w:val="25"/>
        </w:rPr>
        <w:t>образовательной работы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В краткой презентации </w:t>
      </w:r>
      <w:r>
        <w:rPr>
          <w:rFonts w:ascii="Georgia" w:hAnsi="Georgia"/>
          <w:sz w:val="25"/>
          <w:szCs w:val="25"/>
        </w:rPr>
        <w:t>Программы должны быть указаны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</w:t>
      </w:r>
      <w:r>
        <w:rPr>
          <w:rFonts w:ascii="Georgia" w:hAnsi="Georgia"/>
          <w:sz w:val="25"/>
          <w:szCs w:val="25"/>
        </w:rPr>
        <w:t>ории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используемые Примерные программы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характеристика взаимодействия педагогического коллектива с семьями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divId w:val="466899591"/>
        <w:rPr>
          <w:rFonts w:ascii="Helvetica" w:eastAsia="Times New Roman" w:hAnsi="Helvetica"/>
          <w:sz w:val="28"/>
          <w:szCs w:val="28"/>
        </w:rPr>
      </w:pPr>
      <w:r>
        <w:rPr>
          <w:rStyle w:val="docuntyped-number"/>
          <w:rFonts w:ascii="Helvetica" w:eastAsia="Times New Roman" w:hAnsi="Helvetica"/>
          <w:sz w:val="28"/>
          <w:szCs w:val="28"/>
        </w:rPr>
        <w:t xml:space="preserve">III. </w:t>
      </w:r>
      <w:r>
        <w:rPr>
          <w:rStyle w:val="docuntyped-name"/>
          <w:rFonts w:ascii="Helvetica" w:eastAsia="Times New Roman" w:hAnsi="Helvetica"/>
          <w:sz w:val="28"/>
          <w:szCs w:val="28"/>
        </w:rPr>
        <w:t>Требования к условиям реализации основной образовательной программы дошкольного образовани</w:t>
      </w:r>
      <w:r>
        <w:rPr>
          <w:rStyle w:val="docuntyped-name"/>
          <w:rFonts w:ascii="Helvetica" w:eastAsia="Times New Roman" w:hAnsi="Helvetica"/>
          <w:sz w:val="28"/>
          <w:szCs w:val="28"/>
        </w:rPr>
        <w:t>я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3.1. Требования к условиям реализ</w:t>
      </w:r>
      <w:r>
        <w:rPr>
          <w:rFonts w:ascii="Georgia" w:hAnsi="Georgia"/>
          <w:sz w:val="25"/>
          <w:szCs w:val="25"/>
        </w:rPr>
        <w:t>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Условия реализации Программы должны обеспечивать полноценн</w:t>
      </w:r>
      <w:r>
        <w:rPr>
          <w:rFonts w:ascii="Georgia" w:hAnsi="Georgia"/>
          <w:sz w:val="25"/>
          <w:szCs w:val="25"/>
        </w:rPr>
        <w:t>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</w:t>
      </w:r>
      <w:r>
        <w:rPr>
          <w:rFonts w:ascii="Georgia" w:hAnsi="Georgia"/>
          <w:sz w:val="25"/>
          <w:szCs w:val="25"/>
        </w:rPr>
        <w:t>ительного отношения к миру, к себе и к другим людям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гарантирует охрану и укрепление физ</w:t>
      </w:r>
      <w:r>
        <w:rPr>
          <w:rFonts w:ascii="Georgia" w:hAnsi="Georgia"/>
          <w:sz w:val="25"/>
          <w:szCs w:val="25"/>
        </w:rPr>
        <w:t>ического и психического здоровья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обеспечивает эмоциональное благополучие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способствует профессиональному развитию педагогических работников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создает условия для развивающего вариативного дошкольного образования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обеспечивает открыт</w:t>
      </w:r>
      <w:r>
        <w:rPr>
          <w:rFonts w:ascii="Georgia" w:hAnsi="Georgia"/>
          <w:sz w:val="25"/>
          <w:szCs w:val="25"/>
        </w:rPr>
        <w:t>ость дошкольного образования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создает условия для участия родителей (законных представителей) в образовательной деятельности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 Требования к психолого-педагогическим условиям реализации основной образовательной программы дошкольного образования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</w:t>
      </w:r>
      <w:r>
        <w:rPr>
          <w:rFonts w:ascii="Georgia" w:hAnsi="Georgia"/>
          <w:sz w:val="25"/>
          <w:szCs w:val="25"/>
        </w:rPr>
        <w:t>1. Для успешной реализации Программы должны быть обеспечены следующие психолого-педагогические условия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</w:t>
      </w:r>
      <w:r>
        <w:rPr>
          <w:rFonts w:ascii="Georgia" w:hAnsi="Georgia"/>
          <w:sz w:val="25"/>
          <w:szCs w:val="25"/>
        </w:rPr>
        <w:t>пособностях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постр</w:t>
      </w:r>
      <w:r>
        <w:rPr>
          <w:rFonts w:ascii="Georgia" w:hAnsi="Georgia"/>
          <w:sz w:val="25"/>
          <w:szCs w:val="25"/>
        </w:rPr>
        <w:t>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поддержка взрослыми положительного, доброжелательного отношения де</w:t>
      </w:r>
      <w:r>
        <w:rPr>
          <w:rFonts w:ascii="Georgia" w:hAnsi="Georgia"/>
          <w:sz w:val="25"/>
          <w:szCs w:val="25"/>
        </w:rPr>
        <w:t>тей друг к другу и взаимодействия детей друг с другом в разных видах деятельности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поддержка инициативы и самостоятельности детей в специфических для них видах деятельности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возможность выбора детьми материалов, видов активности, участников совместно</w:t>
      </w:r>
      <w:r>
        <w:rPr>
          <w:rFonts w:ascii="Georgia" w:hAnsi="Georgia"/>
          <w:sz w:val="25"/>
          <w:szCs w:val="25"/>
        </w:rPr>
        <w:t>й деятельности и общения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7) защита детей от всех форм физического и психического насилия</w:t>
      </w:r>
      <w:r>
        <w:rPr>
          <w:rFonts w:ascii="Georgia" w:hAnsi="Georgia"/>
          <w:noProof/>
          <w:sz w:val="25"/>
          <w:szCs w:val="25"/>
        </w:rPr>
        <w:drawing>
          <wp:inline distT="0" distB="0" distL="0" distR="0">
            <wp:extent cx="99695" cy="218440"/>
            <wp:effectExtent l="19050" t="0" r="0" b="0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divId w:val="49618679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9695" cy="218440"/>
            <wp:effectExtent l="19050" t="0" r="0" b="0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anchor="/document/99/902389617/XA00M9A2N6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9 части 1 статьи 34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8) поддержка родителей (законных представител</w:t>
      </w:r>
      <w:r>
        <w:rPr>
          <w:rFonts w:ascii="Georgia" w:hAnsi="Georgia"/>
          <w:sz w:val="25"/>
          <w:szCs w:val="25"/>
        </w:rPr>
        <w:t>ей) в воспитании детей, охране и укреплении их здоровья, вовлечение семей непосредственно в образовательную деятельность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</w:t>
      </w:r>
      <w:r>
        <w:rPr>
          <w:rFonts w:ascii="Georgia" w:hAnsi="Georgia"/>
          <w:sz w:val="25"/>
          <w:szCs w:val="25"/>
        </w:rPr>
        <w:t>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r>
        <w:rPr>
          <w:rFonts w:ascii="Georgia" w:hAnsi="Georgia"/>
          <w:sz w:val="25"/>
          <w:szCs w:val="25"/>
        </w:rPr>
        <w:t xml:space="preserve"> посредством организации инклюзивного образования детей с ограниченными возможностями здоровья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</w:t>
      </w:r>
      <w:r>
        <w:rPr>
          <w:rFonts w:ascii="Georgia" w:hAnsi="Georgia"/>
          <w:sz w:val="25"/>
          <w:szCs w:val="25"/>
        </w:rPr>
        <w:t>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Результаты педагогической диагностики (мониторинга) могут использовать</w:t>
      </w:r>
      <w:r>
        <w:rPr>
          <w:rFonts w:ascii="Georgia" w:hAnsi="Georgia"/>
          <w:sz w:val="25"/>
          <w:szCs w:val="25"/>
        </w:rPr>
        <w:t>ся исключительно для решения следующих образовательных задач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2) оптимизации работы с групп</w:t>
      </w:r>
      <w:r>
        <w:rPr>
          <w:rFonts w:ascii="Georgia" w:hAnsi="Georgia"/>
          <w:sz w:val="25"/>
          <w:szCs w:val="25"/>
        </w:rPr>
        <w:t>ой детей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Участие ребенка в</w:t>
      </w:r>
      <w:r>
        <w:rPr>
          <w:rFonts w:ascii="Georgia" w:hAnsi="Georgia"/>
          <w:sz w:val="25"/>
          <w:szCs w:val="25"/>
        </w:rPr>
        <w:t xml:space="preserve"> психологической диагностике допускается только с согласия его родителей (законных представителей)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</w:t>
      </w:r>
      <w:r>
        <w:rPr>
          <w:rFonts w:ascii="Georgia" w:hAnsi="Georgia"/>
          <w:sz w:val="25"/>
          <w:szCs w:val="25"/>
        </w:rPr>
        <w:t>тия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3.2.4. Наполняемость Группы определяется с учетом возраста детей, их состояния здоровья, специфики Программы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</w:t>
      </w:r>
      <w:r>
        <w:rPr>
          <w:rFonts w:ascii="Georgia" w:hAnsi="Georgia"/>
          <w:sz w:val="25"/>
          <w:szCs w:val="25"/>
        </w:rPr>
        <w:t>ют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обеспечение эмоционального благополучия через: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непосредственное общение с каждым ребенком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уважительное отношение к каждому ребенку, к его чувствам и потребностям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поддержку индивидуальности и инициативы детей через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создание условий для своб</w:t>
      </w:r>
      <w:r>
        <w:rPr>
          <w:rFonts w:ascii="Georgia" w:hAnsi="Georgia"/>
          <w:sz w:val="25"/>
          <w:szCs w:val="25"/>
        </w:rPr>
        <w:t>одного выбора детьми деятельности, участников совместной деятельности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создание условий для принятия детьми решений, выражения своих чувств и мыслей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недирективную помощь детям, поддержку детской инициативы и самостоятельности в разных видах деятельности</w:t>
      </w:r>
      <w:r>
        <w:rPr>
          <w:rFonts w:ascii="Georgia" w:hAnsi="Georgia"/>
          <w:sz w:val="25"/>
          <w:szCs w:val="25"/>
        </w:rPr>
        <w:t xml:space="preserve"> (игровой, исследовательской, проектной, познавательной и т.д.)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установление правил взаимодействия в разных ситуациях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</w:t>
      </w:r>
      <w:r>
        <w:rPr>
          <w:rFonts w:ascii="Georgia" w:hAnsi="Georgia"/>
          <w:sz w:val="25"/>
          <w:szCs w:val="25"/>
        </w:rPr>
        <w:t>, религиозным общностям и социальным слоям, а также имеющими различные (в том числе ограниченные) возможности здоровья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развитие коммуникативных способностей детей, позволяющих разрешать конфликтные ситуации со сверстниками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развитие умения детей работат</w:t>
      </w:r>
      <w:r>
        <w:rPr>
          <w:rFonts w:ascii="Georgia" w:hAnsi="Georgia"/>
          <w:sz w:val="25"/>
          <w:szCs w:val="25"/>
        </w:rPr>
        <w:t>ь в группе сверстников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</w:t>
      </w:r>
      <w:r>
        <w:rPr>
          <w:rFonts w:ascii="Georgia" w:hAnsi="Georgia"/>
          <w:sz w:val="25"/>
          <w:szCs w:val="25"/>
        </w:rPr>
        <w:lastRenderedPageBreak/>
        <w:t>взрослым и более опытными сверстниками, но не актуализирующийся в его индивидуальной дея</w:t>
      </w:r>
      <w:r>
        <w:rPr>
          <w:rFonts w:ascii="Georgia" w:hAnsi="Georgia"/>
          <w:sz w:val="25"/>
          <w:szCs w:val="25"/>
        </w:rPr>
        <w:t>тельности (далее - зона ближайшего развития каждого ребенка), через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создание условий для овладения культурными средствами деятельности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организацию видов деятельности, способствующих развитию мышления, речи, общения, воображения и детского творчества, л</w:t>
      </w:r>
      <w:r>
        <w:rPr>
          <w:rFonts w:ascii="Georgia" w:hAnsi="Georgia"/>
          <w:sz w:val="25"/>
          <w:szCs w:val="25"/>
        </w:rPr>
        <w:t>ичностного, физического и художественно-эстетического развития детей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поддержку спонтанной игры детей, ее обогащение, обеспечение игрового времени и пространства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оценку индивидуального развития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взаимодействие с родителями (законными представит</w:t>
      </w:r>
      <w:r>
        <w:rPr>
          <w:rFonts w:ascii="Georgia" w:hAnsi="Georgia"/>
          <w:sz w:val="25"/>
          <w:szCs w:val="25"/>
        </w:rPr>
        <w:t>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</w:t>
      </w:r>
      <w:r>
        <w:rPr>
          <w:rFonts w:ascii="Georgia" w:hAnsi="Georgia"/>
          <w:sz w:val="25"/>
          <w:szCs w:val="25"/>
        </w:rPr>
        <w:t>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3.2.6. В целях эффективной реализации Программы должны быть созданы условия для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консультативной поддержки педагогиче</w:t>
      </w:r>
      <w:r>
        <w:rPr>
          <w:rFonts w:ascii="Georgia" w:hAnsi="Georgia"/>
          <w:sz w:val="25"/>
          <w:szCs w:val="25"/>
        </w:rPr>
        <w:t>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организационно-методического сопровождения процесса реализации Программы, в том числе</w:t>
      </w:r>
      <w:r>
        <w:rPr>
          <w:rFonts w:ascii="Georgia" w:hAnsi="Georgia"/>
          <w:sz w:val="25"/>
          <w:szCs w:val="25"/>
        </w:rPr>
        <w:t xml:space="preserve"> во взаимодействии со сверстниками и взрослыми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</w:t>
      </w:r>
      <w:r>
        <w:rPr>
          <w:rFonts w:ascii="Georgia" w:hAnsi="Georgia"/>
          <w:sz w:val="25"/>
          <w:szCs w:val="25"/>
        </w:rPr>
        <w:t>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При создании условий для работы с детьми-инвалид</w:t>
      </w:r>
      <w:r>
        <w:rPr>
          <w:rFonts w:ascii="Georgia" w:hAnsi="Georgia"/>
          <w:sz w:val="25"/>
          <w:szCs w:val="25"/>
        </w:rPr>
        <w:t>ами, осваивающими Программу, должна учитываться индивидуальная программа реабилитации ребенка-инвалида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3.2.8. Организация должна создавать возможности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для предоставления информации о Программе семье и всем заинтересованным лицам, вовлеченным в образов</w:t>
      </w:r>
      <w:r>
        <w:rPr>
          <w:rFonts w:ascii="Georgia" w:hAnsi="Georgia"/>
          <w:sz w:val="25"/>
          <w:szCs w:val="25"/>
        </w:rPr>
        <w:t>ательную деятельность, а также широкой общественности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2) для взрослых по поиску, использованию материалов, обеспечивающих реализацию Программы, в том числе в информационной среде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3) для обсуждения с родителями (законными представителями) детей вопросов, </w:t>
      </w:r>
      <w:r>
        <w:rPr>
          <w:rFonts w:ascii="Georgia" w:hAnsi="Georgia"/>
          <w:sz w:val="25"/>
          <w:szCs w:val="25"/>
        </w:rPr>
        <w:t>связанных с реализацией Программы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</w:t>
      </w:r>
      <w:r>
        <w:rPr>
          <w:rFonts w:ascii="Georgia" w:hAnsi="Georgia"/>
          <w:sz w:val="25"/>
          <w:szCs w:val="25"/>
        </w:rPr>
        <w:t xml:space="preserve"> </w:t>
      </w:r>
      <w:hyperlink r:id="rId24" w:anchor="/document/99/499023522/XA00LUO2M6/" w:history="1">
        <w:r>
          <w:rPr>
            <w:rStyle w:val="a4"/>
            <w:rFonts w:ascii="Georgia" w:hAnsi="Georgia"/>
            <w:sz w:val="25"/>
            <w:szCs w:val="25"/>
          </w:rPr>
          <w:t xml:space="preserve">СанПиН </w:t>
        </w:r>
        <w:r>
          <w:rPr>
            <w:rStyle w:val="a4"/>
            <w:rFonts w:ascii="Georgia" w:hAnsi="Georgia"/>
            <w:sz w:val="25"/>
            <w:szCs w:val="25"/>
          </w:rPr>
          <w:t>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  <w:sz w:val="25"/>
          <w:szCs w:val="25"/>
        </w:rPr>
        <w:t>, утвержденным</w:t>
      </w:r>
      <w:r>
        <w:rPr>
          <w:rFonts w:ascii="Georgia" w:hAnsi="Georgia"/>
          <w:sz w:val="25"/>
          <w:szCs w:val="25"/>
        </w:rPr>
        <w:t xml:space="preserve"> </w:t>
      </w:r>
      <w:hyperlink r:id="rId25" w:anchor="/document/99/499023522/" w:history="1">
        <w:r>
          <w:rPr>
            <w:rStyle w:val="a4"/>
            <w:rFonts w:ascii="Georgia" w:hAnsi="Georgia"/>
            <w:sz w:val="25"/>
            <w:szCs w:val="25"/>
          </w:rPr>
          <w:t>постановлением Главного го</w:t>
        </w:r>
        <w:r>
          <w:rPr>
            <w:rStyle w:val="a4"/>
            <w:rFonts w:ascii="Georgia" w:hAnsi="Georgia"/>
            <w:sz w:val="25"/>
            <w:szCs w:val="25"/>
          </w:rPr>
          <w:t>сударственного санитарного врача Российской Федерации от 15 мая 2013 года № 26</w:t>
        </w:r>
      </w:hyperlink>
      <w:r>
        <w:rPr>
          <w:rFonts w:ascii="Georgia" w:hAnsi="Georgia"/>
          <w:sz w:val="25"/>
          <w:szCs w:val="25"/>
        </w:rPr>
        <w:t xml:space="preserve"> (зарегистрировано Министерством юстиции Российской Федерации 29 мая 2013 года, регистрационный № 28564)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3.3.Требования к развивающей предметно-пространственной среде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3.3.1. Ра</w:t>
      </w:r>
      <w:r>
        <w:rPr>
          <w:rFonts w:ascii="Georgia" w:hAnsi="Georgia"/>
          <w:sz w:val="25"/>
          <w:szCs w:val="25"/>
        </w:rPr>
        <w:t>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</w:t>
      </w:r>
      <w:r>
        <w:rPr>
          <w:rFonts w:ascii="Georgia" w:hAnsi="Georgia"/>
          <w:sz w:val="25"/>
          <w:szCs w:val="25"/>
        </w:rPr>
        <w:t>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</w:t>
      </w:r>
      <w:r>
        <w:rPr>
          <w:rFonts w:ascii="Georgia" w:hAnsi="Georgia"/>
          <w:sz w:val="25"/>
          <w:szCs w:val="25"/>
        </w:rPr>
        <w:t>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3.3.3. Развивающая</w:t>
      </w:r>
      <w:r>
        <w:rPr>
          <w:rFonts w:ascii="Georgia" w:hAnsi="Georgia"/>
          <w:sz w:val="25"/>
          <w:szCs w:val="25"/>
        </w:rPr>
        <w:t xml:space="preserve"> предметно-пространственная среда должна обеспечивать: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реализацию различных образовательных программ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 случае организации инклюзивного образования - необходимые для него условия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учет национально-культурных, климатических условий, в которых осуществля</w:t>
      </w:r>
      <w:r>
        <w:rPr>
          <w:rFonts w:ascii="Georgia" w:hAnsi="Georgia"/>
          <w:sz w:val="25"/>
          <w:szCs w:val="25"/>
        </w:rPr>
        <w:t>ется образовательная деятельность; учет возрастных особенностей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Насыщенность сред</w:t>
      </w:r>
      <w:r>
        <w:rPr>
          <w:rFonts w:ascii="Georgia" w:hAnsi="Georgia"/>
          <w:sz w:val="25"/>
          <w:szCs w:val="25"/>
        </w:rPr>
        <w:t>ы должна соответствовать возрастным возможностям детей и содержанию Программы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</w:t>
      </w:r>
      <w:r>
        <w:rPr>
          <w:rFonts w:ascii="Georgia" w:hAnsi="Georgia"/>
          <w:sz w:val="25"/>
          <w:szCs w:val="25"/>
        </w:rPr>
        <w:t>тивным, оздоровительным оборудованием, инвентарем (в соответствии со спецификой Программы)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lastRenderedPageBreak/>
        <w:br/>
      </w:r>
      <w:r>
        <w:rPr>
          <w:rFonts w:ascii="Georgia" w:hAnsi="Georgia"/>
          <w:sz w:val="25"/>
          <w:szCs w:val="25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игровую, познавательную</w:t>
      </w:r>
      <w:r>
        <w:rPr>
          <w:rFonts w:ascii="Georgia" w:hAnsi="Georgia"/>
          <w:sz w:val="25"/>
          <w:szCs w:val="25"/>
        </w:rPr>
        <w:t>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двигательную активность, в том числе развитие крупной и мелкой моторики, участие в подвижных играх и соревно</w:t>
      </w:r>
      <w:r>
        <w:rPr>
          <w:rFonts w:ascii="Georgia" w:hAnsi="Georgia"/>
          <w:sz w:val="25"/>
          <w:szCs w:val="25"/>
        </w:rPr>
        <w:t>ваниях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эмоциональное благополучие детей во взаимодействии с предметно-пространственным окружением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возможность самовыражения детей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Для детей младенческого и раннего возраста образовательное пространство должно предоставлять необходимые и достаточные в</w:t>
      </w:r>
      <w:r>
        <w:rPr>
          <w:rFonts w:ascii="Georgia" w:hAnsi="Georgia"/>
          <w:sz w:val="25"/>
          <w:szCs w:val="25"/>
        </w:rPr>
        <w:t>озможности для движения, предметной и игровой деятельности с разными материалами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</w:t>
      </w:r>
      <w:r>
        <w:rPr>
          <w:rFonts w:ascii="Georgia" w:hAnsi="Georgia"/>
          <w:sz w:val="25"/>
          <w:szCs w:val="25"/>
        </w:rPr>
        <w:t>ресов и возможностей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Полифункциональность материалов предполагает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</w:t>
      </w:r>
      <w:r>
        <w:rPr>
          <w:rFonts w:ascii="Georgia" w:hAnsi="Georgia"/>
          <w:sz w:val="25"/>
          <w:szCs w:val="25"/>
        </w:rPr>
        <w:t>тителей в детской игре)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Вариативность среды предполагает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</w:t>
      </w:r>
      <w:r>
        <w:rPr>
          <w:rFonts w:ascii="Georgia" w:hAnsi="Georgia"/>
          <w:sz w:val="25"/>
          <w:szCs w:val="25"/>
        </w:rPr>
        <w:t>р детей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Доступность среды предполагает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доступность для воспитанников, в том числе дете</w:t>
      </w:r>
      <w:r>
        <w:rPr>
          <w:rFonts w:ascii="Georgia" w:hAnsi="Georgia"/>
          <w:sz w:val="25"/>
          <w:szCs w:val="25"/>
        </w:rPr>
        <w:t>й с ограниченными возможностями здоровья и детей-инвалидов, всех помещений, где осуществляется образовательная деятельность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свободный доступ детей, в том числе детей с ограниченными возможностями </w:t>
      </w:r>
      <w:r>
        <w:rPr>
          <w:rFonts w:ascii="Georgia" w:hAnsi="Georgia"/>
          <w:sz w:val="25"/>
          <w:szCs w:val="25"/>
        </w:rPr>
        <w:lastRenderedPageBreak/>
        <w:t>здоровья, к играм, игрушкам, материалам, пособиям, обеспеч</w:t>
      </w:r>
      <w:r>
        <w:rPr>
          <w:rFonts w:ascii="Georgia" w:hAnsi="Georgia"/>
          <w:sz w:val="25"/>
          <w:szCs w:val="25"/>
        </w:rPr>
        <w:t>ивающим все основные виды детской активности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исправность и сохранность материалов и оборудования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</w:t>
      </w:r>
      <w:r>
        <w:rPr>
          <w:rFonts w:ascii="Georgia" w:hAnsi="Georgia"/>
          <w:sz w:val="25"/>
          <w:szCs w:val="25"/>
        </w:rPr>
        <w:t>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3.4. Тре</w:t>
      </w:r>
      <w:r>
        <w:rPr>
          <w:rFonts w:ascii="Georgia" w:hAnsi="Georgia"/>
          <w:sz w:val="25"/>
          <w:szCs w:val="25"/>
        </w:rPr>
        <w:t>бования к кадровым условиям реализации Программы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</w:t>
      </w:r>
      <w:r>
        <w:rPr>
          <w:rFonts w:ascii="Georgia" w:hAnsi="Georgia"/>
          <w:sz w:val="25"/>
          <w:szCs w:val="25"/>
        </w:rPr>
        <w:t>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Квалификация педагогических и учебно-вспомогательных работников до</w:t>
      </w:r>
      <w:r>
        <w:rPr>
          <w:rFonts w:ascii="Georgia" w:hAnsi="Georgia"/>
          <w:sz w:val="25"/>
          <w:szCs w:val="25"/>
        </w:rPr>
        <w:t>лжна соответствовать квалификационным характеристикам, установленным в</w:t>
      </w:r>
      <w:r>
        <w:rPr>
          <w:rFonts w:ascii="Georgia" w:hAnsi="Georgia"/>
          <w:sz w:val="25"/>
          <w:szCs w:val="25"/>
        </w:rPr>
        <w:t xml:space="preserve"> </w:t>
      </w:r>
      <w:hyperlink r:id="rId26" w:anchor="/document/99/902233423/XA00LTK2M0/" w:history="1">
        <w:r>
          <w:rPr>
            <w:rStyle w:val="a4"/>
            <w:rFonts w:ascii="Georgia" w:hAnsi="Georgia"/>
            <w:sz w:val="25"/>
            <w:szCs w:val="25"/>
          </w:rPr>
          <w:t>Едином квалификационном справочнике должностей руководителей, специалистов и служащих, раздел "Квалификаци</w:t>
        </w:r>
        <w:r>
          <w:rPr>
            <w:rStyle w:val="a4"/>
            <w:rFonts w:ascii="Georgia" w:hAnsi="Georgia"/>
            <w:sz w:val="25"/>
            <w:szCs w:val="25"/>
          </w:rPr>
          <w:t>онные характеристики должностей работников образования"</w:t>
        </w:r>
      </w:hyperlink>
      <w:r>
        <w:rPr>
          <w:rFonts w:ascii="Georgia" w:hAnsi="Georgia"/>
          <w:sz w:val="25"/>
          <w:szCs w:val="25"/>
        </w:rPr>
        <w:t>, утвержденном</w:t>
      </w:r>
      <w:r>
        <w:rPr>
          <w:rFonts w:ascii="Georgia" w:hAnsi="Georgia"/>
          <w:sz w:val="25"/>
          <w:szCs w:val="25"/>
        </w:rPr>
        <w:t xml:space="preserve"> </w:t>
      </w:r>
      <w:hyperlink r:id="rId27" w:anchor="/document/99/902233423/" w:history="1">
        <w:r>
          <w:rPr>
            <w:rStyle w:val="a4"/>
            <w:rFonts w:ascii="Georgia" w:hAnsi="Georgia"/>
            <w:sz w:val="25"/>
            <w:szCs w:val="25"/>
          </w:rPr>
          <w:t>приказом Министерства здравоохранения и социального развития Российской Федерации от 26 августа 2010 года № 761н</w:t>
        </w:r>
      </w:hyperlink>
      <w:r>
        <w:rPr>
          <w:rFonts w:ascii="Georgia" w:hAnsi="Georgia"/>
          <w:sz w:val="25"/>
          <w:szCs w:val="25"/>
        </w:rPr>
        <w:t xml:space="preserve"> (заре</w:t>
      </w:r>
      <w:r>
        <w:rPr>
          <w:rFonts w:ascii="Georgia" w:hAnsi="Georgia"/>
          <w:sz w:val="25"/>
          <w:szCs w:val="25"/>
        </w:rPr>
        <w:t>гистрирован Министерством юстиции Российской Федерации 6 октября 2010 года, регистрационный № 18638), с изменениями внесенными</w:t>
      </w:r>
      <w:r>
        <w:rPr>
          <w:rFonts w:ascii="Georgia" w:hAnsi="Georgia"/>
          <w:sz w:val="25"/>
          <w:szCs w:val="25"/>
        </w:rPr>
        <w:t xml:space="preserve"> </w:t>
      </w:r>
      <w:hyperlink r:id="rId28" w:anchor="/document/99/902283249/" w:history="1">
        <w:r>
          <w:rPr>
            <w:rStyle w:val="a4"/>
            <w:rFonts w:ascii="Georgia" w:hAnsi="Georgia"/>
            <w:sz w:val="25"/>
            <w:szCs w:val="25"/>
          </w:rPr>
          <w:t xml:space="preserve">приказом Министерства здравоохранения и социального развития </w:t>
        </w:r>
        <w:r>
          <w:rPr>
            <w:rStyle w:val="a4"/>
            <w:rFonts w:ascii="Georgia" w:hAnsi="Georgia"/>
            <w:sz w:val="25"/>
            <w:szCs w:val="25"/>
          </w:rPr>
          <w:t>Российской Федерации от 31 мая 2011 года № 448н</w:t>
        </w:r>
      </w:hyperlink>
      <w:r>
        <w:rPr>
          <w:rFonts w:ascii="Georgia" w:hAnsi="Georgia"/>
          <w:sz w:val="25"/>
          <w:szCs w:val="25"/>
        </w:rPr>
        <w:t xml:space="preserve"> (зарегистрирован Министерством юстиции Российской Федерации 1 июля 2011 года, регистрационный № 21240)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Должностной состав и количество работников, необходимых для реализации и обеспечения реализации Програм</w:t>
      </w:r>
      <w:r>
        <w:rPr>
          <w:rFonts w:ascii="Georgia" w:hAnsi="Georgia"/>
          <w:sz w:val="25"/>
          <w:szCs w:val="25"/>
        </w:rPr>
        <w:t>мы, определяются ее целями и задачами, а также особенностями развития детей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</w:t>
      </w:r>
      <w:r>
        <w:rPr>
          <w:rFonts w:ascii="Georgia" w:hAnsi="Georgia"/>
          <w:sz w:val="25"/>
          <w:szCs w:val="25"/>
        </w:rPr>
        <w:t>изации в Организации или в Группе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r:id="rId29" w:anchor="/document/99/499057887/XA00MFE2O5/" w:tgtFrame="_self" w:history="1">
        <w:r>
          <w:rPr>
            <w:rStyle w:val="a4"/>
            <w:rFonts w:ascii="Georgia" w:hAnsi="Georgia"/>
            <w:sz w:val="25"/>
            <w:szCs w:val="25"/>
          </w:rPr>
          <w:t>п.3.2.5 настоящего Стандарта</w:t>
        </w:r>
      </w:hyperlink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3.4.3. При работе в Группах для детей с ограниченными возможностями здоровья в Организации могут быть дополнительно предусмотрены должности </w:t>
      </w:r>
      <w:r>
        <w:rPr>
          <w:rFonts w:ascii="Georgia" w:hAnsi="Georgia"/>
          <w:sz w:val="25"/>
          <w:szCs w:val="25"/>
        </w:rPr>
        <w:lastRenderedPageBreak/>
        <w:t>педагогических работников, имеющих соответствующую ква</w:t>
      </w:r>
      <w:r>
        <w:rPr>
          <w:rFonts w:ascii="Georgia" w:hAnsi="Georgia"/>
          <w:sz w:val="25"/>
          <w:szCs w:val="25"/>
        </w:rPr>
        <w:t>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</w:t>
      </w:r>
      <w:r>
        <w:rPr>
          <w:rFonts w:ascii="Georgia" w:hAnsi="Georgia"/>
          <w:sz w:val="25"/>
          <w:szCs w:val="25"/>
        </w:rPr>
        <w:t>енными возможностями здоровья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3.4.4. При организации инклюзивного образования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</w:t>
      </w:r>
      <w:r>
        <w:rPr>
          <w:rFonts w:ascii="Georgia" w:hAnsi="Georgia"/>
          <w:sz w:val="25"/>
          <w:szCs w:val="25"/>
        </w:rPr>
        <w:t>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при включении в Группу иных категорий детей, имеющих сп</w:t>
      </w:r>
      <w:r>
        <w:rPr>
          <w:rFonts w:ascii="Georgia" w:hAnsi="Georgia"/>
          <w:sz w:val="25"/>
          <w:szCs w:val="25"/>
        </w:rPr>
        <w:t>ециальные образовательные потребности, в том числе находящихся в трудной жизненной ситуации</w:t>
      </w:r>
      <w:r>
        <w:rPr>
          <w:rFonts w:ascii="Georgia" w:hAnsi="Georgia"/>
          <w:noProof/>
          <w:sz w:val="25"/>
          <w:szCs w:val="25"/>
        </w:rPr>
        <w:drawing>
          <wp:inline distT="0" distB="0" distL="0" distR="0">
            <wp:extent cx="99695" cy="218440"/>
            <wp:effectExtent l="19050" t="0" r="0" b="0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5"/>
          <w:szCs w:val="25"/>
        </w:rPr>
        <w:t>, могут быть привлечены дополнительные педагогические работники, имеющие соответствующую квалификацию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divId w:val="80092749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9695" cy="218440"/>
            <wp:effectExtent l="19050" t="0" r="0" b="0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anchor="/document/99/901713538/XA00LU62M3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1 Федерального закона от 24 июля 1998 года № 124-ФЗ "Об основных гарантиях прав ребенка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1998, № 3</w:t>
      </w:r>
      <w:r>
        <w:rPr>
          <w:rStyle w:val="docnote-text"/>
          <w:rFonts w:ascii="Helvetica" w:eastAsia="Times New Roman" w:hAnsi="Helvetica"/>
          <w:sz w:val="17"/>
          <w:szCs w:val="17"/>
        </w:rPr>
        <w:t>1, ст.3802; 2004, № 35, ст.3607; № 52, ст.5274; 2007, № 27, ст.3213, 3215; 2009, № 18, ст.2151; № 51, ст.6163; 2013, № 14, ст.1666; № 27, ст.3477).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3.5. Требования к материально-техническим условиям реализации основной образовательной программы дошкольного</w:t>
      </w:r>
      <w:r>
        <w:rPr>
          <w:rFonts w:ascii="Georgia" w:hAnsi="Georgia"/>
          <w:sz w:val="25"/>
          <w:szCs w:val="25"/>
        </w:rPr>
        <w:t xml:space="preserve"> образования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3.5.1. Требования к материально-техническим условиям реализации Программы включают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требования, определяемые в соответствии с санитарно-эпидемиологическими правилами и нормативами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требования, определяемые в соответствии с правилами пож</w:t>
      </w:r>
      <w:r>
        <w:rPr>
          <w:rFonts w:ascii="Georgia" w:hAnsi="Georgia"/>
          <w:sz w:val="25"/>
          <w:szCs w:val="25"/>
        </w:rPr>
        <w:t>арной безопасности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требования к средствам обучения и воспитания в соответствии с возрастом и индивидуальными особенностями развития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4) оснащенность помещений развивающей предметно-пространственной средой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5) требования к материально-техническому</w:t>
      </w:r>
      <w:r>
        <w:rPr>
          <w:rFonts w:ascii="Georgia" w:hAnsi="Georgia"/>
          <w:sz w:val="25"/>
          <w:szCs w:val="25"/>
        </w:rPr>
        <w:t xml:space="preserve"> обеспечению программы (учебно-методический комплект, оборудование, оснащение (предметы)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3.6. Требования к финансовым условиям реализации основной образовательной программы дошкольного образования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3.6.1. Финансовое обеспечение государственных гарантий на</w:t>
      </w:r>
      <w:r>
        <w:rPr>
          <w:rFonts w:ascii="Georgia" w:hAnsi="Georgia"/>
          <w:sz w:val="25"/>
          <w:szCs w:val="25"/>
        </w:rPr>
        <w:t xml:space="preserve"> получение гражданами общедоступного и бесплатного дошкольного образования за счет средств соответствующих бюджетов бюджетной системы Российской </w:t>
      </w:r>
      <w:r>
        <w:rPr>
          <w:rFonts w:ascii="Georgia" w:hAnsi="Georgia"/>
          <w:sz w:val="25"/>
          <w:szCs w:val="25"/>
        </w:rPr>
        <w:lastRenderedPageBreak/>
        <w:t>Федерации в государственных, муниципальных и частных организациях осуществляется на основе нормативов обеспечен</w:t>
      </w:r>
      <w:r>
        <w:rPr>
          <w:rFonts w:ascii="Georgia" w:hAnsi="Georgia"/>
          <w:sz w:val="25"/>
          <w:szCs w:val="25"/>
        </w:rPr>
        <w:t>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</w:t>
      </w:r>
      <w:r>
        <w:rPr>
          <w:rFonts w:ascii="Georgia" w:hAnsi="Georgia"/>
          <w:sz w:val="25"/>
          <w:szCs w:val="25"/>
        </w:rPr>
        <w:t>6.2. Финансовые условия реализации Программы должны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1) обеспечивать возможность выполнения требований Стандарта к условиям реализации и структуре Программы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2) обеспечивать реализацию обязательной части Программы и части, формируемой участниками образоват</w:t>
      </w:r>
      <w:r>
        <w:rPr>
          <w:rFonts w:ascii="Georgia" w:hAnsi="Georgia"/>
          <w:sz w:val="25"/>
          <w:szCs w:val="25"/>
        </w:rPr>
        <w:t>ельного процесса, учитывая вариативность индивидуальных траекторий развития детей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3) отражать структуру и объем расходов, необходимых для реализации Программы, а также механизм их формирования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3.6.3. Финансирование реализации образовательной программы до</w:t>
      </w:r>
      <w:r>
        <w:rPr>
          <w:rFonts w:ascii="Georgia" w:hAnsi="Georgia"/>
          <w:sz w:val="25"/>
          <w:szCs w:val="25"/>
        </w:rPr>
        <w:t>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</w:t>
      </w:r>
      <w:r>
        <w:rPr>
          <w:rFonts w:ascii="Georgia" w:hAnsi="Georgia"/>
          <w:sz w:val="25"/>
          <w:szCs w:val="25"/>
        </w:rPr>
        <w:t xml:space="preserve">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</w:t>
      </w:r>
      <w:r>
        <w:rPr>
          <w:rFonts w:ascii="Georgia" w:hAnsi="Georgia"/>
          <w:sz w:val="25"/>
          <w:szCs w:val="25"/>
        </w:rPr>
        <w:t>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</w:t>
      </w:r>
      <w:r>
        <w:rPr>
          <w:rFonts w:ascii="Georgia" w:hAnsi="Georgia"/>
          <w:sz w:val="25"/>
          <w:szCs w:val="25"/>
        </w:rPr>
        <w:t>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</w:t>
      </w:r>
      <w:r>
        <w:rPr>
          <w:rFonts w:ascii="Georgia" w:hAnsi="Georgia"/>
          <w:sz w:val="25"/>
          <w:szCs w:val="25"/>
        </w:rPr>
        <w:t xml:space="preserve">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</w:t>
      </w:r>
      <w:r>
        <w:rPr>
          <w:rFonts w:ascii="Georgia" w:hAnsi="Georgia"/>
          <w:sz w:val="25"/>
          <w:szCs w:val="25"/>
        </w:rPr>
        <w:t>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должны быть достаточными и необходимыми для осущест</w:t>
      </w:r>
      <w:r>
        <w:rPr>
          <w:rFonts w:ascii="Georgia" w:hAnsi="Georgia"/>
          <w:sz w:val="25"/>
          <w:szCs w:val="25"/>
        </w:rPr>
        <w:t>вления Организацией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расходов на оплату труда работников, реализующих Программу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r>
        <w:rPr>
          <w:rFonts w:ascii="Georgia" w:hAnsi="Georgia"/>
          <w:sz w:val="25"/>
          <w:szCs w:val="25"/>
        </w:rPr>
        <w:t xml:space="preserve">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</w:t>
      </w:r>
      <w:r>
        <w:rPr>
          <w:rFonts w:ascii="Georgia" w:hAnsi="Georgia"/>
          <w:sz w:val="25"/>
          <w:szCs w:val="25"/>
        </w:rPr>
        <w:lastRenderedPageBreak/>
        <w:t>деятельности и создания развивающей предметно-пространственной среды, в том числе с</w:t>
      </w:r>
      <w:r>
        <w:rPr>
          <w:rFonts w:ascii="Georgia" w:hAnsi="Georgia"/>
          <w:sz w:val="25"/>
          <w:szCs w:val="25"/>
        </w:rPr>
        <w:t>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</w:t>
      </w:r>
      <w:r>
        <w:rPr>
          <w:rFonts w:ascii="Georgia" w:hAnsi="Georgia"/>
          <w:sz w:val="25"/>
          <w:szCs w:val="25"/>
        </w:rPr>
        <w:t>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</w:t>
      </w:r>
      <w:r>
        <w:rPr>
          <w:rFonts w:ascii="Georgia" w:hAnsi="Georgia"/>
          <w:sz w:val="25"/>
          <w:szCs w:val="25"/>
        </w:rPr>
        <w:t>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</w:t>
      </w:r>
      <w:r>
        <w:rPr>
          <w:rFonts w:ascii="Georgia" w:hAnsi="Georgia"/>
          <w:sz w:val="25"/>
          <w:szCs w:val="25"/>
        </w:rPr>
        <w:t>ных с подключением к информационно-телекоммуникационной сети Интернет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иных расходов, связанных с реализацией и обеспеч</w:t>
      </w:r>
      <w:r>
        <w:rPr>
          <w:rFonts w:ascii="Georgia" w:hAnsi="Georgia"/>
          <w:sz w:val="25"/>
          <w:szCs w:val="25"/>
        </w:rPr>
        <w:t>ением реализации Программы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divId w:val="440419145"/>
        <w:rPr>
          <w:rFonts w:ascii="Helvetica" w:eastAsia="Times New Roman" w:hAnsi="Helvetica"/>
          <w:sz w:val="28"/>
          <w:szCs w:val="28"/>
        </w:rPr>
      </w:pPr>
      <w:r>
        <w:rPr>
          <w:rStyle w:val="docuntyped-number"/>
          <w:rFonts w:ascii="Helvetica" w:eastAsia="Times New Roman" w:hAnsi="Helvetica"/>
          <w:sz w:val="28"/>
          <w:szCs w:val="28"/>
        </w:rPr>
        <w:t xml:space="preserve">IV. </w:t>
      </w:r>
      <w:r>
        <w:rPr>
          <w:rStyle w:val="docuntyped-name"/>
          <w:rFonts w:ascii="Helvetica" w:eastAsia="Times New Roman" w:hAnsi="Helvetica"/>
          <w:sz w:val="28"/>
          <w:szCs w:val="28"/>
        </w:rPr>
        <w:t>Требования к результатам освоения основной образовательной программы дошкольного образовани</w:t>
      </w:r>
      <w:r>
        <w:rPr>
          <w:rStyle w:val="docuntyped-name"/>
          <w:rFonts w:ascii="Helvetica" w:eastAsia="Times New Roman" w:hAnsi="Helvetica"/>
          <w:sz w:val="28"/>
          <w:szCs w:val="28"/>
        </w:rPr>
        <w:t>я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</w:t>
      </w:r>
      <w:r>
        <w:rPr>
          <w:rFonts w:ascii="Georgia" w:hAnsi="Georgia"/>
          <w:sz w:val="25"/>
          <w:szCs w:val="25"/>
        </w:rPr>
        <w:t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</w:t>
      </w:r>
      <w:r>
        <w:rPr>
          <w:rFonts w:ascii="Georgia" w:hAnsi="Georgia"/>
          <w:sz w:val="25"/>
          <w:szCs w:val="25"/>
        </w:rPr>
        <w:t xml:space="preserve">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</w:t>
      </w:r>
      <w:r>
        <w:rPr>
          <w:rFonts w:ascii="Georgia" w:hAnsi="Georgia"/>
          <w:sz w:val="25"/>
          <w:szCs w:val="25"/>
        </w:rPr>
        <w:t>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4.2. Целевые ориентиры дошкольного об</w:t>
      </w:r>
      <w:r>
        <w:rPr>
          <w:rFonts w:ascii="Georgia" w:hAnsi="Georgia"/>
          <w:sz w:val="25"/>
          <w:szCs w:val="25"/>
        </w:rPr>
        <w:t>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</w:t>
      </w:r>
      <w:r>
        <w:rPr>
          <w:rFonts w:ascii="Georgia" w:hAnsi="Georgia"/>
          <w:sz w:val="25"/>
          <w:szCs w:val="25"/>
        </w:rPr>
        <w:t>тствия установленным требованиям образовательной деятельности и подготовки детей</w:t>
      </w:r>
      <w:r>
        <w:rPr>
          <w:rFonts w:ascii="Georgia" w:hAnsi="Georgia"/>
          <w:noProof/>
          <w:sz w:val="25"/>
          <w:szCs w:val="25"/>
        </w:rPr>
        <w:drawing>
          <wp:inline distT="0" distB="0" distL="0" distR="0">
            <wp:extent cx="99695" cy="218440"/>
            <wp:effectExtent l="19050" t="0" r="0" b="0"/>
            <wp:docPr id="13" name="Рисунок 13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5"/>
          <w:szCs w:val="25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Georgia" w:hAnsi="Georgia"/>
          <w:noProof/>
          <w:sz w:val="25"/>
          <w:szCs w:val="25"/>
        </w:rPr>
        <w:drawing>
          <wp:inline distT="0" distB="0" distL="0" distR="0">
            <wp:extent cx="99695" cy="218440"/>
            <wp:effectExtent l="19050" t="0" r="0" b="0"/>
            <wp:docPr id="14" name="Рисунок 14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40"/>
        <w:divId w:val="152215788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>
            <wp:extent cx="99695" cy="218440"/>
            <wp:effectExtent l="19050" t="0" r="0" b="0"/>
            <wp:docPr id="15" name="Рисунок 15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34" w:anchor="/document/99/902389617/XA00MEE2NA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822514">
      <w:pPr>
        <w:divId w:val="25887438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9695" cy="218440"/>
            <wp:effectExtent l="19050" t="0" r="0" b="0"/>
            <wp:docPr id="16" name="Рисунок 16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/document/99/902389617/XA00M6C2N0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2 статьи 64 Федерального закона от 29 декабр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4.4. Настоящие требования являются ориентирами для</w:t>
      </w:r>
      <w:r>
        <w:rPr>
          <w:rFonts w:ascii="Georgia" w:hAnsi="Georgia"/>
          <w:sz w:val="25"/>
          <w:szCs w:val="25"/>
        </w:rPr>
        <w:t>: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а) построения образовательной политики на соответст</w:t>
      </w:r>
      <w:r>
        <w:rPr>
          <w:rFonts w:ascii="Georgia" w:hAnsi="Georgia"/>
          <w:sz w:val="25"/>
          <w:szCs w:val="25"/>
        </w:rPr>
        <w:t>вующих уровнях с учетом целей дошкольного образования, общих для всего образовательного пространства Российской Федерации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б) решения задач: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формирования Программы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анализа профессиональной деятельности;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взаимодействия с семьями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в) изучения характери</w:t>
      </w:r>
      <w:r>
        <w:rPr>
          <w:rFonts w:ascii="Georgia" w:hAnsi="Georgia"/>
          <w:sz w:val="25"/>
          <w:szCs w:val="25"/>
        </w:rPr>
        <w:t>стик образования детей в возрасте от 2 месяцев до 8 лет</w:t>
      </w:r>
      <w:r>
        <w:rPr>
          <w:rFonts w:ascii="Georgia" w:hAnsi="Georgia"/>
          <w:sz w:val="25"/>
          <w:szCs w:val="25"/>
        </w:rPr>
        <w:t>;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4.5. Целевые ори</w:t>
      </w:r>
      <w:r>
        <w:rPr>
          <w:rFonts w:ascii="Georgia" w:hAnsi="Georgia"/>
          <w:sz w:val="25"/>
          <w:szCs w:val="25"/>
        </w:rPr>
        <w:t>ентиры не могут служить непосредственным основанием при решении управленческих задач, включая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аттестацию педагогических кадров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оценку качества образования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оценку как итогового, так и промежуточного уровня развития детей, в том числе в рамках монитори</w:t>
      </w:r>
      <w:r>
        <w:rPr>
          <w:rFonts w:ascii="Georgia" w:hAnsi="Georgia"/>
          <w:sz w:val="25"/>
          <w:szCs w:val="25"/>
        </w:rPr>
        <w:t>нга (в том числе в форме тестирования, с использованием методов, основанных на наблюдении, или иных методов измерения результативности детей)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оценку выполнения муниципального (государственного) задания посредством их включения в показатели качества выпол</w:t>
      </w:r>
      <w:r>
        <w:rPr>
          <w:rFonts w:ascii="Georgia" w:hAnsi="Georgia"/>
          <w:sz w:val="25"/>
          <w:szCs w:val="25"/>
        </w:rPr>
        <w:t>нения задания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распределение стимулирующего фонда оплаты труда работников Организации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lastRenderedPageBreak/>
        <w:t>Целевые ориентиры о</w:t>
      </w:r>
      <w:r>
        <w:rPr>
          <w:rFonts w:ascii="Georgia" w:hAnsi="Georgia"/>
          <w:sz w:val="25"/>
          <w:szCs w:val="25"/>
        </w:rPr>
        <w:t>бразования в младенческом и раннем возрасте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</w:t>
      </w:r>
      <w:r>
        <w:rPr>
          <w:rFonts w:ascii="Georgia" w:hAnsi="Georgia"/>
          <w:sz w:val="25"/>
          <w:szCs w:val="25"/>
        </w:rPr>
        <w:t>й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</w:t>
      </w:r>
      <w:r>
        <w:rPr>
          <w:rFonts w:ascii="Georgia" w:hAnsi="Georgia"/>
          <w:sz w:val="25"/>
          <w:szCs w:val="25"/>
        </w:rPr>
        <w:t>в бытовом и игровом поведении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стремится к общению со взрослыми и активно подражает им в движен</w:t>
      </w:r>
      <w:r>
        <w:rPr>
          <w:rFonts w:ascii="Georgia" w:hAnsi="Georgia"/>
          <w:sz w:val="25"/>
          <w:szCs w:val="25"/>
        </w:rPr>
        <w:t>иях и действиях; появляются игры, в которых ребенок воспроизводит действия взрослого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проявляет интерес к сверстникам; наблюдает за их действиями и подражает им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проявляет интерес к стихам, песням и сказкам, рассматриванию картинки, стремится двигаться п</w:t>
      </w:r>
      <w:r>
        <w:rPr>
          <w:rFonts w:ascii="Georgia" w:hAnsi="Georgia"/>
          <w:sz w:val="25"/>
          <w:szCs w:val="25"/>
        </w:rPr>
        <w:t>од музыку; эмоционально откликается на различные произведения культуры и искусства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 ребенка развита крупная моторика, он стремится осваивать различные виды движения (бег, лазанье, перешагивание и пр.)</w:t>
      </w:r>
      <w:r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Целевые ориентиры на этапе завершения дошкольного </w:t>
      </w:r>
      <w:r>
        <w:rPr>
          <w:rFonts w:ascii="Georgia" w:hAnsi="Georgia"/>
          <w:sz w:val="25"/>
          <w:szCs w:val="25"/>
        </w:rPr>
        <w:t>образования</w:t>
      </w:r>
      <w:r>
        <w:rPr>
          <w:rFonts w:ascii="Georgia" w:hAnsi="Georgia"/>
          <w:sz w:val="25"/>
          <w:szCs w:val="25"/>
        </w:rPr>
        <w:t>: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</w:t>
      </w:r>
      <w:r>
        <w:rPr>
          <w:rFonts w:ascii="Georgia" w:hAnsi="Georgia"/>
          <w:sz w:val="25"/>
          <w:szCs w:val="25"/>
        </w:rPr>
        <w:t xml:space="preserve"> род занятий, участников по совместной деятельности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</w:t>
      </w:r>
      <w:r>
        <w:rPr>
          <w:rFonts w:ascii="Georgia" w:hAnsi="Georgia"/>
          <w:sz w:val="25"/>
          <w:szCs w:val="25"/>
        </w:rPr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ребенок </w:t>
      </w:r>
      <w:r>
        <w:rPr>
          <w:rFonts w:ascii="Georgia" w:hAnsi="Georgia"/>
          <w:sz w:val="25"/>
          <w:szCs w:val="25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ребенок д</w:t>
      </w:r>
      <w:r>
        <w:rPr>
          <w:rFonts w:ascii="Georgia" w:hAnsi="Georgia"/>
          <w:sz w:val="25"/>
          <w:szCs w:val="25"/>
        </w:rPr>
        <w:t xml:space="preserve">остаточно хорошо владеет устной речью, может выражать свои </w:t>
      </w:r>
      <w:r>
        <w:rPr>
          <w:rFonts w:ascii="Georgia" w:hAnsi="Georgia"/>
          <w:sz w:val="25"/>
          <w:szCs w:val="25"/>
        </w:rPr>
        <w:lastRenderedPageBreak/>
        <w:t>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</w:t>
      </w:r>
      <w:r>
        <w:rPr>
          <w:rFonts w:ascii="Georgia" w:hAnsi="Georgia"/>
          <w:sz w:val="25"/>
          <w:szCs w:val="25"/>
        </w:rPr>
        <w:t>дпосылки грамотности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 xml:space="preserve">ребенок способен к волевым усилиям, может следовать социальным нормам поведения и </w:t>
      </w:r>
      <w:r>
        <w:rPr>
          <w:rFonts w:ascii="Georgia" w:hAnsi="Georgia"/>
          <w:sz w:val="25"/>
          <w:szCs w:val="25"/>
        </w:rPr>
        <w:t>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</w:r>
      <w:r>
        <w:rPr>
          <w:rFonts w:ascii="Georgia" w:hAnsi="Georgia"/>
          <w:sz w:val="25"/>
          <w:szCs w:val="25"/>
        </w:rPr>
        <w:t>;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t>ребенок проявляет любознательность, задает вопросы взрослым и сверстникам, интересуется причинно-следств</w:t>
      </w:r>
      <w:r>
        <w:rPr>
          <w:rFonts w:ascii="Georgia" w:hAnsi="Georgia"/>
          <w:sz w:val="25"/>
          <w:szCs w:val="25"/>
        </w:rPr>
        <w:t>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</w:t>
      </w:r>
      <w:r>
        <w:rPr>
          <w:rFonts w:ascii="Georgia" w:hAnsi="Georgia"/>
          <w:sz w:val="25"/>
          <w:szCs w:val="25"/>
        </w:rPr>
        <w:t>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4.7. Целевые ориент</w:t>
      </w:r>
      <w:r>
        <w:rPr>
          <w:rFonts w:ascii="Georgia" w:hAnsi="Georgia"/>
          <w:sz w:val="25"/>
          <w:szCs w:val="25"/>
        </w:rPr>
        <w:t>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</w:t>
      </w:r>
      <w:r>
        <w:rPr>
          <w:rFonts w:ascii="Georgia" w:hAnsi="Georgia"/>
          <w:sz w:val="25"/>
          <w:szCs w:val="25"/>
        </w:rPr>
        <w:t>ной деятельности на этапе завершения ими дошкольного образования</w:t>
      </w:r>
      <w:r>
        <w:rPr>
          <w:rFonts w:ascii="Georgia" w:hAnsi="Georgia"/>
          <w:sz w:val="25"/>
          <w:szCs w:val="25"/>
        </w:rPr>
        <w:t>.</w:t>
      </w:r>
    </w:p>
    <w:p w:rsidR="00000000" w:rsidRDefault="00822514">
      <w:pPr>
        <w:spacing w:after="223"/>
        <w:jc w:val="both"/>
        <w:divId w:val="342324486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</w:t>
      </w:r>
      <w:r>
        <w:rPr>
          <w:rFonts w:ascii="Georgia" w:hAnsi="Georgia"/>
          <w:sz w:val="25"/>
          <w:szCs w:val="25"/>
        </w:rPr>
        <w:t>рограммы воспитанниками - как создающие предпосылки для их реализации</w:t>
      </w:r>
      <w:r>
        <w:rPr>
          <w:rFonts w:ascii="Georgia" w:hAnsi="Georgia"/>
          <w:sz w:val="25"/>
          <w:szCs w:val="25"/>
        </w:rPr>
        <w:t>.</w:t>
      </w:r>
    </w:p>
    <w:p w:rsidR="00822514" w:rsidRDefault="00822514">
      <w:pPr>
        <w:divId w:val="15700703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28.01.2021</w:t>
      </w:r>
    </w:p>
    <w:sectPr w:rsidR="0082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570173"/>
    <w:rsid w:val="000A30EA"/>
    <w:rsid w:val="00570173"/>
    <w:rsid w:val="0082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5"/>
      <w:szCs w:val="25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83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2"/>
      <w:szCs w:val="22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6"/>
      <w:sz w:val="16"/>
      <w:szCs w:val="16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1"/>
      <w:szCs w:val="4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4"/>
      <w:szCs w:val="4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6"/>
      <w:sz w:val="38"/>
      <w:szCs w:val="38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6"/>
      <w:szCs w:val="36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25"/>
      <w:szCs w:val="25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6"/>
      <w:szCs w:val="36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0"/>
      <w:szCs w:val="30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8"/>
      <w:szCs w:val="28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25"/>
      <w:szCs w:val="25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2"/>
      <w:szCs w:val="22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25"/>
      <w:szCs w:val="25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39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86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9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9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3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8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1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8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38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5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7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4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1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78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3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367">
      <w:marLeft w:val="0"/>
      <w:marRight w:val="0"/>
      <w:marTop w:val="78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https://vip.1obraz.ru/system/content/image/52/1/574142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576323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https://vip.1obraz.ru/system/content/image/52/1/5763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https://vip.1obraz.ru/system/content/image/52/1/57633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575999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https://vip.1obraz.ru/system/content/image/52/1/576324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576325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image" Target="https://vip.1obraz.ru/system/content/image/52/1/576329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8465</Words>
  <Characters>48256</Characters>
  <Application>Microsoft Office Word</Application>
  <DocSecurity>0</DocSecurity>
  <Lines>402</Lines>
  <Paragraphs>113</Paragraphs>
  <ScaleCrop>false</ScaleCrop>
  <Company/>
  <LinksUpToDate>false</LinksUpToDate>
  <CharactersWithSpaces>56608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2021-01-28T13:55:00Z</dcterms:created>
  <dcterms:modified xsi:type="dcterms:W3CDTF">2021-01-28T13:55:00Z</dcterms:modified>
</cp:coreProperties>
</file>