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B1" w:rsidRDefault="00FC79B1" w:rsidP="00FC79B1">
      <w:pPr>
        <w:pStyle w:val="c6c2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3c36"/>
          <w:rFonts w:ascii="Cambria" w:hAnsi="Cambria"/>
          <w:color w:val="000000"/>
        </w:rPr>
        <w:t>М</w:t>
      </w:r>
      <w:r>
        <w:rPr>
          <w:rStyle w:val="c3c36"/>
          <w:color w:val="000000"/>
        </w:rPr>
        <w:t>БОУ «</w:t>
      </w:r>
      <w:proofErr w:type="spellStart"/>
      <w:r>
        <w:rPr>
          <w:rStyle w:val="c3c36"/>
          <w:color w:val="000000"/>
        </w:rPr>
        <w:t>Апраксинская</w:t>
      </w:r>
      <w:proofErr w:type="spellEnd"/>
      <w:r>
        <w:rPr>
          <w:rStyle w:val="c3c36"/>
          <w:color w:val="000000"/>
        </w:rPr>
        <w:t xml:space="preserve">  СОШ»</w:t>
      </w:r>
    </w:p>
    <w:p w:rsidR="00FC79B1" w:rsidRDefault="0034404C" w:rsidP="00FC79B1">
      <w:pPr>
        <w:pStyle w:val="c2c2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6c40"/>
          <w:b/>
          <w:bCs/>
          <w:color w:val="000000"/>
        </w:rPr>
        <w:br/>
      </w:r>
      <w:r w:rsidR="00FC79B1">
        <w:rPr>
          <w:rStyle w:val="c16c40"/>
          <w:b/>
          <w:bCs/>
          <w:color w:val="000000"/>
        </w:rPr>
        <w:t xml:space="preserve">Конспект урока по </w:t>
      </w:r>
      <w:r>
        <w:rPr>
          <w:rStyle w:val="c16c40"/>
          <w:b/>
          <w:bCs/>
          <w:color w:val="000000"/>
        </w:rPr>
        <w:t xml:space="preserve">волейболу в 5 -м классе  Тема: </w:t>
      </w:r>
      <w:r w:rsidR="00FC79B1">
        <w:rPr>
          <w:rStyle w:val="c16c40"/>
          <w:b/>
          <w:bCs/>
          <w:color w:val="000000"/>
        </w:rPr>
        <w:t xml:space="preserve">« </w:t>
      </w:r>
      <w:r w:rsidR="00FC79B1">
        <w:rPr>
          <w:rFonts w:ascii="Arial" w:hAnsi="Arial" w:cs="Arial"/>
          <w:color w:val="666666"/>
        </w:rPr>
        <w:t>Верхняя передача мяча двумя руками.»</w:t>
      </w:r>
    </w:p>
    <w:p w:rsidR="00FC79B1" w:rsidRDefault="00FC79B1" w:rsidP="00FC79B1">
      <w:pPr>
        <w:pStyle w:val="c2c35"/>
        <w:shd w:val="clear" w:color="auto" w:fill="FFFFFF"/>
        <w:spacing w:before="0" w:beforeAutospacing="0" w:after="0" w:afterAutospacing="0" w:line="338" w:lineRule="atLeast"/>
        <w:ind w:left="4820"/>
        <w:rPr>
          <w:color w:val="000000"/>
        </w:rPr>
      </w:pPr>
      <w:r>
        <w:rPr>
          <w:rStyle w:val="c3"/>
          <w:color w:val="000000"/>
        </w:rPr>
        <w:t>Разработал:</w:t>
      </w:r>
    </w:p>
    <w:p w:rsidR="00FC79B1" w:rsidRDefault="00FC79B1" w:rsidP="00FC79B1">
      <w:pPr>
        <w:pStyle w:val="c6c2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3"/>
          <w:color w:val="000000"/>
        </w:rPr>
        <w:t>                                                          учитель по физической культуре</w:t>
      </w:r>
    </w:p>
    <w:p w:rsidR="00FC79B1" w:rsidRDefault="00FC79B1" w:rsidP="00FC79B1">
      <w:pPr>
        <w:pStyle w:val="c6c2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3"/>
          <w:color w:val="000000"/>
        </w:rPr>
        <w:t>                                                                     первой квалификационной категории</w:t>
      </w:r>
    </w:p>
    <w:p w:rsidR="00FC79B1" w:rsidRPr="0030699E" w:rsidRDefault="0034404C" w:rsidP="0034404C">
      <w:pPr>
        <w:pStyle w:val="c2c35"/>
        <w:shd w:val="clear" w:color="auto" w:fill="FFFFFF"/>
        <w:spacing w:before="0" w:beforeAutospacing="0" w:after="0" w:afterAutospacing="0" w:line="338" w:lineRule="atLeast"/>
        <w:ind w:left="4820"/>
      </w:pPr>
      <w:proofErr w:type="spellStart"/>
      <w:r>
        <w:rPr>
          <w:rStyle w:val="c3"/>
          <w:color w:val="000000"/>
        </w:rPr>
        <w:t>Ерёмкин</w:t>
      </w:r>
      <w:proofErr w:type="spellEnd"/>
      <w:r>
        <w:rPr>
          <w:rStyle w:val="c3"/>
          <w:color w:val="000000"/>
        </w:rPr>
        <w:t xml:space="preserve"> Василий Дмитриевич</w:t>
      </w:r>
      <w:r w:rsidR="00FC79B1">
        <w:rPr>
          <w:rStyle w:val="c3"/>
          <w:color w:val="000000"/>
        </w:rPr>
        <w:t xml:space="preserve">                                                            </w:t>
      </w:r>
    </w:p>
    <w:p w:rsidR="00FC79B1" w:rsidRDefault="00FC79B1" w:rsidP="00FC79B1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  <w:color w:val="666666"/>
          <w:sz w:val="18"/>
          <w:szCs w:val="18"/>
        </w:rPr>
      </w:pPr>
    </w:p>
    <w:p w:rsidR="00FC79B1" w:rsidRDefault="00FC79B1" w:rsidP="00FC79B1">
      <w:pPr>
        <w:shd w:val="clear" w:color="auto" w:fill="FFFFFF"/>
        <w:spacing w:line="27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План – конспект урока волейбола</w:t>
      </w:r>
    </w:p>
    <w:p w:rsidR="00FC79B1" w:rsidRDefault="00FC79B1" w:rsidP="00FC79B1">
      <w:pPr>
        <w:shd w:val="clear" w:color="auto" w:fill="FFFFFF"/>
        <w:spacing w:line="27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в 5  классе  </w:t>
      </w:r>
    </w:p>
    <w:p w:rsidR="00FC79B1" w:rsidRDefault="00FC79B1" w:rsidP="00FC79B1">
      <w:pPr>
        <w:shd w:val="clear" w:color="auto" w:fill="FFFFFF"/>
        <w:spacing w:line="270" w:lineRule="atLeast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666666"/>
          <w:sz w:val="18"/>
          <w:szCs w:val="18"/>
        </w:rPr>
        <w:t>Тема: </w:t>
      </w:r>
      <w:r>
        <w:rPr>
          <w:rFonts w:ascii="Arial" w:hAnsi="Arial" w:cs="Arial"/>
          <w:color w:val="666666"/>
          <w:sz w:val="18"/>
          <w:szCs w:val="18"/>
        </w:rPr>
        <w:t> Верхняя передача мяча двумя руками.</w:t>
      </w:r>
    </w:p>
    <w:p w:rsidR="00FC79B1" w:rsidRDefault="00FC79B1" w:rsidP="00FC79B1">
      <w:pPr>
        <w:shd w:val="clear" w:color="auto" w:fill="FFFFFF"/>
        <w:spacing w:line="270" w:lineRule="atLeast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666666"/>
          <w:sz w:val="18"/>
          <w:szCs w:val="18"/>
        </w:rPr>
        <w:t>Цель урока:</w:t>
      </w:r>
      <w:r>
        <w:rPr>
          <w:rFonts w:ascii="Arial" w:hAnsi="Arial" w:cs="Arial"/>
          <w:color w:val="666666"/>
          <w:sz w:val="18"/>
          <w:szCs w:val="18"/>
        </w:rPr>
        <w:t> Освоение основ волейбола.</w:t>
      </w:r>
    </w:p>
    <w:p w:rsidR="00FC79B1" w:rsidRDefault="00FC79B1" w:rsidP="00FC79B1">
      <w:pPr>
        <w:shd w:val="clear" w:color="auto" w:fill="FFFFFF"/>
        <w:spacing w:line="270" w:lineRule="atLeast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666666"/>
          <w:sz w:val="18"/>
          <w:szCs w:val="18"/>
        </w:rPr>
        <w:t>Задачи:</w:t>
      </w:r>
    </w:p>
    <w:p w:rsidR="00FC79B1" w:rsidRDefault="00FC79B1" w:rsidP="00FC79B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Изучение  передачи мяча сверху двумя руками;</w:t>
      </w:r>
    </w:p>
    <w:p w:rsidR="00FC79B1" w:rsidRDefault="00FC79B1" w:rsidP="00FC79B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Развитие координации движений и ловкости, чувства мяча;</w:t>
      </w:r>
    </w:p>
    <w:p w:rsidR="00FC79B1" w:rsidRDefault="00FC79B1" w:rsidP="00FC79B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Воспитание чувства взаимопомощи, коллективизма.</w:t>
      </w:r>
    </w:p>
    <w:p w:rsidR="00FC79B1" w:rsidRDefault="00FC79B1" w:rsidP="00FC79B1">
      <w:pPr>
        <w:shd w:val="clear" w:color="auto" w:fill="FFFFFF"/>
        <w:spacing w:line="270" w:lineRule="atLeast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666666"/>
          <w:sz w:val="18"/>
          <w:szCs w:val="18"/>
        </w:rPr>
        <w:t>Оборудование и инвентарь</w:t>
      </w:r>
      <w:r>
        <w:rPr>
          <w:rFonts w:ascii="Arial" w:hAnsi="Arial" w:cs="Arial"/>
          <w:color w:val="666666"/>
          <w:sz w:val="18"/>
          <w:szCs w:val="18"/>
        </w:rPr>
        <w:t>: волейбольные мячи, компьютер, свисток.</w:t>
      </w:r>
    </w:p>
    <w:p w:rsidR="00FC79B1" w:rsidRDefault="00FC79B1" w:rsidP="00FC79B1">
      <w:pPr>
        <w:shd w:val="clear" w:color="auto" w:fill="FFFFFF"/>
        <w:spacing w:line="270" w:lineRule="atLeast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666666"/>
          <w:sz w:val="18"/>
          <w:szCs w:val="18"/>
        </w:rPr>
        <w:t>Методы обучения: </w:t>
      </w:r>
      <w:proofErr w:type="gramStart"/>
      <w:r>
        <w:rPr>
          <w:rFonts w:ascii="Arial" w:hAnsi="Arial" w:cs="Arial"/>
          <w:i/>
          <w:iCs/>
          <w:color w:val="666666"/>
          <w:sz w:val="18"/>
          <w:szCs w:val="18"/>
        </w:rPr>
        <w:t>повторный</w:t>
      </w:r>
      <w:proofErr w:type="gramEnd"/>
      <w:r>
        <w:rPr>
          <w:rFonts w:ascii="Arial" w:hAnsi="Arial" w:cs="Arial"/>
          <w:i/>
          <w:iCs/>
          <w:color w:val="666666"/>
          <w:sz w:val="18"/>
          <w:szCs w:val="18"/>
        </w:rPr>
        <w:t>, </w:t>
      </w:r>
      <w:r>
        <w:rPr>
          <w:rFonts w:ascii="Arial" w:hAnsi="Arial" w:cs="Arial"/>
          <w:color w:val="666666"/>
          <w:sz w:val="18"/>
          <w:szCs w:val="18"/>
        </w:rPr>
        <w:t>словесный, практический, игровой.</w:t>
      </w:r>
    </w:p>
    <w:p w:rsidR="00FC79B1" w:rsidRDefault="00FC79B1" w:rsidP="00FC79B1">
      <w:pPr>
        <w:shd w:val="clear" w:color="auto" w:fill="FFFFFF"/>
        <w:spacing w:line="270" w:lineRule="atLeast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666666"/>
          <w:sz w:val="18"/>
          <w:szCs w:val="18"/>
        </w:rPr>
        <w:t>Тип урока: </w:t>
      </w:r>
      <w:r>
        <w:rPr>
          <w:rFonts w:ascii="Arial" w:hAnsi="Arial" w:cs="Arial"/>
          <w:color w:val="666666"/>
          <w:sz w:val="18"/>
          <w:szCs w:val="18"/>
        </w:rPr>
        <w:t>формирование умений и навыков.</w:t>
      </w:r>
      <w:r>
        <w:rPr>
          <w:rFonts w:ascii="Arial" w:hAnsi="Arial" w:cs="Arial"/>
          <w:b/>
          <w:bCs/>
          <w:i/>
          <w:iCs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</w:t>
      </w:r>
    </w:p>
    <w:tbl>
      <w:tblPr>
        <w:tblW w:w="11483" w:type="dxa"/>
        <w:tblInd w:w="-13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5104"/>
        <w:gridCol w:w="1276"/>
        <w:gridCol w:w="4536"/>
      </w:tblGrid>
      <w:tr w:rsidR="00FC79B1" w:rsidTr="0049629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18"/>
                <w:szCs w:val="18"/>
              </w:rPr>
              <w:t>№</w:t>
            </w:r>
          </w:p>
          <w:p w:rsidR="00FC79B1" w:rsidRDefault="00FC79B1" w:rsidP="00866380">
            <w:pPr>
              <w:spacing w:line="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B1" w:rsidRDefault="00FC79B1" w:rsidP="00866380">
            <w:pPr>
              <w:spacing w:line="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18"/>
                <w:szCs w:val="18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B1" w:rsidRDefault="00FC79B1" w:rsidP="00866380">
            <w:pPr>
              <w:spacing w:line="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18"/>
                <w:szCs w:val="18"/>
              </w:rPr>
              <w:t>Дозировка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B1" w:rsidRDefault="00FC79B1" w:rsidP="00866380">
            <w:pPr>
              <w:spacing w:line="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18"/>
                <w:szCs w:val="18"/>
              </w:rPr>
              <w:t>Организационно-методические указания</w:t>
            </w:r>
          </w:p>
        </w:tc>
      </w:tr>
      <w:tr w:rsidR="00FC79B1" w:rsidTr="0049629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B1" w:rsidRDefault="00FC79B1" w:rsidP="00866380">
            <w:pPr>
              <w:spacing w:line="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18"/>
                <w:szCs w:val="18"/>
              </w:rPr>
              <w:t>I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18"/>
                <w:szCs w:val="18"/>
                <w:u w:val="single"/>
              </w:rPr>
              <w:t>Подготовительная часть</w:t>
            </w:r>
          </w:p>
          <w:p w:rsidR="00FC79B1" w:rsidRDefault="00FC79B1" w:rsidP="00FC79B1">
            <w:pPr>
              <w:numPr>
                <w:ilvl w:val="0"/>
                <w:numId w:val="2"/>
              </w:numPr>
              <w:spacing w:after="0" w:line="270" w:lineRule="atLeast"/>
              <w:ind w:left="8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Построение, рапорт, приветствие, сообщение задач урока</w:t>
            </w:r>
          </w:p>
          <w:p w:rsidR="00FC79B1" w:rsidRDefault="00FC79B1" w:rsidP="00FC79B1">
            <w:pPr>
              <w:numPr>
                <w:ilvl w:val="0"/>
                <w:numId w:val="2"/>
              </w:numPr>
              <w:spacing w:after="0" w:line="270" w:lineRule="atLeast"/>
              <w:ind w:left="8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Разновидности ходьбы:</w:t>
            </w:r>
          </w:p>
          <w:p w:rsidR="00FC79B1" w:rsidRDefault="00FC79B1" w:rsidP="00FC79B1">
            <w:pPr>
              <w:numPr>
                <w:ilvl w:val="0"/>
                <w:numId w:val="3"/>
              </w:numPr>
              <w:spacing w:after="0" w:line="270" w:lineRule="atLeast"/>
              <w:ind w:left="8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На носках, сгибая и разгибая пальцы рук;</w:t>
            </w:r>
          </w:p>
          <w:p w:rsidR="00FC79B1" w:rsidRDefault="00FC79B1" w:rsidP="00FC79B1">
            <w:pPr>
              <w:numPr>
                <w:ilvl w:val="0"/>
                <w:numId w:val="3"/>
              </w:numPr>
              <w:spacing w:after="0" w:line="270" w:lineRule="atLeast"/>
              <w:ind w:left="8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На пятках, руки за спину;</w:t>
            </w:r>
          </w:p>
          <w:p w:rsidR="00FC79B1" w:rsidRDefault="00FC79B1" w:rsidP="00FC79B1">
            <w:pPr>
              <w:numPr>
                <w:ilvl w:val="0"/>
                <w:numId w:val="3"/>
              </w:numPr>
              <w:spacing w:after="0" w:line="270" w:lineRule="atLeast"/>
              <w:ind w:left="8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Перекатами с пятки на носок, руки на пояс;</w:t>
            </w:r>
          </w:p>
          <w:p w:rsidR="00FC79B1" w:rsidRDefault="00FC79B1" w:rsidP="00FC79B1">
            <w:pPr>
              <w:numPr>
                <w:ilvl w:val="0"/>
                <w:numId w:val="3"/>
              </w:numPr>
              <w:spacing w:after="0" w:line="270" w:lineRule="atLeast"/>
              <w:ind w:left="8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Спортивной ходьбой.</w:t>
            </w:r>
          </w:p>
          <w:p w:rsidR="00FC79B1" w:rsidRDefault="00FC79B1" w:rsidP="00FC79B1">
            <w:pPr>
              <w:numPr>
                <w:ilvl w:val="0"/>
                <w:numId w:val="4"/>
              </w:numPr>
              <w:spacing w:after="0" w:line="270" w:lineRule="atLeast"/>
              <w:ind w:left="8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Разновидности бега:</w:t>
            </w:r>
          </w:p>
          <w:p w:rsidR="00FC79B1" w:rsidRDefault="00FC79B1" w:rsidP="00FC79B1">
            <w:pPr>
              <w:numPr>
                <w:ilvl w:val="0"/>
                <w:numId w:val="5"/>
              </w:numPr>
              <w:spacing w:after="0" w:line="270" w:lineRule="atLeast"/>
              <w:ind w:left="8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В стойке волейболиста правым боком, приставными шагами;</w:t>
            </w:r>
          </w:p>
          <w:p w:rsidR="00FC79B1" w:rsidRDefault="00FC79B1" w:rsidP="00FC79B1">
            <w:pPr>
              <w:numPr>
                <w:ilvl w:val="0"/>
                <w:numId w:val="5"/>
              </w:numPr>
              <w:spacing w:after="0" w:line="270" w:lineRule="atLeast"/>
              <w:ind w:left="8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В стойке волейболиста левым боком, приставными шагами;</w:t>
            </w:r>
          </w:p>
          <w:p w:rsidR="00FC79B1" w:rsidRDefault="00FC79B1" w:rsidP="00FC79B1">
            <w:pPr>
              <w:numPr>
                <w:ilvl w:val="0"/>
                <w:numId w:val="5"/>
              </w:numPr>
              <w:spacing w:after="0" w:line="270" w:lineRule="atLeast"/>
              <w:ind w:left="8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Обычный бег.</w:t>
            </w:r>
          </w:p>
          <w:p w:rsidR="00FC79B1" w:rsidRDefault="00FC79B1" w:rsidP="00FC79B1">
            <w:pPr>
              <w:numPr>
                <w:ilvl w:val="0"/>
                <w:numId w:val="6"/>
              </w:numPr>
              <w:spacing w:after="0" w:line="270" w:lineRule="atLeast"/>
              <w:ind w:left="8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Перестроения в беге:</w:t>
            </w:r>
          </w:p>
          <w:p w:rsidR="00FC79B1" w:rsidRDefault="00FC79B1" w:rsidP="00FC79B1">
            <w:pPr>
              <w:numPr>
                <w:ilvl w:val="0"/>
                <w:numId w:val="7"/>
              </w:numPr>
              <w:spacing w:after="0" w:line="270" w:lineRule="atLeast"/>
              <w:ind w:left="82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Через середину в колонне по одному,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захлест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голени;</w:t>
            </w:r>
          </w:p>
          <w:p w:rsidR="00FC79B1" w:rsidRDefault="00FC79B1" w:rsidP="00FC79B1">
            <w:pPr>
              <w:numPr>
                <w:ilvl w:val="0"/>
                <w:numId w:val="7"/>
              </w:numPr>
              <w:spacing w:after="0" w:line="270" w:lineRule="atLeast"/>
              <w:ind w:left="82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В обход налево  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-н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>аправо в колонны по –одному;</w:t>
            </w:r>
          </w:p>
          <w:p w:rsidR="00FC79B1" w:rsidRDefault="00FC79B1" w:rsidP="00FC79B1">
            <w:pPr>
              <w:numPr>
                <w:ilvl w:val="0"/>
                <w:numId w:val="7"/>
              </w:numPr>
              <w:spacing w:after="0" w:line="270" w:lineRule="atLeast"/>
              <w:ind w:left="82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Через середину в колонне по одному, с  высоким подниманием бедра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;</w:t>
            </w:r>
            <w:proofErr w:type="gramEnd"/>
          </w:p>
          <w:p w:rsidR="00FC79B1" w:rsidRDefault="00FC79B1" w:rsidP="00FC79B1">
            <w:pPr>
              <w:numPr>
                <w:ilvl w:val="0"/>
                <w:numId w:val="7"/>
              </w:numPr>
              <w:spacing w:after="0" w:line="270" w:lineRule="atLeast"/>
              <w:ind w:left="82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В обход налево  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-н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>аправо в колонны по –одному;</w:t>
            </w:r>
          </w:p>
          <w:p w:rsidR="00FC79B1" w:rsidRDefault="00FC79B1" w:rsidP="00FC79B1">
            <w:pPr>
              <w:numPr>
                <w:ilvl w:val="0"/>
                <w:numId w:val="7"/>
              </w:numPr>
              <w:spacing w:after="0" w:line="270" w:lineRule="atLeast"/>
              <w:ind w:left="82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lastRenderedPageBreak/>
              <w:t>Через середину в колонне по одному, шагом;</w:t>
            </w:r>
          </w:p>
          <w:p w:rsidR="00FC79B1" w:rsidRDefault="00FC79B1" w:rsidP="00FC79B1">
            <w:pPr>
              <w:numPr>
                <w:ilvl w:val="0"/>
                <w:numId w:val="7"/>
              </w:numPr>
              <w:spacing w:after="0" w:line="270" w:lineRule="atLeast"/>
              <w:ind w:left="82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В обход налево прыжками через линию на двух ногах;</w:t>
            </w:r>
          </w:p>
          <w:p w:rsidR="00FC79B1" w:rsidRDefault="00FC79B1" w:rsidP="00FC79B1">
            <w:pPr>
              <w:numPr>
                <w:ilvl w:val="0"/>
                <w:numId w:val="7"/>
              </w:numPr>
              <w:spacing w:after="0" w:line="270" w:lineRule="atLeast"/>
              <w:ind w:left="82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Шагом в колонне п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одному.</w:t>
            </w:r>
          </w:p>
          <w:p w:rsidR="00FC79B1" w:rsidRDefault="00FC79B1" w:rsidP="00FC79B1">
            <w:pPr>
              <w:numPr>
                <w:ilvl w:val="0"/>
                <w:numId w:val="8"/>
              </w:numPr>
              <w:spacing w:after="0" w:line="270" w:lineRule="atLeast"/>
              <w:ind w:left="8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 xml:space="preserve">ОРУ с </w:t>
            </w:r>
            <w:proofErr w:type="gramStart"/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волейбольными</w:t>
            </w:r>
            <w:proofErr w:type="gramEnd"/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 xml:space="preserve">  </w:t>
            </w:r>
          </w:p>
          <w:p w:rsidR="00FC79B1" w:rsidRDefault="00FC79B1" w:rsidP="00866380">
            <w:pPr>
              <w:spacing w:line="270" w:lineRule="atLeast"/>
              <w:ind w:left="8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мячами: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     а)  И.п. – мяч в прямых руках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           над головой. Отведение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           прямых рук за голову;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     б)  И.п. – мяч перед грудью.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           повороты корпуса влево-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           вправо («скручивание»);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      в)  проносы мяча под ногами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           (восьмёрка);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      г)  выпады в стороны, руки с мячом  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           вперед;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     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д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</w:rPr>
              <w:t>)  прыжками в приседе,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           мяч на коленях;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      е)  бег на месте, перебрасывая мяч  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          из левой руки в 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правую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>.</w:t>
            </w:r>
          </w:p>
          <w:p w:rsidR="00FC79B1" w:rsidRDefault="00FC79B1" w:rsidP="00FC79B1">
            <w:pPr>
              <w:numPr>
                <w:ilvl w:val="0"/>
                <w:numId w:val="9"/>
              </w:numPr>
              <w:spacing w:after="0" w:line="270" w:lineRule="atLeast"/>
              <w:ind w:left="80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Специальные упражнения: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     а)  Передача мяча  в парах двумя  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        руками из-за головы,  ловля двумя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        руками;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     б)  Передача мяча  одной рукой,    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        ловля двумя руками;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     в)  Бросок мяча с отскоком от пола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        двумя руками, с наклоном вперед;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     г)  Бросок мяча с отскоком от пола</w:t>
            </w:r>
          </w:p>
          <w:p w:rsidR="00FC79B1" w:rsidRDefault="00FC79B1" w:rsidP="00866380">
            <w:pPr>
              <w:spacing w:line="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        одной рукой.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18"/>
                <w:szCs w:val="18"/>
              </w:rPr>
              <w:lastRenderedPageBreak/>
              <w:t>9 мин: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 мин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1мин: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12м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 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Arial" w:hAnsi="Arial" w:cs="Arial"/>
                  <w:color w:val="666666"/>
                  <w:sz w:val="18"/>
                  <w:szCs w:val="18"/>
                </w:rPr>
                <w:t>12 м</w:t>
              </w:r>
            </w:smartTag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12м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12м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3мин: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12м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12м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50м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lastRenderedPageBreak/>
              <w:t>4 мин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5 раз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5 раз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5 раз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5 раз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5 раз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8-10 раз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8-10 раз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8-10 раз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8-10 раз</w:t>
            </w:r>
          </w:p>
          <w:p w:rsidR="00FC79B1" w:rsidRDefault="00FC79B1" w:rsidP="00866380">
            <w:pPr>
              <w:spacing w:line="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8-10 раз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lastRenderedPageBreak/>
              <w:t>До урока дежурный готовит мячи. Обратить внимание на внешний вид учащихся. Напомнить ТБ на уроке.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Следить за сохранением правильной осанки, дистанции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Руки согнуты в локтях, кисти на уровне плеч.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Дистанция 2 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беговых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 шага.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Своевременность подачи команд.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Перестроение по парам для упражнений с мячами. Учащиеся через одного берут мячи.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Руки в локтях не сгибать. Амплитуду движений постепенно увеличивать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Поворот выполняется в сторону ноги, делающий шаг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Мяч проносится под ногой на уровне голени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lastRenderedPageBreak/>
              <w:t>Глубокие выпады сзади стоящая нога прямая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Мяч держать руками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Ноги работают быстро и часто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Акцент на движение кистей рук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По траектории, точно в руки партнеру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Акцент на движение кистей рук</w:t>
            </w:r>
          </w:p>
          <w:p w:rsidR="00FC79B1" w:rsidRDefault="00FC79B1" w:rsidP="00866380">
            <w:pPr>
              <w:spacing w:line="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Акцент на движение кистей рук</w:t>
            </w:r>
          </w:p>
        </w:tc>
      </w:tr>
      <w:tr w:rsidR="00FC79B1" w:rsidTr="0049629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18"/>
                <w:szCs w:val="18"/>
              </w:rPr>
              <w:lastRenderedPageBreak/>
              <w:t>II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  <w:p w:rsidR="00FC79B1" w:rsidRDefault="00FC79B1" w:rsidP="00866380">
            <w:pPr>
              <w:spacing w:line="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18"/>
                <w:szCs w:val="18"/>
                <w:u w:val="single"/>
              </w:rPr>
              <w:lastRenderedPageBreak/>
              <w:t>Основная часть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Упражнения в парах:</w:t>
            </w:r>
          </w:p>
          <w:p w:rsidR="00FC79B1" w:rsidRDefault="00FC79B1" w:rsidP="00FC79B1">
            <w:pPr>
              <w:numPr>
                <w:ilvl w:val="0"/>
                <w:numId w:val="10"/>
              </w:numPr>
              <w:spacing w:after="0" w:line="270" w:lineRule="atLeast"/>
              <w:ind w:left="536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Подбросить мяч и поймать его в положении верхней передачи</w:t>
            </w:r>
          </w:p>
          <w:p w:rsidR="00FC79B1" w:rsidRDefault="00FC79B1" w:rsidP="00FC79B1">
            <w:pPr>
              <w:numPr>
                <w:ilvl w:val="0"/>
                <w:numId w:val="10"/>
              </w:numPr>
              <w:spacing w:after="0" w:line="270" w:lineRule="atLeast"/>
              <w:ind w:left="536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lastRenderedPageBreak/>
              <w:t>Подбросить мяч и поймать его, сопровождая движением вперед-вверх, имитируя передачу</w:t>
            </w:r>
          </w:p>
          <w:p w:rsidR="00FC79B1" w:rsidRDefault="00FC79B1" w:rsidP="00FC79B1">
            <w:pPr>
              <w:numPr>
                <w:ilvl w:val="0"/>
                <w:numId w:val="10"/>
              </w:numPr>
              <w:spacing w:after="0" w:line="270" w:lineRule="atLeast"/>
              <w:ind w:left="536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Тоже, с точного броска партнёра,  вернуть мяч</w:t>
            </w:r>
          </w:p>
          <w:p w:rsidR="00FC79B1" w:rsidRDefault="00FC79B1" w:rsidP="00FC79B1">
            <w:pPr>
              <w:numPr>
                <w:ilvl w:val="0"/>
                <w:numId w:val="10"/>
              </w:numPr>
              <w:spacing w:after="0" w:line="270" w:lineRule="atLeast"/>
              <w:ind w:left="536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Тоже упражнение с имитацией передачи с перебрасыванием мяча партнеру</w:t>
            </w:r>
          </w:p>
          <w:p w:rsidR="00FC79B1" w:rsidRDefault="00FC79B1" w:rsidP="00FC79B1">
            <w:pPr>
              <w:numPr>
                <w:ilvl w:val="0"/>
                <w:numId w:val="10"/>
              </w:numPr>
              <w:spacing w:after="0" w:line="270" w:lineRule="atLeast"/>
              <w:ind w:left="536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Верхняя передача мяча над собой на среднюю высоту</w:t>
            </w:r>
          </w:p>
          <w:p w:rsidR="00FC79B1" w:rsidRDefault="00FC79B1" w:rsidP="00866380">
            <w:pPr>
              <w:spacing w:line="270" w:lineRule="atLeast"/>
              <w:ind w:left="36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     ( 1 –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Arial" w:hAnsi="Arial" w:cs="Arial"/>
                  <w:color w:val="666666"/>
                  <w:sz w:val="18"/>
                  <w:szCs w:val="18"/>
                </w:rPr>
                <w:t>1,5 м</w:t>
              </w:r>
            </w:smartTag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над головой)</w:t>
            </w:r>
          </w:p>
          <w:p w:rsidR="00FC79B1" w:rsidRDefault="00FC79B1" w:rsidP="00FC79B1">
            <w:pPr>
              <w:numPr>
                <w:ilvl w:val="0"/>
                <w:numId w:val="11"/>
              </w:numPr>
              <w:spacing w:after="0" w:line="270" w:lineRule="atLeast"/>
              <w:ind w:left="536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Верхняя передача партнеру после отскока мяча от </w:t>
            </w:r>
            <w:r>
              <w:rPr>
                <w:rFonts w:ascii="Arial" w:hAnsi="Arial" w:cs="Arial"/>
                <w:color w:val="666666"/>
                <w:sz w:val="28"/>
                <w:szCs w:val="28"/>
              </w:rPr>
              <w:t>пола</w:t>
            </w:r>
          </w:p>
          <w:p w:rsidR="00FC79B1" w:rsidRDefault="00FC79B1" w:rsidP="00FC79B1">
            <w:pPr>
              <w:numPr>
                <w:ilvl w:val="0"/>
                <w:numId w:val="11"/>
              </w:numPr>
              <w:spacing w:after="0" w:line="270" w:lineRule="atLeast"/>
              <w:ind w:left="536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Низкий дриблинг мяча в пол (20-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Arial" w:hAnsi="Arial" w:cs="Arial"/>
                  <w:color w:val="666666"/>
                  <w:sz w:val="18"/>
                  <w:szCs w:val="18"/>
                </w:rPr>
                <w:t>30 см</w:t>
              </w:r>
            </w:smartTag>
            <w:r>
              <w:rPr>
                <w:rFonts w:ascii="Arial" w:hAnsi="Arial" w:cs="Arial"/>
                <w:color w:val="666666"/>
                <w:sz w:val="18"/>
                <w:szCs w:val="18"/>
              </w:rPr>
              <w:t>) двумя руками на месте;</w:t>
            </w:r>
          </w:p>
          <w:p w:rsidR="00FC79B1" w:rsidRDefault="00FC79B1" w:rsidP="00FC79B1">
            <w:pPr>
              <w:numPr>
                <w:ilvl w:val="0"/>
                <w:numId w:val="11"/>
              </w:numPr>
              <w:spacing w:after="0" w:line="270" w:lineRule="atLeast"/>
              <w:ind w:left="536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Верхняя передача партнеру после собственного набрасывания</w:t>
            </w:r>
          </w:p>
          <w:p w:rsidR="00FC79B1" w:rsidRDefault="00FC79B1" w:rsidP="00FC79B1">
            <w:pPr>
              <w:numPr>
                <w:ilvl w:val="0"/>
                <w:numId w:val="11"/>
              </w:numPr>
              <w:spacing w:after="0" w:line="270" w:lineRule="atLeast"/>
              <w:ind w:left="536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Верхняя передача партнеру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66"/>
                <w:sz w:val="18"/>
                <w:szCs w:val="18"/>
              </w:rPr>
              <w:t> Подвижные игры для закрепления верхней передачи мяча: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«Мяч капитану»</w:t>
            </w:r>
          </w:p>
          <w:p w:rsidR="00FC79B1" w:rsidRDefault="00FC79B1" w:rsidP="00866380">
            <w:pPr>
              <w:spacing w:line="270" w:lineRule="atLeast"/>
              <w:ind w:left="72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66"/>
                <w:sz w:val="18"/>
                <w:szCs w:val="18"/>
              </w:rPr>
              <w:t>Упражнения на гибкость:</w:t>
            </w:r>
          </w:p>
          <w:p w:rsidR="00FC79B1" w:rsidRDefault="00FC79B1" w:rsidP="00866380">
            <w:pPr>
              <w:spacing w:line="270" w:lineRule="atLeast"/>
              <w:ind w:left="316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Сесть на пол, выполнить несколько упражнений на развитие гибкости</w:t>
            </w:r>
          </w:p>
          <w:p w:rsidR="00FC79B1" w:rsidRDefault="00FC79B1" w:rsidP="00866380">
            <w:pPr>
              <w:spacing w:line="270" w:lineRule="atLeast"/>
              <w:ind w:left="36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66"/>
                <w:sz w:val="18"/>
                <w:szCs w:val="18"/>
              </w:rPr>
              <w:t>Подвижная игра:</w:t>
            </w:r>
          </w:p>
          <w:p w:rsidR="00FC79B1" w:rsidRDefault="00FC79B1" w:rsidP="00866380">
            <w:pPr>
              <w:spacing w:line="0" w:lineRule="atLeast"/>
              <w:ind w:left="360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«Залетный мяч»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18"/>
                <w:szCs w:val="18"/>
              </w:rPr>
              <w:lastRenderedPageBreak/>
              <w:t>27 мин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10 раз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10 раз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lastRenderedPageBreak/>
              <w:t>10 раз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10 раз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10 раз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10 раз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10 раз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10 раз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15-20 раз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3мин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 мин</w:t>
            </w:r>
          </w:p>
          <w:p w:rsidR="00FC79B1" w:rsidRDefault="00FC79B1" w:rsidP="00866380">
            <w:pPr>
              <w:spacing w:line="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3мин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lastRenderedPageBreak/>
              <w:t>Обратить внимание учащихся на искажение техники</w:t>
            </w:r>
          </w:p>
          <w:p w:rsidR="00FC79B1" w:rsidRDefault="00FC79B1" w:rsidP="00866380">
            <w:pPr>
              <w:spacing w:line="270" w:lineRule="atLeast"/>
              <w:ind w:left="-108" w:right="-108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 Кисти рук образуют   полусферу, повторяющую  поверхность мяча, находятся  на 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lastRenderedPageBreak/>
              <w:t>уровне лба перед лицом,   ноги слегка согнуты.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Правильное положение кистей и пальцев рук на мяче, работа рук и ног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Подходить под отскочивший от пола мяч.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Кисти рук образуют полусферу, ноги слегка согнуты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Следить за перемещением под мяч.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 Мяч должен опускаться точно на голову.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Точность передачи, постоянно двигаться на полусогнутых ногах.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По кругу, несколько групп по 4-5 человек, водящий (капитан) в центре. Капитан выполняет верхнюю передачу мяча после собственного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наброса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любому игроку, который возвращает его таким же способом. За неточную передачу, игрок меняется местами с водящим. Кто хорошо владеет техникой передачи, разрешается выполнять передачу без ловли мяча.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Следить за дыханием, медленное выполнение упражнений, без рывков.</w:t>
            </w:r>
          </w:p>
          <w:p w:rsidR="00FC79B1" w:rsidRDefault="00FC79B1" w:rsidP="00866380">
            <w:pPr>
              <w:spacing w:line="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Две команды на противоположных сторонах волейбольной площадки, по 3 мяча у каждой. По сигналу игроки стараются передать мяч через сетку на другую половину. По внезапному свистку, команда с меньшим количеством мячей выигрывает. Под сеткой передача не считается. Способ передач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и-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только верхняя двумя руками.</w:t>
            </w:r>
          </w:p>
        </w:tc>
      </w:tr>
      <w:tr w:rsidR="00FC79B1" w:rsidTr="0049629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B1" w:rsidRDefault="00FC79B1" w:rsidP="00866380">
            <w:pPr>
              <w:spacing w:line="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18"/>
                <w:szCs w:val="18"/>
              </w:rPr>
              <w:lastRenderedPageBreak/>
              <w:t>III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18"/>
                <w:szCs w:val="18"/>
                <w:u w:val="single"/>
              </w:rPr>
              <w:t>Заключительная часть</w:t>
            </w:r>
          </w:p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Упражнения для восстановления дыхания.</w:t>
            </w:r>
          </w:p>
          <w:p w:rsidR="00FC79B1" w:rsidRDefault="00FC79B1" w:rsidP="0086638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Построение, подведение итогов урока. Упражнение на внимание.</w:t>
            </w:r>
          </w:p>
          <w:p w:rsidR="00FC79B1" w:rsidRDefault="00FC79B1" w:rsidP="00866380">
            <w:pPr>
              <w:spacing w:line="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Задачи на следующий урок, домашнее задание.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18"/>
                <w:szCs w:val="18"/>
              </w:rPr>
              <w:t>4 мин</w:t>
            </w:r>
          </w:p>
          <w:p w:rsidR="00FC79B1" w:rsidRDefault="00FC79B1" w:rsidP="00866380">
            <w:pPr>
              <w:spacing w:line="27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 мин</w:t>
            </w:r>
          </w:p>
          <w:p w:rsidR="00FC79B1" w:rsidRDefault="00FC79B1" w:rsidP="00866380">
            <w:pPr>
              <w:spacing w:line="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3мин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B1" w:rsidRDefault="00FC79B1" w:rsidP="00866380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Ходьба в обход зала в колонне по – одному, дежурный убирает мячи.</w:t>
            </w:r>
          </w:p>
          <w:p w:rsidR="00FC79B1" w:rsidRDefault="00FC79B1" w:rsidP="00866380">
            <w:pPr>
              <w:spacing w:line="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 Отметить наиболее активных учащихся на уроке. Обратить внимание на общие ошибки.</w:t>
            </w:r>
          </w:p>
        </w:tc>
      </w:tr>
    </w:tbl>
    <w:p w:rsidR="00FC79B1" w:rsidRDefault="00FC79B1" w:rsidP="00FC79B1">
      <w:pPr>
        <w:rPr>
          <w:rFonts w:ascii="Calibri" w:eastAsia="Calibri" w:hAnsi="Calibri"/>
          <w:lang w:eastAsia="en-US"/>
        </w:rPr>
      </w:pPr>
    </w:p>
    <w:p w:rsidR="00FC79B1" w:rsidRDefault="00FC79B1" w:rsidP="00FC79B1"/>
    <w:p w:rsidR="00AB6A59" w:rsidRDefault="00AB6A59"/>
    <w:sectPr w:rsidR="00AB6A59" w:rsidSect="00FF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458"/>
    <w:multiLevelType w:val="multilevel"/>
    <w:tmpl w:val="2DB6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15D88"/>
    <w:multiLevelType w:val="multilevel"/>
    <w:tmpl w:val="CE8E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83090"/>
    <w:multiLevelType w:val="multilevel"/>
    <w:tmpl w:val="A414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A5F18"/>
    <w:multiLevelType w:val="multilevel"/>
    <w:tmpl w:val="AE100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7287D"/>
    <w:multiLevelType w:val="multilevel"/>
    <w:tmpl w:val="10A26B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C464C"/>
    <w:multiLevelType w:val="multilevel"/>
    <w:tmpl w:val="3956E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C5535A"/>
    <w:multiLevelType w:val="multilevel"/>
    <w:tmpl w:val="B9A0C1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41C33"/>
    <w:multiLevelType w:val="multilevel"/>
    <w:tmpl w:val="F0C2E3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8D6A16"/>
    <w:multiLevelType w:val="multilevel"/>
    <w:tmpl w:val="1C540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05393"/>
    <w:multiLevelType w:val="multilevel"/>
    <w:tmpl w:val="DE24B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A6F67"/>
    <w:multiLevelType w:val="multilevel"/>
    <w:tmpl w:val="3640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C79B1"/>
    <w:rsid w:val="00185D5C"/>
    <w:rsid w:val="0030699E"/>
    <w:rsid w:val="0034404C"/>
    <w:rsid w:val="0049595D"/>
    <w:rsid w:val="0049629E"/>
    <w:rsid w:val="00AB6A59"/>
    <w:rsid w:val="00BE75FC"/>
    <w:rsid w:val="00E21FB7"/>
    <w:rsid w:val="00FC79B1"/>
    <w:rsid w:val="00FF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79B1"/>
  </w:style>
  <w:style w:type="paragraph" w:customStyle="1" w:styleId="c6c2">
    <w:name w:val="c6 c2"/>
    <w:basedOn w:val="a"/>
    <w:rsid w:val="00FC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20">
    <w:name w:val="c2 c20"/>
    <w:basedOn w:val="a"/>
    <w:rsid w:val="00FC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35">
    <w:name w:val="c2 c35"/>
    <w:basedOn w:val="a"/>
    <w:rsid w:val="00FC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36">
    <w:name w:val="c3 c36"/>
    <w:basedOn w:val="a0"/>
    <w:rsid w:val="00FC79B1"/>
  </w:style>
  <w:style w:type="character" w:customStyle="1" w:styleId="c3">
    <w:name w:val="c3"/>
    <w:basedOn w:val="a0"/>
    <w:rsid w:val="00FC79B1"/>
  </w:style>
  <w:style w:type="character" w:customStyle="1" w:styleId="c16c40">
    <w:name w:val="c16 c40"/>
    <w:basedOn w:val="a0"/>
    <w:rsid w:val="00FC7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ABC0-4270-4B6F-9106-56311720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850</Words>
  <Characters>4849</Characters>
  <Application>Microsoft Office Word</Application>
  <DocSecurity>0</DocSecurity>
  <Lines>40</Lines>
  <Paragraphs>11</Paragraphs>
  <ScaleCrop>false</ScaleCrop>
  <Company>Microsoft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2017-12-11T06:25:00Z</dcterms:created>
  <dcterms:modified xsi:type="dcterms:W3CDTF">2017-12-13T08:21:00Z</dcterms:modified>
</cp:coreProperties>
</file>