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D1" w:rsidRDefault="00F969D1" w:rsidP="00F969D1">
      <w:pPr>
        <w:pStyle w:val="a3"/>
        <w:jc w:val="right"/>
        <w:rPr>
          <w:sz w:val="28"/>
          <w:szCs w:val="28"/>
        </w:rPr>
      </w:pPr>
    </w:p>
    <w:p w:rsidR="00893F0D" w:rsidRDefault="009E6F70" w:rsidP="00893F0D">
      <w:pPr>
        <w:jc w:val="center"/>
        <w:rPr>
          <w:b/>
        </w:rPr>
      </w:pPr>
      <w:r w:rsidRPr="009E6F70">
        <w:rPr>
          <w:b/>
        </w:rPr>
        <w:t xml:space="preserve">Муниципальное </w:t>
      </w:r>
      <w:r w:rsidR="00893F0D">
        <w:rPr>
          <w:b/>
        </w:rPr>
        <w:t xml:space="preserve">бюджетное дошкольное образовательное учреждение </w:t>
      </w:r>
    </w:p>
    <w:p w:rsidR="009E6F70" w:rsidRPr="009E6F70" w:rsidRDefault="00893F0D" w:rsidP="00893F0D">
      <w:pPr>
        <w:jc w:val="center"/>
        <w:rPr>
          <w:b/>
        </w:rPr>
      </w:pPr>
      <w:r>
        <w:rPr>
          <w:b/>
        </w:rPr>
        <w:t>«Детский сад «Звёздочка»</w:t>
      </w:r>
    </w:p>
    <w:p w:rsidR="009E6F70" w:rsidRPr="009E6F70" w:rsidRDefault="009E6F70" w:rsidP="009E6F70">
      <w:pPr>
        <w:jc w:val="center"/>
        <w:rPr>
          <w:b/>
          <w:sz w:val="6"/>
          <w:szCs w:val="6"/>
        </w:rPr>
      </w:pPr>
    </w:p>
    <w:p w:rsidR="009E6F70" w:rsidRPr="009E6F70" w:rsidRDefault="009E6F70" w:rsidP="009E6F70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9E6F70" w:rsidRPr="009E6F70" w:rsidRDefault="009E6F70" w:rsidP="009E6F70">
      <w:pPr>
        <w:spacing w:after="200" w:line="276" w:lineRule="auto"/>
        <w:rPr>
          <w:rFonts w:eastAsia="Calibri"/>
          <w:lang w:eastAsia="en-US"/>
        </w:rPr>
      </w:pPr>
    </w:p>
    <w:p w:rsidR="009E6F70" w:rsidRDefault="009E6F70" w:rsidP="009E6F70">
      <w:pPr>
        <w:spacing w:line="276" w:lineRule="auto"/>
        <w:jc w:val="center"/>
        <w:rPr>
          <w:b/>
          <w:color w:val="000000" w:themeColor="text1"/>
          <w:spacing w:val="15"/>
          <w:sz w:val="48"/>
          <w:szCs w:val="48"/>
        </w:rPr>
      </w:pPr>
    </w:p>
    <w:p w:rsidR="009E6F70" w:rsidRPr="009E6F70" w:rsidRDefault="00F969D1" w:rsidP="009E6F70">
      <w:pPr>
        <w:spacing w:line="276" w:lineRule="auto"/>
        <w:jc w:val="center"/>
        <w:rPr>
          <w:b/>
          <w:color w:val="000000" w:themeColor="text1"/>
          <w:spacing w:val="15"/>
          <w:sz w:val="48"/>
          <w:szCs w:val="48"/>
        </w:rPr>
      </w:pPr>
      <w:r w:rsidRPr="009E6F70">
        <w:rPr>
          <w:b/>
          <w:color w:val="000000" w:themeColor="text1"/>
          <w:spacing w:val="15"/>
          <w:sz w:val="48"/>
          <w:szCs w:val="48"/>
        </w:rPr>
        <w:t>Проект</w:t>
      </w:r>
    </w:p>
    <w:p w:rsidR="009E6F70" w:rsidRDefault="009E6F70" w:rsidP="009E6F70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 w:rsidRPr="009E6F70">
        <w:rPr>
          <w:b/>
          <w:color w:val="000000" w:themeColor="text1"/>
          <w:sz w:val="40"/>
          <w:szCs w:val="40"/>
        </w:rPr>
        <w:t xml:space="preserve">«Разноцветная неделя» </w:t>
      </w:r>
    </w:p>
    <w:p w:rsidR="009E6F70" w:rsidRDefault="009E6F70" w:rsidP="009E6F70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 w:rsidRPr="009E6F70">
        <w:rPr>
          <w:b/>
          <w:color w:val="000000" w:themeColor="text1"/>
          <w:sz w:val="40"/>
          <w:szCs w:val="40"/>
        </w:rPr>
        <w:t>для детей второй младшей группы»</w:t>
      </w:r>
    </w:p>
    <w:p w:rsidR="009E6F70" w:rsidRPr="009E6F70" w:rsidRDefault="009E6F70" w:rsidP="009E6F70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</w:p>
    <w:p w:rsidR="009E6F70" w:rsidRPr="00F969D1" w:rsidRDefault="009E6F70" w:rsidP="009E6F70">
      <w:pPr>
        <w:spacing w:line="276" w:lineRule="auto"/>
        <w:jc w:val="center"/>
        <w:rPr>
          <w:b/>
          <w:color w:val="000000" w:themeColor="text1"/>
        </w:rPr>
      </w:pPr>
    </w:p>
    <w:p w:rsidR="00F969D1" w:rsidRDefault="009E6F70" w:rsidP="009E6F70">
      <w:pPr>
        <w:pStyle w:val="a3"/>
        <w:spacing w:line="360" w:lineRule="auto"/>
        <w:jc w:val="center"/>
        <w:rPr>
          <w:b/>
          <w:i/>
          <w:spacing w:val="15"/>
          <w:sz w:val="28"/>
          <w:szCs w:val="28"/>
        </w:rPr>
      </w:pPr>
      <w:r>
        <w:rPr>
          <w:noProof/>
        </w:rPr>
        <w:drawing>
          <wp:inline distT="0" distB="0" distL="0" distR="0" wp14:anchorId="48F74A66" wp14:editId="51EE1394">
            <wp:extent cx="4262017" cy="2823316"/>
            <wp:effectExtent l="0" t="0" r="5715" b="0"/>
            <wp:docPr id="2" name="Рисунок 2" descr="https://im0-tub-ru.yandex.net/i?id=99adf5715aa1aee2b6f4927205d2f0f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9adf5715aa1aee2b6f4927205d2f0f3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458" cy="2824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69D1" w:rsidRDefault="00F969D1" w:rsidP="00F969D1">
      <w:pPr>
        <w:spacing w:line="408" w:lineRule="atLeast"/>
        <w:outlineLvl w:val="1"/>
        <w:rPr>
          <w:b/>
          <w:i/>
          <w:spacing w:val="15"/>
          <w:sz w:val="28"/>
          <w:szCs w:val="28"/>
        </w:rPr>
      </w:pPr>
    </w:p>
    <w:p w:rsidR="00F969D1" w:rsidRDefault="00F969D1" w:rsidP="00F969D1">
      <w:pPr>
        <w:spacing w:line="408" w:lineRule="atLeast"/>
        <w:outlineLvl w:val="1"/>
        <w:rPr>
          <w:b/>
          <w:i/>
          <w:spacing w:val="15"/>
          <w:sz w:val="28"/>
          <w:szCs w:val="28"/>
        </w:rPr>
      </w:pPr>
    </w:p>
    <w:p w:rsidR="00F969D1" w:rsidRDefault="00F969D1" w:rsidP="00F969D1">
      <w:pPr>
        <w:spacing w:line="408" w:lineRule="atLeast"/>
        <w:outlineLvl w:val="1"/>
        <w:rPr>
          <w:b/>
          <w:i/>
          <w:spacing w:val="15"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F969D1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 w:rsidR="00F969D1">
        <w:rPr>
          <w:rFonts w:eastAsia="Calibri"/>
          <w:b/>
          <w:sz w:val="28"/>
          <w:szCs w:val="28"/>
        </w:rPr>
        <w:t xml:space="preserve">оспитатель:    </w:t>
      </w:r>
      <w:proofErr w:type="spellStart"/>
      <w:r w:rsidR="00893F0D">
        <w:rPr>
          <w:rFonts w:eastAsia="Calibri"/>
          <w:b/>
          <w:sz w:val="28"/>
          <w:szCs w:val="28"/>
        </w:rPr>
        <w:t>Ошкина</w:t>
      </w:r>
      <w:proofErr w:type="spellEnd"/>
      <w:r w:rsidR="00893F0D">
        <w:rPr>
          <w:rFonts w:eastAsia="Calibri"/>
          <w:b/>
          <w:sz w:val="28"/>
          <w:szCs w:val="28"/>
        </w:rPr>
        <w:t xml:space="preserve"> О.Б.</w:t>
      </w:r>
    </w:p>
    <w:p w:rsidR="00F969D1" w:rsidRDefault="00F969D1" w:rsidP="00F969D1">
      <w:pPr>
        <w:pStyle w:val="a5"/>
        <w:ind w:left="4956"/>
        <w:rPr>
          <w:rFonts w:eastAsia="Calibri"/>
          <w:b/>
          <w:sz w:val="28"/>
          <w:szCs w:val="28"/>
        </w:rPr>
      </w:pPr>
      <w:r w:rsidRPr="00B950E2">
        <w:rPr>
          <w:rFonts w:eastAsia="Calibri"/>
          <w:b/>
          <w:sz w:val="28"/>
          <w:szCs w:val="28"/>
        </w:rPr>
        <w:t xml:space="preserve">           </w:t>
      </w:r>
    </w:p>
    <w:p w:rsidR="00F969D1" w:rsidRDefault="00F969D1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9E6F70" w:rsidRDefault="009E6F70" w:rsidP="00F969D1">
      <w:pPr>
        <w:pStyle w:val="a5"/>
        <w:ind w:left="4956"/>
        <w:rPr>
          <w:rFonts w:eastAsia="Calibri"/>
          <w:b/>
          <w:sz w:val="28"/>
          <w:szCs w:val="28"/>
        </w:rPr>
      </w:pPr>
    </w:p>
    <w:p w:rsidR="00F969D1" w:rsidRPr="00B950E2" w:rsidRDefault="00F969D1" w:rsidP="00F969D1">
      <w:pPr>
        <w:pStyle w:val="a5"/>
        <w:rPr>
          <w:rFonts w:eastAsia="Calibri"/>
          <w:b/>
          <w:sz w:val="28"/>
          <w:szCs w:val="28"/>
          <w:lang w:eastAsia="en-US"/>
        </w:rPr>
      </w:pPr>
    </w:p>
    <w:p w:rsidR="009E6F70" w:rsidRDefault="00F969D1" w:rsidP="00F969D1">
      <w:pPr>
        <w:spacing w:line="276" w:lineRule="auto"/>
        <w:jc w:val="center"/>
        <w:rPr>
          <w:b/>
          <w:color w:val="000000" w:themeColor="text1"/>
        </w:rPr>
      </w:pPr>
      <w:r w:rsidRPr="00F969D1">
        <w:rPr>
          <w:b/>
          <w:color w:val="000000" w:themeColor="text1"/>
        </w:rPr>
        <w:lastRenderedPageBreak/>
        <w:t>Паспорт творческого проекта</w:t>
      </w:r>
    </w:p>
    <w:p w:rsidR="00F969D1" w:rsidRDefault="00F969D1" w:rsidP="00F969D1">
      <w:pPr>
        <w:spacing w:line="276" w:lineRule="auto"/>
        <w:jc w:val="center"/>
        <w:rPr>
          <w:b/>
          <w:color w:val="000000" w:themeColor="text1"/>
        </w:rPr>
      </w:pPr>
      <w:r w:rsidRPr="00F969D1">
        <w:rPr>
          <w:b/>
          <w:color w:val="000000" w:themeColor="text1"/>
        </w:rPr>
        <w:t xml:space="preserve"> «Разноцветная неделя» для детей второй</w:t>
      </w:r>
      <w:r w:rsidR="009E6F70">
        <w:rPr>
          <w:b/>
          <w:color w:val="000000" w:themeColor="text1"/>
        </w:rPr>
        <w:t xml:space="preserve"> младшей группы</w:t>
      </w:r>
      <w:r w:rsidRPr="00F969D1">
        <w:rPr>
          <w:b/>
          <w:color w:val="000000" w:themeColor="text1"/>
        </w:rPr>
        <w:t>»</w:t>
      </w:r>
    </w:p>
    <w:p w:rsidR="00F969D1" w:rsidRPr="00F969D1" w:rsidRDefault="00F969D1" w:rsidP="00F969D1">
      <w:pPr>
        <w:spacing w:line="276" w:lineRule="auto"/>
        <w:jc w:val="center"/>
        <w:rPr>
          <w:b/>
          <w:color w:val="000000" w:themeColor="text1"/>
        </w:rPr>
      </w:pP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 xml:space="preserve"> Автор проект</w:t>
      </w:r>
      <w:r>
        <w:rPr>
          <w:b/>
          <w:color w:val="000000" w:themeColor="text1"/>
        </w:rPr>
        <w:t>а</w:t>
      </w:r>
      <w:r w:rsidRPr="00F969D1">
        <w:rPr>
          <w:color w:val="000000" w:themeColor="text1"/>
        </w:rPr>
        <w:t xml:space="preserve">: воспитатель </w:t>
      </w:r>
      <w:proofErr w:type="spellStart"/>
      <w:r w:rsidR="00893F0D">
        <w:rPr>
          <w:color w:val="000000" w:themeColor="text1"/>
        </w:rPr>
        <w:t>Ошкина</w:t>
      </w:r>
      <w:proofErr w:type="spellEnd"/>
      <w:r w:rsidR="00893F0D">
        <w:rPr>
          <w:color w:val="000000" w:themeColor="text1"/>
        </w:rPr>
        <w:t xml:space="preserve"> О.Б.</w:t>
      </w:r>
      <w:bookmarkStart w:id="0" w:name="_GoBack"/>
      <w:bookmarkEnd w:id="0"/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</w:t>
      </w:r>
      <w:r w:rsidRPr="00F969D1">
        <w:rPr>
          <w:b/>
          <w:color w:val="000000" w:themeColor="text1"/>
        </w:rPr>
        <w:t>Участники проекта</w:t>
      </w:r>
      <w:r w:rsidRPr="00F969D1">
        <w:rPr>
          <w:color w:val="000000" w:themeColor="text1"/>
        </w:rPr>
        <w:t>: Дети, родители, воспитатели, специалисты.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</w:t>
      </w:r>
      <w:r w:rsidRPr="00F969D1">
        <w:rPr>
          <w:b/>
          <w:color w:val="000000" w:themeColor="text1"/>
        </w:rPr>
        <w:t>Тип проекта</w:t>
      </w:r>
      <w:r w:rsidRPr="00F969D1">
        <w:rPr>
          <w:color w:val="000000" w:themeColor="text1"/>
        </w:rPr>
        <w:t>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доминирующей в проекте деятельности</w:t>
      </w:r>
      <w:r w:rsidRPr="00F969D1">
        <w:rPr>
          <w:color w:val="000000" w:themeColor="text1"/>
        </w:rPr>
        <w:t xml:space="preserve">: </w:t>
      </w:r>
      <w:proofErr w:type="gramStart"/>
      <w:r w:rsidRPr="00F969D1">
        <w:rPr>
          <w:color w:val="000000" w:themeColor="text1"/>
        </w:rPr>
        <w:t>творческий</w:t>
      </w:r>
      <w:proofErr w:type="gramEnd"/>
      <w:r w:rsidRPr="00F969D1">
        <w:rPr>
          <w:color w:val="000000" w:themeColor="text1"/>
        </w:rPr>
        <w:t xml:space="preserve">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содержанию</w:t>
      </w:r>
      <w:r w:rsidRPr="00F969D1">
        <w:rPr>
          <w:color w:val="000000" w:themeColor="text1"/>
        </w:rPr>
        <w:t xml:space="preserve">: </w:t>
      </w:r>
      <w:proofErr w:type="gramStart"/>
      <w:r w:rsidRPr="00F969D1">
        <w:rPr>
          <w:color w:val="000000" w:themeColor="text1"/>
        </w:rPr>
        <w:t>обучающий</w:t>
      </w:r>
      <w:proofErr w:type="gramEnd"/>
      <w:r w:rsidRPr="00F969D1">
        <w:rPr>
          <w:color w:val="000000" w:themeColor="text1"/>
        </w:rPr>
        <w:t xml:space="preserve">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числу участников проекта</w:t>
      </w:r>
      <w:r w:rsidRPr="00F969D1">
        <w:rPr>
          <w:color w:val="000000" w:themeColor="text1"/>
        </w:rPr>
        <w:t>: групповой (15-20 человек, все желающие).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времени проведения</w:t>
      </w:r>
      <w:r w:rsidRPr="00F969D1">
        <w:rPr>
          <w:color w:val="000000" w:themeColor="text1"/>
        </w:rPr>
        <w:t xml:space="preserve">: </w:t>
      </w:r>
      <w:proofErr w:type="gramStart"/>
      <w:r w:rsidRPr="00F969D1">
        <w:rPr>
          <w:color w:val="000000" w:themeColor="text1"/>
        </w:rPr>
        <w:t>краткосрочный</w:t>
      </w:r>
      <w:proofErr w:type="gramEnd"/>
      <w:r w:rsidRPr="00F969D1">
        <w:rPr>
          <w:color w:val="000000" w:themeColor="text1"/>
        </w:rPr>
        <w:t xml:space="preserve"> (1 неделя).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характеру контактов</w:t>
      </w:r>
      <w:r w:rsidRPr="00F969D1">
        <w:rPr>
          <w:color w:val="000000" w:themeColor="text1"/>
        </w:rPr>
        <w:t xml:space="preserve">: ребенок и семья, в рамках ДОУ.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профилю знаний</w:t>
      </w:r>
      <w:r w:rsidRPr="00F969D1">
        <w:rPr>
          <w:color w:val="000000" w:themeColor="text1"/>
        </w:rPr>
        <w:t xml:space="preserve">: </w:t>
      </w:r>
      <w:proofErr w:type="gramStart"/>
      <w:r w:rsidRPr="00F969D1">
        <w:rPr>
          <w:color w:val="000000" w:themeColor="text1"/>
        </w:rPr>
        <w:t>многопредметный</w:t>
      </w:r>
      <w:proofErr w:type="gramEnd"/>
      <w:r w:rsidRPr="00F969D1">
        <w:rPr>
          <w:color w:val="000000" w:themeColor="text1"/>
        </w:rPr>
        <w:t xml:space="preserve">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По характеру участия ребенка в проекте</w:t>
      </w:r>
      <w:r w:rsidRPr="00F969D1">
        <w:rPr>
          <w:color w:val="000000" w:themeColor="text1"/>
        </w:rPr>
        <w:t>: участник от зарождения идеи до получения результата.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 xml:space="preserve"> Состав проектной группы:</w:t>
      </w:r>
      <w:r w:rsidRPr="00F969D1">
        <w:rPr>
          <w:color w:val="000000" w:themeColor="text1"/>
        </w:rPr>
        <w:t xml:space="preserve"> </w:t>
      </w:r>
      <w:r>
        <w:rPr>
          <w:color w:val="000000" w:themeColor="text1"/>
        </w:rPr>
        <w:t>Руководитель проекта – воспитатель</w:t>
      </w:r>
      <w:r w:rsidRPr="00F969D1">
        <w:rPr>
          <w:color w:val="000000" w:themeColor="text1"/>
        </w:rPr>
        <w:t>.</w:t>
      </w:r>
      <w:r w:rsidRPr="00F969D1">
        <w:rPr>
          <w:color w:val="000000" w:themeColor="text1"/>
        </w:rPr>
        <w:br/>
      </w:r>
      <w:r w:rsidRPr="00F969D1">
        <w:rPr>
          <w:b/>
          <w:color w:val="000000" w:themeColor="text1"/>
        </w:rPr>
        <w:t xml:space="preserve"> Участники</w:t>
      </w:r>
      <w:r w:rsidRPr="00F969D1">
        <w:rPr>
          <w:color w:val="000000" w:themeColor="text1"/>
        </w:rPr>
        <w:t xml:space="preserve"> - дети и родители группы</w:t>
      </w:r>
      <w:proofErr w:type="gramStart"/>
      <w:r w:rsidRPr="00F969D1">
        <w:rPr>
          <w:color w:val="000000" w:themeColor="text1"/>
        </w:rPr>
        <w:t xml:space="preserve"> .</w:t>
      </w:r>
      <w:proofErr w:type="gramEnd"/>
    </w:p>
    <w:p w:rsidR="00F969D1" w:rsidRPr="00F969D1" w:rsidRDefault="00F969D1" w:rsidP="00F969D1">
      <w:pPr>
        <w:spacing w:line="276" w:lineRule="auto"/>
        <w:jc w:val="both"/>
        <w:rPr>
          <w:b/>
          <w:color w:val="000000" w:themeColor="text1"/>
        </w:rPr>
      </w:pPr>
      <w:r w:rsidRPr="00F969D1">
        <w:rPr>
          <w:b/>
          <w:color w:val="000000" w:themeColor="text1"/>
        </w:rPr>
        <w:t xml:space="preserve"> Цель проекта: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Закрепление всех цветов и умение находить предметы заданного цвета вокруг себя.</w:t>
      </w:r>
    </w:p>
    <w:p w:rsidR="00F969D1" w:rsidRPr="00F969D1" w:rsidRDefault="00F969D1" w:rsidP="00F969D1">
      <w:pPr>
        <w:spacing w:line="276" w:lineRule="auto"/>
        <w:jc w:val="both"/>
        <w:rPr>
          <w:b/>
          <w:color w:val="000000" w:themeColor="text1"/>
        </w:rPr>
      </w:pPr>
      <w:r w:rsidRPr="00F969D1">
        <w:rPr>
          <w:b/>
          <w:color w:val="000000" w:themeColor="text1"/>
        </w:rPr>
        <w:t xml:space="preserve"> Задачи проекта:</w:t>
      </w:r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9D1">
        <w:rPr>
          <w:rFonts w:ascii="Times New Roman" w:hAnsi="Times New Roman"/>
          <w:color w:val="000000" w:themeColor="text1"/>
          <w:sz w:val="24"/>
          <w:szCs w:val="24"/>
        </w:rPr>
        <w:t>Закреплять знания цветового спектра у детей.</w:t>
      </w:r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9D1">
        <w:rPr>
          <w:rFonts w:ascii="Times New Roman" w:hAnsi="Times New Roman"/>
          <w:color w:val="000000" w:themeColor="text1"/>
          <w:sz w:val="24"/>
          <w:szCs w:val="24"/>
        </w:rPr>
        <w:t>Учить различать цвета, сопоставлять их с предметами. </w:t>
      </w:r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9D1">
        <w:rPr>
          <w:rFonts w:ascii="Times New Roman" w:hAnsi="Times New Roman"/>
          <w:color w:val="000000" w:themeColor="text1"/>
          <w:sz w:val="24"/>
          <w:szCs w:val="24"/>
        </w:rPr>
        <w:t xml:space="preserve">Упражнять в умении рассказывать о цвете. </w:t>
      </w:r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9D1">
        <w:rPr>
          <w:rFonts w:ascii="Times New Roman" w:hAnsi="Times New Roman"/>
          <w:color w:val="000000" w:themeColor="text1"/>
          <w:sz w:val="24"/>
          <w:szCs w:val="24"/>
        </w:rPr>
        <w:t>Развивать воображение, умения видеть характерные признаки предметов. </w:t>
      </w:r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969D1">
        <w:rPr>
          <w:rFonts w:ascii="Times New Roman" w:hAnsi="Times New Roman"/>
          <w:color w:val="000000" w:themeColor="text1"/>
          <w:sz w:val="24"/>
          <w:szCs w:val="24"/>
        </w:rPr>
        <w:t xml:space="preserve">Учить группировать предметы по заданными признакам, учить работать по образцу. </w:t>
      </w:r>
      <w:proofErr w:type="gramEnd"/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9D1">
        <w:rPr>
          <w:rFonts w:ascii="Times New Roman" w:hAnsi="Times New Roman"/>
          <w:color w:val="000000" w:themeColor="text1"/>
          <w:sz w:val="24"/>
          <w:szCs w:val="24"/>
        </w:rPr>
        <w:t>Научить группировать предметы по цвету.</w:t>
      </w:r>
    </w:p>
    <w:p w:rsidR="00F969D1" w:rsidRPr="00F969D1" w:rsidRDefault="00F969D1" w:rsidP="00F969D1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9D1">
        <w:rPr>
          <w:rFonts w:ascii="Times New Roman" w:hAnsi="Times New Roman"/>
          <w:color w:val="000000" w:themeColor="text1"/>
          <w:sz w:val="24"/>
          <w:szCs w:val="24"/>
        </w:rPr>
        <w:t>Развивать цветовое восприятие, внимание, наблюдательность, расширять знания о материалах, их которых состоят предметы.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</w:t>
      </w:r>
      <w:r w:rsidRPr="00F969D1">
        <w:rPr>
          <w:b/>
          <w:color w:val="000000" w:themeColor="text1"/>
        </w:rPr>
        <w:t>Актуальность проблемы</w:t>
      </w:r>
      <w:r w:rsidRPr="00F969D1">
        <w:rPr>
          <w:color w:val="000000" w:themeColor="text1"/>
        </w:rPr>
        <w:t>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Дидактические игры, направленные на сенсорное развитие детей, (в частности, на развитие        чувства цвета) обладают большими возможностями: позволяют знакомить детей с качествами и свойствами предметов, в данном случае с цветом. 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В процессе разнообразных дидактических игр дети учатся выделять цвет предметов, называть 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 ином цвете. В то же время в процессе игры у детей активизируется цветовой словарь детей.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Прое</w:t>
      </w:r>
      <w:proofErr w:type="gramStart"/>
      <w:r w:rsidRPr="00F969D1">
        <w:rPr>
          <w:b/>
          <w:color w:val="000000" w:themeColor="text1"/>
        </w:rPr>
        <w:t>кт  вкл</w:t>
      </w:r>
      <w:proofErr w:type="gramEnd"/>
      <w:r w:rsidRPr="00F969D1">
        <w:rPr>
          <w:b/>
          <w:color w:val="000000" w:themeColor="text1"/>
        </w:rPr>
        <w:t>ючает в себя 3 этапа</w:t>
      </w:r>
      <w:r w:rsidRPr="00F969D1">
        <w:rPr>
          <w:color w:val="000000" w:themeColor="text1"/>
        </w:rPr>
        <w:t>: подготовительный, основной, заключительный.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Этот проект значим для всех его участников: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  Дети: получают и закрепляют на практике правила безопасности.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lastRenderedPageBreak/>
        <w:t xml:space="preserve">  Педагоги: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  <w:r w:rsidRPr="00F969D1">
        <w:rPr>
          <w:color w:val="000000" w:themeColor="text1"/>
        </w:rPr>
        <w:br/>
        <w:t xml:space="preserve">  Родители: расширяют возможности сотрудничества со своими детьми, подготавливают материал для обучения своих детей.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Предполагаемое распределение ролей в проектной группе: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  Воспитатели: организуют образовательные ситуации, совместную продуктивную деятельность, консультирование родителей </w:t>
      </w:r>
      <w:r w:rsidRPr="00F969D1">
        <w:rPr>
          <w:color w:val="000000" w:themeColor="text1"/>
        </w:rPr>
        <w:br/>
        <w:t xml:space="preserve">  Дети: участвуют в образовательной и игровой деятельности.</w:t>
      </w:r>
      <w:r w:rsidRPr="00F969D1">
        <w:rPr>
          <w:color w:val="000000" w:themeColor="text1"/>
        </w:rPr>
        <w:br/>
        <w:t xml:space="preserve">  Родители: подготавливают материал для обучения детей, закрепляют полученные детьми знания  на практике.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color w:val="000000" w:themeColor="text1"/>
        </w:rPr>
        <w:t>Обеспечение проектной деятельности</w:t>
      </w:r>
      <w:r w:rsidRPr="00F969D1">
        <w:rPr>
          <w:color w:val="000000" w:themeColor="text1"/>
        </w:rPr>
        <w:t>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Художественная литература. Бумага для рисования. Раскраски. Цветные карандаши, краски,      гуашь, кисточки. Игрушки.</w:t>
      </w:r>
    </w:p>
    <w:p w:rsidR="00F969D1" w:rsidRPr="00F969D1" w:rsidRDefault="00F969D1" w:rsidP="00F969D1">
      <w:pPr>
        <w:spacing w:line="276" w:lineRule="auto"/>
        <w:jc w:val="both"/>
        <w:rPr>
          <w:b/>
          <w:color w:val="000000" w:themeColor="text1"/>
          <w:u w:val="single"/>
        </w:rPr>
      </w:pPr>
      <w:r w:rsidRPr="00F969D1">
        <w:rPr>
          <w:color w:val="000000" w:themeColor="text1"/>
        </w:rPr>
        <w:t xml:space="preserve">  </w:t>
      </w:r>
      <w:r w:rsidRPr="00F969D1">
        <w:rPr>
          <w:b/>
          <w:color w:val="000000" w:themeColor="text1"/>
          <w:u w:val="single"/>
        </w:rPr>
        <w:t>Предполагаемый результат проекта: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  Дети правильно различают и называют цвета.</w:t>
      </w:r>
    </w:p>
    <w:p w:rsidR="00F969D1" w:rsidRPr="00F969D1" w:rsidRDefault="00F969D1" w:rsidP="00F969D1">
      <w:pPr>
        <w:spacing w:line="276" w:lineRule="auto"/>
        <w:jc w:val="both"/>
        <w:rPr>
          <w:bCs/>
          <w:color w:val="000000" w:themeColor="text1"/>
        </w:rPr>
      </w:pPr>
      <w:r w:rsidRPr="00F969D1">
        <w:rPr>
          <w:bCs/>
          <w:color w:val="000000" w:themeColor="text1"/>
        </w:rPr>
        <w:t>Этапы работы над проектом:</w:t>
      </w:r>
    </w:p>
    <w:p w:rsidR="00F969D1" w:rsidRPr="00F969D1" w:rsidRDefault="00F969D1" w:rsidP="00F969D1">
      <w:p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F969D1">
        <w:rPr>
          <w:b/>
          <w:bCs/>
          <w:color w:val="000000" w:themeColor="text1"/>
        </w:rPr>
        <w:t xml:space="preserve">   </w:t>
      </w:r>
      <w:r w:rsidRPr="00F969D1">
        <w:rPr>
          <w:b/>
          <w:bCs/>
          <w:color w:val="000000" w:themeColor="text1"/>
          <w:u w:val="single"/>
        </w:rPr>
        <w:t>Подготовительный этап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 xml:space="preserve">Определение темы проекта. Формулировка цели и определение задач. Подбор материалов по теме проекта. Составление плана основного этапа проекта.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proofErr w:type="spellStart"/>
      <w:r w:rsidRPr="00F969D1">
        <w:rPr>
          <w:b/>
          <w:bCs/>
          <w:color w:val="000000" w:themeColor="text1"/>
          <w:u w:val="single"/>
        </w:rPr>
        <w:t>Основнойэтап</w:t>
      </w:r>
      <w:proofErr w:type="spellEnd"/>
      <w:r w:rsidRPr="00F969D1">
        <w:rPr>
          <w:b/>
          <w:bCs/>
          <w:color w:val="000000" w:themeColor="text1"/>
          <w:u w:val="single"/>
        </w:rPr>
        <w:t>:</w:t>
      </w:r>
      <w:r w:rsidRPr="00F969D1">
        <w:rPr>
          <w:color w:val="000000" w:themeColor="text1"/>
        </w:rPr>
        <w:br/>
        <w:t xml:space="preserve"> </w:t>
      </w:r>
      <w:r w:rsidRPr="00F969D1">
        <w:rPr>
          <w:color w:val="000000" w:themeColor="text1"/>
        </w:rPr>
        <w:tab/>
      </w:r>
      <w:r w:rsidRPr="00F969D1">
        <w:rPr>
          <w:color w:val="000000" w:themeColor="text1"/>
          <w:u w:val="single"/>
        </w:rPr>
        <w:t xml:space="preserve"> </w:t>
      </w:r>
      <w:proofErr w:type="gramStart"/>
      <w:r w:rsidRPr="00F969D1">
        <w:rPr>
          <w:color w:val="000000" w:themeColor="text1"/>
          <w:u w:val="single"/>
        </w:rPr>
        <w:t>Образовательная деятельность по ОО «Художественное творчество»</w:t>
      </w:r>
      <w:r w:rsidRPr="00F969D1">
        <w:rPr>
          <w:color w:val="000000" w:themeColor="text1"/>
        </w:rPr>
        <w:t xml:space="preserve"> - дидактическая игра «Давайте познакомимся – (Я Красный, Оранжевый,  Желтый, Зеленый, Голубой,  Синий,)», дидактическая игры:</w:t>
      </w:r>
      <w:proofErr w:type="gramEnd"/>
      <w:r w:rsidRPr="00F969D1">
        <w:rPr>
          <w:color w:val="000000" w:themeColor="text1"/>
        </w:rPr>
        <w:t xml:space="preserve"> «Цветные ленточки», «Весёлые бусины».    </w:t>
      </w:r>
      <w:proofErr w:type="gramStart"/>
      <w:r w:rsidRPr="00F969D1">
        <w:rPr>
          <w:color w:val="000000" w:themeColor="text1"/>
        </w:rPr>
        <w:t>Рассматривание</w:t>
      </w:r>
      <w:proofErr w:type="gramEnd"/>
      <w:r w:rsidRPr="00F969D1">
        <w:rPr>
          <w:color w:val="000000" w:themeColor="text1"/>
        </w:rPr>
        <w:t xml:space="preserve"> иллюстраций «Что </w:t>
      </w:r>
      <w:proofErr w:type="gramStart"/>
      <w:r w:rsidRPr="00F969D1">
        <w:rPr>
          <w:color w:val="000000" w:themeColor="text1"/>
        </w:rPr>
        <w:t>какого</w:t>
      </w:r>
      <w:proofErr w:type="gramEnd"/>
      <w:r w:rsidRPr="00F969D1">
        <w:rPr>
          <w:color w:val="000000" w:themeColor="text1"/>
        </w:rPr>
        <w:t xml:space="preserve"> цвета», </w:t>
      </w:r>
      <w:proofErr w:type="spellStart"/>
      <w:r w:rsidRPr="00F969D1">
        <w:rPr>
          <w:color w:val="000000" w:themeColor="text1"/>
        </w:rPr>
        <w:t>О.с</w:t>
      </w:r>
      <w:proofErr w:type="spellEnd"/>
      <w:r w:rsidRPr="00F969D1">
        <w:rPr>
          <w:color w:val="000000" w:themeColor="text1"/>
        </w:rPr>
        <w:t xml:space="preserve">. «Какой твой цвет любимый».  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F969D1">
        <w:rPr>
          <w:color w:val="000000" w:themeColor="text1"/>
          <w:u w:val="single"/>
        </w:rPr>
        <w:t>Образовательная деятельность по ОО «Физическая культура»</w:t>
      </w:r>
      <w:r w:rsidRPr="00F969D1">
        <w:rPr>
          <w:color w:val="000000" w:themeColor="text1"/>
        </w:rPr>
        <w:t xml:space="preserve"> - дидактическая игра «Разноцветные мячики». Чтение художественной литературы «Разноцветные сказки», «Цветик-</w:t>
      </w:r>
      <w:proofErr w:type="spellStart"/>
      <w:r w:rsidRPr="00F969D1">
        <w:rPr>
          <w:color w:val="000000" w:themeColor="text1"/>
        </w:rPr>
        <w:t>семицветик</w:t>
      </w:r>
      <w:proofErr w:type="spellEnd"/>
      <w:r w:rsidRPr="00F969D1">
        <w:rPr>
          <w:color w:val="000000" w:themeColor="text1"/>
        </w:rPr>
        <w:t xml:space="preserve">».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F969D1">
        <w:rPr>
          <w:color w:val="000000" w:themeColor="text1"/>
          <w:u w:val="single"/>
        </w:rPr>
        <w:t>Образова</w:t>
      </w:r>
      <w:r>
        <w:rPr>
          <w:color w:val="000000" w:themeColor="text1"/>
          <w:u w:val="single"/>
        </w:rPr>
        <w:t>тельная деятельность по ОО «Социально-коммуникативное развитие</w:t>
      </w:r>
      <w:r w:rsidRPr="00F969D1">
        <w:rPr>
          <w:color w:val="000000" w:themeColor="text1"/>
          <w:u w:val="single"/>
        </w:rPr>
        <w:t>»</w:t>
      </w:r>
      <w:r w:rsidRPr="00F969D1">
        <w:rPr>
          <w:color w:val="000000" w:themeColor="text1"/>
        </w:rPr>
        <w:t xml:space="preserve"> - дидактическая и</w:t>
      </w:r>
      <w:r>
        <w:rPr>
          <w:color w:val="000000" w:themeColor="text1"/>
        </w:rPr>
        <w:t xml:space="preserve">гра «Из чего сделаны  предметы», </w:t>
      </w:r>
      <w:proofErr w:type="spellStart"/>
      <w:r w:rsidRPr="00F969D1">
        <w:rPr>
          <w:color w:val="000000" w:themeColor="text1"/>
        </w:rPr>
        <w:t>п.и</w:t>
      </w:r>
      <w:proofErr w:type="spellEnd"/>
      <w:r w:rsidRPr="00F969D1">
        <w:rPr>
          <w:color w:val="000000" w:themeColor="text1"/>
        </w:rPr>
        <w:t>. «Светофор».</w:t>
      </w:r>
      <w:r w:rsidRPr="00F969D1">
        <w:rPr>
          <w:color w:val="000000" w:themeColor="text1"/>
        </w:rPr>
        <w:br/>
        <w:t xml:space="preserve"> </w:t>
      </w:r>
      <w:r w:rsidRPr="00F969D1">
        <w:rPr>
          <w:color w:val="000000" w:themeColor="text1"/>
        </w:rPr>
        <w:tab/>
      </w:r>
      <w:r w:rsidRPr="00F969D1">
        <w:rPr>
          <w:color w:val="000000" w:themeColor="text1"/>
          <w:u w:val="single"/>
        </w:rPr>
        <w:t>Образовательная деяте</w:t>
      </w:r>
      <w:r>
        <w:rPr>
          <w:color w:val="000000" w:themeColor="text1"/>
          <w:u w:val="single"/>
        </w:rPr>
        <w:t>льность по ОО «Познавательное развитие</w:t>
      </w:r>
      <w:r w:rsidRPr="00F969D1">
        <w:rPr>
          <w:color w:val="000000" w:themeColor="text1"/>
          <w:u w:val="single"/>
        </w:rPr>
        <w:t>»</w:t>
      </w:r>
      <w:r w:rsidRPr="00F969D1">
        <w:rPr>
          <w:color w:val="000000" w:themeColor="text1"/>
        </w:rPr>
        <w:t xml:space="preserve"> - бесед</w:t>
      </w:r>
      <w:r>
        <w:rPr>
          <w:color w:val="000000" w:themeColor="text1"/>
        </w:rPr>
        <w:t>а «Любимое комнатное растение»,</w:t>
      </w:r>
      <w:r w:rsidRPr="00F969D1">
        <w:rPr>
          <w:color w:val="000000" w:themeColor="text1"/>
        </w:rPr>
        <w:t xml:space="preserve"> </w:t>
      </w:r>
      <w:proofErr w:type="spellStart"/>
      <w:r w:rsidRPr="00F969D1">
        <w:rPr>
          <w:color w:val="000000" w:themeColor="text1"/>
        </w:rPr>
        <w:t>д</w:t>
      </w:r>
      <w:proofErr w:type="gramStart"/>
      <w:r w:rsidRPr="00F969D1">
        <w:rPr>
          <w:color w:val="000000" w:themeColor="text1"/>
        </w:rPr>
        <w:t>.и</w:t>
      </w:r>
      <w:proofErr w:type="spellEnd"/>
      <w:proofErr w:type="gramEnd"/>
      <w:r w:rsidRPr="00F969D1">
        <w:rPr>
          <w:color w:val="000000" w:themeColor="text1"/>
        </w:rPr>
        <w:t xml:space="preserve">  «Сложи узор».</w:t>
      </w:r>
      <w:r>
        <w:rPr>
          <w:color w:val="000000" w:themeColor="text1"/>
        </w:rPr>
        <w:t xml:space="preserve">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F969D1">
        <w:rPr>
          <w:color w:val="000000" w:themeColor="text1"/>
        </w:rPr>
        <w:t>Работа с родителями – изготовление наглядного материала для детей. Консультация на тему «Изучение цветов с детьми 3-4 лет».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b/>
          <w:bCs/>
          <w:color w:val="000000" w:themeColor="text1"/>
          <w:u w:val="single"/>
        </w:rPr>
        <w:t>Заключительный этап:</w:t>
      </w:r>
      <w:r w:rsidRPr="00F969D1">
        <w:rPr>
          <w:bCs/>
          <w:color w:val="000000" w:themeColor="text1"/>
        </w:rPr>
        <w:t xml:space="preserve"> </w:t>
      </w:r>
      <w:r w:rsidRPr="00F969D1">
        <w:rPr>
          <w:color w:val="000000" w:themeColor="text1"/>
        </w:rPr>
        <w:t>Образовательная деятельность по ОО «Художественное творчество» - конкурс рисунков, составление портфолио проекта.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Промежуточный отчет подготовительного этапа проекта.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Первый этап проектирования – подготовительный, за период данного этапа: Данный этап реализовывался в течение трех дней.</w:t>
      </w:r>
      <w:r w:rsidRPr="00F969D1">
        <w:rPr>
          <w:color w:val="000000" w:themeColor="text1"/>
        </w:rPr>
        <w:br/>
        <w:t>Определение темы проекта. Формулировка цели и определение задач.</w:t>
      </w:r>
      <w:r w:rsidRPr="00F969D1">
        <w:rPr>
          <w:color w:val="000000" w:themeColor="text1"/>
        </w:rPr>
        <w:br/>
        <w:t>Подбор материалов по теме проекта. Составление плана основного этапа проекта. Составлен план основного этапа проектирования.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Промежуточный отчет основного этапа проекта.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Данный этап реализовывался в течение 1 недели, за истекший срок организовали: (список выполненных мероприятий).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lastRenderedPageBreak/>
        <w:t>Промежуточный отчет заключительного этапа проекта.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Оформление материала в родительском уголке. Составление портфолио проекта. Подготовка к   итоговому мероприятию – празднику для мам.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Отчёт по проектной деятельности: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- В процессе разнообразных дидактических игр дети учились выделять цвет предметов и группировать их по сходству в цвете.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- Проект дал большой толчок для развития детского творчества и воображения, повысился уровень связной речи.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- Возросла детская симпатия, сплотился коллектив группы.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- Дети получили психологическую разгрузку, снятие эмоционального напряжения.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- Родители были вовлечены в педагогический процесс, повысилась заинтересованность в сотрудничестве с ДОУ.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F969D1" w:rsidRPr="00F969D1" w:rsidRDefault="00F969D1" w:rsidP="00F969D1">
      <w:pPr>
        <w:spacing w:line="276" w:lineRule="auto"/>
        <w:jc w:val="both"/>
        <w:rPr>
          <w:b/>
          <w:color w:val="000000" w:themeColor="text1"/>
          <w:u w:val="single"/>
        </w:rPr>
      </w:pPr>
      <w:r w:rsidRPr="00F969D1">
        <w:rPr>
          <w:b/>
          <w:color w:val="000000" w:themeColor="text1"/>
          <w:u w:val="single"/>
        </w:rPr>
        <w:t>Реализация проекта «Разноцветная неделя»</w:t>
      </w:r>
    </w:p>
    <w:p w:rsidR="00F969D1" w:rsidRPr="00F969D1" w:rsidRDefault="00F969D1" w:rsidP="00F969D1">
      <w:pPr>
        <w:spacing w:line="276" w:lineRule="auto"/>
        <w:rPr>
          <w:color w:val="000000" w:themeColor="text1"/>
        </w:rPr>
      </w:pPr>
      <w:r w:rsidRPr="00F969D1">
        <w:rPr>
          <w:color w:val="000000" w:themeColor="text1"/>
        </w:rPr>
        <w:t>I. Вовлечение в деятельность.</w:t>
      </w:r>
    </w:p>
    <w:p w:rsidR="00F969D1" w:rsidRPr="00F969D1" w:rsidRDefault="00F969D1" w:rsidP="00F969D1">
      <w:pPr>
        <w:spacing w:line="276" w:lineRule="auto"/>
        <w:rPr>
          <w:color w:val="000000" w:themeColor="text1"/>
        </w:rPr>
      </w:pPr>
      <w:r w:rsidRPr="00F969D1">
        <w:rPr>
          <w:color w:val="000000" w:themeColor="text1"/>
        </w:rPr>
        <w:t>Объявление о реализации проекта «Разноцветная неделя».</w:t>
      </w:r>
      <w:r w:rsidRPr="00F969D1">
        <w:rPr>
          <w:color w:val="000000" w:themeColor="text1"/>
        </w:rPr>
        <w:br/>
        <w:t>Понедельник – красный цвет.</w:t>
      </w:r>
      <w:r w:rsidRPr="00F969D1">
        <w:rPr>
          <w:color w:val="000000" w:themeColor="text1"/>
        </w:rPr>
        <w:br/>
        <w:t xml:space="preserve">Вторник – зеленый цвет. </w:t>
      </w:r>
      <w:r w:rsidRPr="00F969D1">
        <w:rPr>
          <w:color w:val="000000" w:themeColor="text1"/>
        </w:rPr>
        <w:br/>
        <w:t xml:space="preserve">Среда – синий цвет. </w:t>
      </w:r>
      <w:r w:rsidRPr="00F969D1">
        <w:rPr>
          <w:color w:val="000000" w:themeColor="text1"/>
        </w:rPr>
        <w:br/>
        <w:t>Четверг – желтый цвет.</w:t>
      </w:r>
      <w:r w:rsidRPr="00F969D1">
        <w:rPr>
          <w:color w:val="000000" w:themeColor="text1"/>
        </w:rPr>
        <w:br/>
        <w:t xml:space="preserve">Пятница – Разноцветный день. Итоговое мероприятие – праздник для мам. 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II. Прожитие темы недели.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969D1" w:rsidRPr="00F969D1" w:rsidTr="008724B1">
        <w:trPr>
          <w:jc w:val="center"/>
        </w:trPr>
        <w:tc>
          <w:tcPr>
            <w:tcW w:w="2518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Дни недели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053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Названия мероприятий</w:t>
            </w:r>
          </w:p>
        </w:tc>
      </w:tr>
      <w:tr w:rsidR="00F969D1" w:rsidRPr="00F969D1" w:rsidTr="008724B1">
        <w:trPr>
          <w:trHeight w:val="414"/>
          <w:jc w:val="center"/>
        </w:trPr>
        <w:tc>
          <w:tcPr>
            <w:tcW w:w="2518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Понедельник</w:t>
            </w:r>
          </w:p>
        </w:tc>
        <w:tc>
          <w:tcPr>
            <w:tcW w:w="7053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Первый день  красного гномика. (Красный цвет)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Занятие по развитию речи «В гостях у игрушек».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Рассказывание «разноцветных» сказок; «Путешествие в красную сказку». Чтение стихов с упоминанием цвета;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 xml:space="preserve">Дидактические игры </w:t>
            </w:r>
            <w:r w:rsidRPr="00F969D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«Цветные чашечки и блюдца»</w:t>
            </w:r>
            <w:r w:rsidRPr="00F969D1">
              <w:rPr>
                <w:color w:val="000000" w:themeColor="text1"/>
              </w:rPr>
              <w:t>, «Посади бабочку на цветок», «Привяжи к шарикам ниточки»,  «Соберём мячики по цветам», «Сложи картинку»;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Изготовление Божьей коровки из картона и пластилина (</w:t>
            </w:r>
            <w:proofErr w:type="spellStart"/>
            <w:r w:rsidRPr="00F969D1">
              <w:rPr>
                <w:color w:val="000000" w:themeColor="text1"/>
              </w:rPr>
              <w:t>пластилинография</w:t>
            </w:r>
            <w:proofErr w:type="spellEnd"/>
            <w:r w:rsidRPr="00F969D1">
              <w:rPr>
                <w:color w:val="000000" w:themeColor="text1"/>
              </w:rPr>
              <w:t>).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 xml:space="preserve">Подвижные игры «Наседка и цыплята», «Цыплята и сердитый петушок», «Самолёты», «По малину в сад пойду». 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  <w:u w:val="single"/>
              </w:rPr>
              <w:t>Домашнее задание:</w:t>
            </w:r>
            <w:r w:rsidRPr="00F969D1">
              <w:rPr>
                <w:color w:val="000000" w:themeColor="text1"/>
              </w:rPr>
              <w:t xml:space="preserve"> Нарисовать дома фрукт или овощ красного цвета.</w:t>
            </w:r>
          </w:p>
        </w:tc>
      </w:tr>
      <w:tr w:rsidR="00F969D1" w:rsidRPr="00F969D1" w:rsidTr="008724B1">
        <w:trPr>
          <w:trHeight w:val="2116"/>
          <w:jc w:val="center"/>
        </w:trPr>
        <w:tc>
          <w:tcPr>
            <w:tcW w:w="2518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Вторник</w:t>
            </w:r>
          </w:p>
        </w:tc>
        <w:tc>
          <w:tcPr>
            <w:tcW w:w="7053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Второй день зелёного гнома. (Зелёный цвет)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Аппликация «Лягушка».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Рассказывание «разноцветных» сказок: «Путешествие в зелёную сказку».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Чтение стихов с упоминанием цвета;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Дидактические игры «Подбери по цвету посуду»,  «Посади бабочку на цветок», «Привяжи к шарикам ниточки»,  «Соберём мячики по цветам», «Сложи картинку»;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Раскраска цыплят красками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lastRenderedPageBreak/>
              <w:t xml:space="preserve">Подвижные игры «Наседка и цыплята», «Цыплята и сердитый петушок», «Самолёты», «По малину в сад пойду» 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  <w:u w:val="single"/>
              </w:rPr>
              <w:t>Домашнее задание:</w:t>
            </w:r>
            <w:r w:rsidRPr="00F969D1">
              <w:rPr>
                <w:color w:val="000000" w:themeColor="text1"/>
              </w:rPr>
              <w:t xml:space="preserve"> Принести поделку с использованием зелёного цвета</w:t>
            </w:r>
          </w:p>
        </w:tc>
      </w:tr>
      <w:tr w:rsidR="00F969D1" w:rsidRPr="00F969D1" w:rsidTr="008724B1">
        <w:trPr>
          <w:jc w:val="center"/>
        </w:trPr>
        <w:tc>
          <w:tcPr>
            <w:tcW w:w="2518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lastRenderedPageBreak/>
              <w:t>Среда</w:t>
            </w:r>
          </w:p>
        </w:tc>
        <w:tc>
          <w:tcPr>
            <w:tcW w:w="7053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Третий день синего гнома. (Синий  цвет)</w:t>
            </w:r>
          </w:p>
          <w:p w:rsidR="00F969D1" w:rsidRPr="00F969D1" w:rsidRDefault="00F969D1" w:rsidP="00F969D1">
            <w:pPr>
              <w:tabs>
                <w:tab w:val="left" w:pos="41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Рисование «Синие цветы».</w:t>
            </w:r>
            <w:r>
              <w:rPr>
                <w:color w:val="000000" w:themeColor="text1"/>
              </w:rPr>
              <w:tab/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Рассказывание «разноцветных» сказок: «Путешествие в синюю сказку».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Чтение стихов с упоминанием цвета;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Дидактические игры «Подбери по цвету посуду»,  «Посади бабочку на цветок», «Привяжи к шарикам ниточки»,  «Соберём мячики по цветам», «Сложи картинку»;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Раскраска цветов красками.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Подвижные игры «Цыплята и сердитый петушок», «Самолёты»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  <w:u w:val="single"/>
              </w:rPr>
              <w:t>Домашнее задание:</w:t>
            </w:r>
            <w:r w:rsidRPr="00F969D1">
              <w:rPr>
                <w:color w:val="000000" w:themeColor="text1"/>
              </w:rPr>
              <w:t xml:space="preserve"> Нарисовать дома васильки или колокольчики.</w:t>
            </w:r>
          </w:p>
        </w:tc>
      </w:tr>
      <w:tr w:rsidR="00F969D1" w:rsidRPr="00F969D1" w:rsidTr="008724B1">
        <w:trPr>
          <w:jc w:val="center"/>
        </w:trPr>
        <w:tc>
          <w:tcPr>
            <w:tcW w:w="2518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Четверг</w:t>
            </w:r>
          </w:p>
        </w:tc>
        <w:tc>
          <w:tcPr>
            <w:tcW w:w="7053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Четвёртый день жёлтого (оранжевого) гномика. (Желтый, цвет</w:t>
            </w:r>
            <w:r w:rsidRPr="00F969D1">
              <w:rPr>
                <w:color w:val="000000" w:themeColor="text1"/>
              </w:rPr>
              <w:t>)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Занятия по формированию элементарных математических представлений «Фигуры и цвета».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Рассказывание «разноцветных» сказок; «Путешествие в желтую сказку».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Чтение стихов с упоминанием цвета;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Дидактические игры «Подбери по цвету посуду»,  «Посади бабочку на цветок», «Привяжи к шарикам ниточки»,  «Соберём мячики по цветам», «Сложи картинку»;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Раскраска цыплят красками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 xml:space="preserve">Подвижные игры «Лохматый пёс», «Зайчики и лиса», «По малину в сад пойду». 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  <w:u w:val="single"/>
              </w:rPr>
              <w:t>Домашнее задание:</w:t>
            </w:r>
            <w:r w:rsidRPr="00F969D1">
              <w:rPr>
                <w:color w:val="000000" w:themeColor="text1"/>
              </w:rPr>
              <w:t xml:space="preserve"> Раскрасить или оформить в виде аппликации цыплёнка.</w:t>
            </w:r>
          </w:p>
        </w:tc>
      </w:tr>
      <w:tr w:rsidR="00F969D1" w:rsidRPr="00F969D1" w:rsidTr="008724B1">
        <w:trPr>
          <w:jc w:val="center"/>
        </w:trPr>
        <w:tc>
          <w:tcPr>
            <w:tcW w:w="2518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Пятница</w:t>
            </w:r>
          </w:p>
        </w:tc>
        <w:tc>
          <w:tcPr>
            <w:tcW w:w="7053" w:type="dxa"/>
          </w:tcPr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b/>
                <w:color w:val="000000" w:themeColor="text1"/>
              </w:rPr>
              <w:t>Разноцветный день</w:t>
            </w:r>
            <w:r w:rsidRPr="00F969D1">
              <w:rPr>
                <w:color w:val="000000" w:themeColor="text1"/>
              </w:rPr>
              <w:t>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Итоговое мероприятие. Праздник для мам «Разноцветные цветочки для мамочек». Закрепление всех цветов недели.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Проведение подвижных игр: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«Собери игрушки по цветам»  (в группе).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rStyle w:val="a4"/>
                <w:i w:val="0"/>
                <w:color w:val="000000" w:themeColor="text1"/>
              </w:rPr>
              <w:t>Как играть</w:t>
            </w:r>
            <w:r w:rsidRPr="00F969D1">
              <w:rPr>
                <w:color w:val="000000" w:themeColor="text1"/>
              </w:rPr>
              <w:t>: Разбросайте по полу игрушки. На стул поставьте корзинку или коробку и предложите по сигналу, собрать игрушки того цвета, который назову.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F969D1">
              <w:rPr>
                <w:bCs/>
                <w:color w:val="000000" w:themeColor="text1"/>
              </w:rPr>
              <w:t>«Лохматый пес» (на прогулке).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В эту игру интереснее играть компанией. Один ребенок изображает собачку. При этом он сидит на корточках и делает вид, что спит. Остальные дети ходят вокруг него. Кто-то читает строки: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Вот сидит лохматый пес,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 xml:space="preserve">В лапы </w:t>
            </w:r>
            <w:proofErr w:type="gramStart"/>
            <w:r w:rsidRPr="00F969D1">
              <w:rPr>
                <w:color w:val="000000" w:themeColor="text1"/>
              </w:rPr>
              <w:t>свой</w:t>
            </w:r>
            <w:proofErr w:type="gramEnd"/>
            <w:r w:rsidRPr="00F969D1">
              <w:rPr>
                <w:color w:val="000000" w:themeColor="text1"/>
              </w:rPr>
              <w:t xml:space="preserve"> укутав нос.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Тихо, смирно он сидит: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Не то дремлет, не то спит.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Подойдем к нему, разбудим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>И посмотрим, что же будет.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 xml:space="preserve">На последних строчках «собачка» просыпается и начинает «лаять» и догонять деток. </w:t>
            </w:r>
            <w:proofErr w:type="gramStart"/>
            <w:r w:rsidRPr="00F969D1">
              <w:rPr>
                <w:color w:val="000000" w:themeColor="text1"/>
              </w:rPr>
              <w:t>Пойманный</w:t>
            </w:r>
            <w:proofErr w:type="gramEnd"/>
            <w:r w:rsidRPr="00F969D1">
              <w:rPr>
                <w:color w:val="000000" w:themeColor="text1"/>
              </w:rPr>
              <w:t xml:space="preserve"> первым, становится собачкой.</w:t>
            </w:r>
          </w:p>
          <w:p w:rsidR="00F969D1" w:rsidRPr="00F969D1" w:rsidRDefault="00F969D1" w:rsidP="00F969D1">
            <w:pPr>
              <w:spacing w:line="276" w:lineRule="auto"/>
              <w:jc w:val="both"/>
              <w:rPr>
                <w:color w:val="000000" w:themeColor="text1"/>
              </w:rPr>
            </w:pPr>
            <w:r w:rsidRPr="00F969D1">
              <w:rPr>
                <w:color w:val="000000" w:themeColor="text1"/>
              </w:rPr>
              <w:t xml:space="preserve">Игра «Цветик - </w:t>
            </w:r>
            <w:proofErr w:type="spellStart"/>
            <w:r w:rsidRPr="00F969D1">
              <w:rPr>
                <w:color w:val="000000" w:themeColor="text1"/>
              </w:rPr>
              <w:t>семицветик</w:t>
            </w:r>
            <w:proofErr w:type="spellEnd"/>
            <w:r w:rsidRPr="00F969D1">
              <w:rPr>
                <w:color w:val="000000" w:themeColor="text1"/>
              </w:rPr>
              <w:t xml:space="preserve">», «Прыжки из обруча в обруч», «Найди свой цвет». Вручение подарков мамам (праздничные поделки – открытки). Угощение для детей по окончанию мероприятия. </w:t>
            </w:r>
          </w:p>
        </w:tc>
      </w:tr>
    </w:tbl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Список литературы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Давай поиграем./ Под ред. А.А. Столяра. М.: Просвещение, 1991.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Калинина Т.В. Первые успехи в рисовании. Цветы и Травы. – СПб</w:t>
      </w:r>
      <w:proofErr w:type="gramStart"/>
      <w:r w:rsidRPr="00F969D1">
        <w:rPr>
          <w:color w:val="000000" w:themeColor="text1"/>
        </w:rPr>
        <w:t xml:space="preserve">.: </w:t>
      </w:r>
      <w:proofErr w:type="gramEnd"/>
      <w:r w:rsidRPr="00F969D1">
        <w:rPr>
          <w:color w:val="000000" w:themeColor="text1"/>
        </w:rPr>
        <w:t>речь, образовательные проекты; М.: Сфера, 2009. – 64с.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proofErr w:type="spellStart"/>
      <w:r w:rsidRPr="00F969D1">
        <w:rPr>
          <w:color w:val="000000" w:themeColor="text1"/>
        </w:rPr>
        <w:t>Нищева</w:t>
      </w:r>
      <w:proofErr w:type="spellEnd"/>
      <w:r w:rsidRPr="00F969D1">
        <w:rPr>
          <w:color w:val="000000" w:themeColor="text1"/>
        </w:rPr>
        <w:t xml:space="preserve"> Н.В. Разноцветные сказки: Цикл занятий по развитию речи, формирование </w:t>
      </w:r>
      <w:proofErr w:type="spellStart"/>
      <w:r w:rsidRPr="00F969D1">
        <w:rPr>
          <w:color w:val="000000" w:themeColor="text1"/>
        </w:rPr>
        <w:t>цветовосприятия</w:t>
      </w:r>
      <w:proofErr w:type="spellEnd"/>
      <w:r w:rsidRPr="00F969D1">
        <w:rPr>
          <w:color w:val="000000" w:themeColor="text1"/>
        </w:rPr>
        <w:t xml:space="preserve"> и цветоразличения у детей дошкольного возраста: Уч. методическое пособие конспект – 48 с.</w:t>
      </w:r>
    </w:p>
    <w:p w:rsidR="00F969D1" w:rsidRPr="00F969D1" w:rsidRDefault="00F969D1" w:rsidP="00F969D1">
      <w:pPr>
        <w:spacing w:line="276" w:lineRule="auto"/>
        <w:jc w:val="both"/>
        <w:rPr>
          <w:color w:val="000000" w:themeColor="text1"/>
        </w:rPr>
      </w:pPr>
      <w:r w:rsidRPr="00F969D1">
        <w:rPr>
          <w:color w:val="000000" w:themeColor="text1"/>
        </w:rPr>
        <w:t>Полезные задания для детей 3-4 лет.</w:t>
      </w:r>
    </w:p>
    <w:p w:rsidR="002E16DE" w:rsidRPr="00F969D1" w:rsidRDefault="002E16DE" w:rsidP="00F969D1">
      <w:pPr>
        <w:spacing w:line="276" w:lineRule="auto"/>
        <w:jc w:val="both"/>
        <w:rPr>
          <w:color w:val="000000" w:themeColor="text1"/>
        </w:rPr>
      </w:pPr>
    </w:p>
    <w:sectPr w:rsidR="002E16DE" w:rsidRPr="00F969D1" w:rsidSect="00F969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3DD7"/>
    <w:multiLevelType w:val="hybridMultilevel"/>
    <w:tmpl w:val="E58CB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43D"/>
    <w:multiLevelType w:val="hybridMultilevel"/>
    <w:tmpl w:val="CB1C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5051"/>
    <w:multiLevelType w:val="hybridMultilevel"/>
    <w:tmpl w:val="D3C6E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7742"/>
    <w:multiLevelType w:val="hybridMultilevel"/>
    <w:tmpl w:val="E8B2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D1"/>
    <w:rsid w:val="002E16DE"/>
    <w:rsid w:val="00893F0D"/>
    <w:rsid w:val="009E6F70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9D1"/>
  </w:style>
  <w:style w:type="character" w:styleId="a4">
    <w:name w:val="Emphasis"/>
    <w:basedOn w:val="a0"/>
    <w:uiPriority w:val="20"/>
    <w:qFormat/>
    <w:rsid w:val="00F969D1"/>
    <w:rPr>
      <w:i/>
      <w:iCs/>
    </w:rPr>
  </w:style>
  <w:style w:type="paragraph" w:styleId="a5">
    <w:name w:val="No Spacing"/>
    <w:uiPriority w:val="1"/>
    <w:qFormat/>
    <w:rsid w:val="00F9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6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69D1"/>
  </w:style>
  <w:style w:type="character" w:styleId="a4">
    <w:name w:val="Emphasis"/>
    <w:basedOn w:val="a0"/>
    <w:uiPriority w:val="20"/>
    <w:qFormat/>
    <w:rsid w:val="00F969D1"/>
    <w:rPr>
      <w:i/>
      <w:iCs/>
    </w:rPr>
  </w:style>
  <w:style w:type="paragraph" w:styleId="a5">
    <w:name w:val="No Spacing"/>
    <w:uiPriority w:val="1"/>
    <w:qFormat/>
    <w:rsid w:val="00F9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6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2020-05-28T17:52:00Z</dcterms:created>
  <dcterms:modified xsi:type="dcterms:W3CDTF">2022-10-13T11:06:00Z</dcterms:modified>
</cp:coreProperties>
</file>