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B1" w:rsidRPr="00B250B1" w:rsidRDefault="00B250B1" w:rsidP="00B250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" w:right="-113"/>
        <w:jc w:val="right"/>
        <w:rPr>
          <w:rFonts w:ascii="Times New Roman" w:eastAsia="Times New Roman" w:hAnsi="Times New Roman" w:cs="Times New Roman"/>
          <w:bCs/>
          <w:color w:val="7F7F7F"/>
          <w:sz w:val="28"/>
          <w:szCs w:val="28"/>
          <w:lang w:eastAsia="ru-RU"/>
        </w:rPr>
      </w:pPr>
      <w:r w:rsidRPr="00B250B1">
        <w:rPr>
          <w:rFonts w:ascii="Times New Roman" w:eastAsia="Times New Roman" w:hAnsi="Times New Roman" w:cs="Times New Roman"/>
          <w:bCs/>
          <w:color w:val="7F7F7F"/>
          <w:sz w:val="28"/>
          <w:szCs w:val="28"/>
          <w:lang w:eastAsia="ru-RU"/>
        </w:rPr>
        <w:t>Утверждаю                                                                                                           Заведующая   МБДОУ                                                                                                                        «</w:t>
      </w:r>
      <w:proofErr w:type="spellStart"/>
      <w:r w:rsidRPr="00B250B1">
        <w:rPr>
          <w:rFonts w:ascii="Times New Roman" w:eastAsia="Times New Roman" w:hAnsi="Times New Roman" w:cs="Times New Roman"/>
          <w:bCs/>
          <w:color w:val="7F7F7F"/>
          <w:sz w:val="28"/>
          <w:szCs w:val="28"/>
          <w:lang w:eastAsia="ru-RU"/>
        </w:rPr>
        <w:t>Дубёнский</w:t>
      </w:r>
      <w:proofErr w:type="spellEnd"/>
      <w:r w:rsidRPr="00B250B1">
        <w:rPr>
          <w:rFonts w:ascii="Times New Roman" w:eastAsia="Times New Roman" w:hAnsi="Times New Roman" w:cs="Times New Roman"/>
          <w:bCs/>
          <w:color w:val="7F7F7F"/>
          <w:sz w:val="28"/>
          <w:szCs w:val="28"/>
          <w:lang w:eastAsia="ru-RU"/>
        </w:rPr>
        <w:t xml:space="preserve"> детский сад                                                                                                             комбинированного вида                                                                                                               «Солнышко» </w:t>
      </w:r>
      <w:bookmarkStart w:id="0" w:name="_GoBack"/>
      <w:bookmarkEnd w:id="0"/>
    </w:p>
    <w:p w:rsidR="001D3FD6" w:rsidRPr="001D3FD6" w:rsidRDefault="00B250B1" w:rsidP="00B250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C11466D">
            <wp:extent cx="2980690" cy="1571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FD6" w:rsidRPr="001D3FD6" w:rsidRDefault="001D3FD6" w:rsidP="001D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" w:name="5e48ec4f356c5b8720c6c94087c4b904ee6757d6"/>
      <w:bookmarkStart w:id="2" w:name="0"/>
      <w:bookmarkEnd w:id="1"/>
      <w:bookmarkEnd w:id="2"/>
      <w:r w:rsidRPr="001D3F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 о наставничестве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D3FD6" w:rsidRPr="001D3FD6" w:rsidRDefault="001D3FD6" w:rsidP="001D3FD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D3FD6" w:rsidRPr="001D3FD6" w:rsidRDefault="001D3FD6" w:rsidP="001D3FD6">
      <w:pPr>
        <w:numPr>
          <w:ilvl w:val="0"/>
          <w:numId w:val="1"/>
        </w:numPr>
        <w:spacing w:after="0" w:line="240" w:lineRule="auto"/>
        <w:ind w:left="10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1D3FD6" w:rsidRPr="001D3FD6" w:rsidRDefault="001D3FD6" w:rsidP="001D3FD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 - разновидность индивидуальной работы с молодыми специалистами и воспитателями, не имеющими трудового стажа педагогической деятельности в образовательном учреждении или со специалистами, имеющими трудовой стаж не более 3 лет, а также воспитателями, нуждающимися в дополнительной подготовке для проведения непосредственно образовательной деятельности в определенной группе.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1.2.  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 предусматривает систематическую  индивидуальную работу опытного педагога по развитию у молодого специалиста необходимых навыков и умений ведения педагогической деятельности, а также имеющихся знаний в области дошкольного образования и методики преподавания.</w:t>
      </w:r>
    </w:p>
    <w:p w:rsidR="001D3FD6" w:rsidRPr="001D3FD6" w:rsidRDefault="001D3FD6" w:rsidP="001D3FD6">
      <w:pPr>
        <w:numPr>
          <w:ilvl w:val="0"/>
          <w:numId w:val="2"/>
        </w:numPr>
        <w:spacing w:after="0" w:line="240" w:lineRule="auto"/>
        <w:ind w:left="10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наставничества.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2.1.  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наставничества в образовательном учреждении - оказание помощи молодым специалистам и воспитателям в их профессиональном становлении, а также формирование в Учреждении кадрового ядра.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2.2.  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наставничества:</w:t>
      </w:r>
    </w:p>
    <w:p w:rsidR="001D3FD6" w:rsidRPr="001D3FD6" w:rsidRDefault="001D3FD6" w:rsidP="001D3FD6">
      <w:pPr>
        <w:numPr>
          <w:ilvl w:val="0"/>
          <w:numId w:val="3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молодым специалистам и воспитателям интерес к педагогической деятельности и закрепить их в образовательном учреждении;</w:t>
      </w:r>
    </w:p>
    <w:p w:rsidR="001D3FD6" w:rsidRPr="001D3FD6" w:rsidRDefault="001D3FD6" w:rsidP="001D3FD6">
      <w:pPr>
        <w:numPr>
          <w:ilvl w:val="0"/>
          <w:numId w:val="3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ускорить процесс профессионального становления молодого специалиста и воспитателя,  развить его способности самостоятельно и качественно выполнять возложенные на него обязанности по занимаемой должности;</w:t>
      </w:r>
    </w:p>
    <w:p w:rsidR="001D3FD6" w:rsidRPr="001D3FD6" w:rsidRDefault="001D3FD6" w:rsidP="001D3FD6">
      <w:pPr>
        <w:numPr>
          <w:ilvl w:val="0"/>
          <w:numId w:val="3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успешной адаптации молодых специалистов и воспитателей к корпоративной культуре, правилам поведения в образовательном учреждении.</w:t>
      </w:r>
    </w:p>
    <w:p w:rsidR="001D3FD6" w:rsidRPr="001D3FD6" w:rsidRDefault="001D3FD6" w:rsidP="001D3FD6">
      <w:pPr>
        <w:numPr>
          <w:ilvl w:val="0"/>
          <w:numId w:val="4"/>
        </w:numPr>
        <w:spacing w:after="0" w:line="240" w:lineRule="auto"/>
        <w:ind w:left="10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основы наставничества.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3.1.  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Наставничество организуется на основании приказа </w:t>
      </w:r>
      <w:proofErr w:type="gramStart"/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 Учреждения</w:t>
      </w:r>
      <w:proofErr w:type="gramEnd"/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Руководство деятельностью наставников осуществляет старший воспитатель Учреждения, в котором организуется наставничество.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Старший воспитатель выбирает наставника из наиболее подготовленных педагогов по следующим критериям:</w:t>
      </w:r>
    </w:p>
    <w:p w:rsidR="001D3FD6" w:rsidRPr="001D3FD6" w:rsidRDefault="001D3FD6" w:rsidP="001D3FD6">
      <w:pPr>
        <w:numPr>
          <w:ilvl w:val="0"/>
          <w:numId w:val="5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профессиональной подготовки;</w:t>
      </w:r>
    </w:p>
    <w:p w:rsidR="001D3FD6" w:rsidRPr="001D3FD6" w:rsidRDefault="001D3FD6" w:rsidP="001D3FD6">
      <w:pPr>
        <w:numPr>
          <w:ilvl w:val="0"/>
          <w:numId w:val="5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развитые коммуникативные навыки и гибкость в общении;</w:t>
      </w:r>
    </w:p>
    <w:p w:rsidR="001D3FD6" w:rsidRPr="001D3FD6" w:rsidRDefault="001D3FD6" w:rsidP="001D3FD6">
      <w:pPr>
        <w:numPr>
          <w:ilvl w:val="0"/>
          <w:numId w:val="5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воспитательной и методической работы;</w:t>
      </w:r>
    </w:p>
    <w:p w:rsidR="001D3FD6" w:rsidRPr="001D3FD6" w:rsidRDefault="001D3FD6" w:rsidP="001D3FD6">
      <w:pPr>
        <w:numPr>
          <w:ilvl w:val="0"/>
          <w:numId w:val="5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стабильные показатели в работе;</w:t>
      </w:r>
    </w:p>
    <w:p w:rsidR="001D3FD6" w:rsidRPr="001D3FD6" w:rsidRDefault="001D3FD6" w:rsidP="001D3FD6">
      <w:pPr>
        <w:numPr>
          <w:ilvl w:val="0"/>
          <w:numId w:val="5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богатый жизненный опыт;</w:t>
      </w:r>
    </w:p>
    <w:p w:rsidR="001D3FD6" w:rsidRPr="001D3FD6" w:rsidRDefault="001D3FD6" w:rsidP="001D3FD6">
      <w:pPr>
        <w:numPr>
          <w:ilvl w:val="0"/>
          <w:numId w:val="5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делиться профессиональным опытом;</w:t>
      </w:r>
    </w:p>
    <w:p w:rsidR="001D3FD6" w:rsidRPr="001D3FD6" w:rsidRDefault="001D3FD6" w:rsidP="001D3FD6">
      <w:pPr>
        <w:numPr>
          <w:ilvl w:val="0"/>
          <w:numId w:val="5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стаж педагогической деятельности не менее 5 (пяти) лет.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Наставник должен обладать способностями к воспитательной работе и может иметь одновременно не более 2 (двух) подшефных педагогов.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3.5.   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Кандидатуры наставников рассматриваются и утверждаются на педагогическом совете.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Назначение наставника производится при обоюдном согласии предполагаемого наставника и молодого специалиста, за которым он будет закреплен по рекомендации педагогического совета, приказом </w:t>
      </w:r>
      <w:proofErr w:type="gramStart"/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 Учреждения</w:t>
      </w:r>
      <w:proofErr w:type="gramEnd"/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срока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наставничества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Наставник прикрепляется к молодому специалисту на срок до 1 (одного) года. Приказ о закреплении наставника издается не позднее 2 (двух) недель с момента назначения молодого специалиста на должность.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Наставничество устанавливается для следующих категорий сотрудников Учреждения:</w:t>
      </w:r>
    </w:p>
    <w:p w:rsidR="001D3FD6" w:rsidRPr="001D3FD6" w:rsidRDefault="001D3FD6" w:rsidP="001D3FD6">
      <w:pPr>
        <w:numPr>
          <w:ilvl w:val="0"/>
          <w:numId w:val="6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воспитателей, не имеющих трудового стажа педагогической деятельности в дошкольном учреждении;</w:t>
      </w:r>
    </w:p>
    <w:p w:rsidR="001D3FD6" w:rsidRPr="001D3FD6" w:rsidRDefault="001D3FD6" w:rsidP="001D3FD6">
      <w:pPr>
        <w:numPr>
          <w:ilvl w:val="0"/>
          <w:numId w:val="6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специалистов, имеющих стаж педагогической деятельности не более 3 (трех) лет;</w:t>
      </w:r>
    </w:p>
    <w:p w:rsidR="001D3FD6" w:rsidRPr="001D3FD6" w:rsidRDefault="001D3FD6" w:rsidP="001D3FD6">
      <w:pPr>
        <w:numPr>
          <w:ilvl w:val="0"/>
          <w:numId w:val="6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воспитателей, нуждающихся в дополнительной подготовке для проведения непосредственно образовательной деятельности в определенной группе (по определенной тематике).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3.8. 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Кандидатура молодого специалиста, для закрепления за ним наставника, рассматривается на заседании педагогического совета с указанием срока наставничества и утверждается приказом директора Учреждения.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наставника производится приказом директора Учреждения в случаях:</w:t>
      </w:r>
    </w:p>
    <w:p w:rsidR="001D3FD6" w:rsidRPr="001D3FD6" w:rsidRDefault="001D3FD6" w:rsidP="001D3FD6">
      <w:pPr>
        <w:numPr>
          <w:ilvl w:val="0"/>
          <w:numId w:val="7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увольнения наставника;</w:t>
      </w:r>
    </w:p>
    <w:p w:rsidR="001D3FD6" w:rsidRPr="001D3FD6" w:rsidRDefault="001D3FD6" w:rsidP="001D3FD6">
      <w:pPr>
        <w:numPr>
          <w:ilvl w:val="0"/>
          <w:numId w:val="7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 на другую работу молодого специалиста или наставника;</w:t>
      </w:r>
    </w:p>
    <w:p w:rsidR="001D3FD6" w:rsidRPr="001D3FD6" w:rsidRDefault="001D3FD6" w:rsidP="001D3FD6">
      <w:pPr>
        <w:numPr>
          <w:ilvl w:val="0"/>
          <w:numId w:val="7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наставника к дисциплинарной ответственности;</w:t>
      </w:r>
    </w:p>
    <w:p w:rsidR="001D3FD6" w:rsidRPr="001D3FD6" w:rsidRDefault="001D3FD6" w:rsidP="001D3FD6">
      <w:pPr>
        <w:numPr>
          <w:ilvl w:val="0"/>
          <w:numId w:val="7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 несовместимости наставника и молодого специалиста.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3.10.</w:t>
      </w:r>
      <w:r w:rsidRPr="001D3FD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 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оценки эффективности работы наставника является выполнение целей и задач молодым специалистом и воспитателем в период наставничества. Оценка производится по результатам промежуточного и итогового контроля.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3.11.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 инициативе наставников может быть создан орган общественного самоуправления - Совет наставников.</w:t>
      </w:r>
    </w:p>
    <w:p w:rsidR="001D3FD6" w:rsidRPr="001D3FD6" w:rsidRDefault="001D3FD6" w:rsidP="001D3FD6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наставника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</w:t>
      </w:r>
      <w:r w:rsidRPr="001D3FD6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специалиста, воспитателя по занимаемой должности;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Изучать:</w:t>
      </w:r>
    </w:p>
    <w:p w:rsidR="001D3FD6" w:rsidRPr="001D3FD6" w:rsidRDefault="001D3FD6" w:rsidP="001D3FD6">
      <w:pPr>
        <w:numPr>
          <w:ilvl w:val="0"/>
          <w:numId w:val="8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 нравственные качества молодого специалиста, воспитателя;</w:t>
      </w:r>
    </w:p>
    <w:p w:rsidR="001D3FD6" w:rsidRPr="001D3FD6" w:rsidRDefault="001D3FD6" w:rsidP="001D3FD6">
      <w:pPr>
        <w:numPr>
          <w:ilvl w:val="0"/>
          <w:numId w:val="8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молодого специалиста, воспитателя к проведению образовательной деятельности, коллективу Учреждения, воспитанникам и их родителям;</w:t>
      </w:r>
    </w:p>
    <w:p w:rsidR="001D3FD6" w:rsidRPr="001D3FD6" w:rsidRDefault="001D3FD6" w:rsidP="001D3FD6">
      <w:pPr>
        <w:numPr>
          <w:ilvl w:val="0"/>
          <w:numId w:val="8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увлечения, наклонности, круг досугового общения;</w:t>
      </w:r>
    </w:p>
    <w:p w:rsidR="001D3FD6" w:rsidRPr="001D3FD6" w:rsidRDefault="001D3FD6" w:rsidP="001D3FD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работу на основании плана работы (приложение 1).</w:t>
      </w:r>
    </w:p>
    <w:p w:rsidR="001D3FD6" w:rsidRPr="001D3FD6" w:rsidRDefault="001D3FD6" w:rsidP="001D3FD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должность (знакомить с основными обязанностями, требованиями, предъявляемыми к специалисту, воспитателю, правилами внутреннего трудового распорядка, охраны труда и техники безопасности).</w:t>
      </w:r>
    </w:p>
    <w:p w:rsidR="001D3FD6" w:rsidRPr="001D3FD6" w:rsidRDefault="001D3FD6" w:rsidP="001D3FD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необходимое обучение; контролировать и оценивать самостоятельное проведение молодым специалистом, воспитателем, НОД, режимных моментов и совместных мероприятий с детьми;</w:t>
      </w:r>
    </w:p>
    <w:p w:rsidR="001D3FD6" w:rsidRPr="001D3FD6" w:rsidRDefault="001D3FD6" w:rsidP="001D3FD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совместно с молодым специалистом, воспитателем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помощь.</w:t>
      </w:r>
    </w:p>
    <w:p w:rsidR="001D3FD6" w:rsidRPr="001D3FD6" w:rsidRDefault="001D3FD6" w:rsidP="001D3FD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Оказывать молодому специалисту, воспитателю,  индивидуальную помощь в овладении педагогической профессией, практическими приемами и способами качественного проведения НОД, выявлять и совместно устранять допущенные ошибки.</w:t>
      </w:r>
    </w:p>
    <w:p w:rsidR="001D3FD6" w:rsidRPr="001D3FD6" w:rsidRDefault="001D3FD6" w:rsidP="001D3FD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положительные качества молодого специалиста, воспитателя,  корректировать его поведение в детском саду,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1D3FD6" w:rsidRPr="001D3FD6" w:rsidRDefault="001D3FD6" w:rsidP="001D3FD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вопросов, связанных с педагогической и общественной деятельностью молодого специалиста, воспитателя, вносить предложения о его поощрении или применении мер воспитательного и дисциплинарного воздействия.</w:t>
      </w:r>
    </w:p>
    <w:p w:rsidR="001D3FD6" w:rsidRPr="001D3FD6" w:rsidRDefault="001D3FD6" w:rsidP="001D3FD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работы наставника и периодически докладывать старшему воспитателю о процессе адаптации молодого специалиста, воспитателя, результатах его труда.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4.10.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итоги профессиональной адаптации молодого специалиста, воспитателя,  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специалиста, воспитателя.</w:t>
      </w:r>
    </w:p>
    <w:p w:rsidR="001D3FD6" w:rsidRPr="001D3FD6" w:rsidRDefault="001D3FD6" w:rsidP="001D3FD6">
      <w:pPr>
        <w:numPr>
          <w:ilvl w:val="0"/>
          <w:numId w:val="10"/>
        </w:num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наставника.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согласия старшего воспитателя подключать для дополнительного обучения молодого специалиста,  воспитателя, других сотрудников Учреждения.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рабочие отчеты у молодого специалиста,  воспитателя, как в устной, так и в письменной форме.</w:t>
      </w:r>
    </w:p>
    <w:p w:rsidR="001D3FD6" w:rsidRPr="001D3FD6" w:rsidRDefault="001D3FD6" w:rsidP="001D3FD6">
      <w:pPr>
        <w:numPr>
          <w:ilvl w:val="0"/>
          <w:numId w:val="11"/>
        </w:num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молодого специалиста.</w:t>
      </w:r>
    </w:p>
    <w:p w:rsidR="001D3FD6" w:rsidRPr="001D3FD6" w:rsidRDefault="001D3FD6" w:rsidP="001D3FD6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Изучать закон «Об образовании в Российской Федерации», нормативные документы, определяющие его служебную деятельность, структуру, штаты, особенности деятельности Учреждения и функциональные обязанности по занимаемой должности.</w:t>
      </w:r>
    </w:p>
    <w:p w:rsidR="001D3FD6" w:rsidRPr="001D3FD6" w:rsidRDefault="001D3FD6" w:rsidP="001D3FD6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план профессионального становления в установленные сроки.</w:t>
      </w:r>
    </w:p>
    <w:p w:rsidR="001D3FD6" w:rsidRPr="001D3FD6" w:rsidRDefault="001D3FD6" w:rsidP="001D3FD6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1D3FD6" w:rsidRPr="001D3FD6" w:rsidRDefault="001D3FD6" w:rsidP="001D3FD6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Учиться у наставника передовым методам и формам работы, правильно строить свои взаимоотношения с ним.</w:t>
      </w:r>
    </w:p>
    <w:p w:rsidR="001D3FD6" w:rsidRPr="001D3FD6" w:rsidRDefault="001D3FD6" w:rsidP="001D3FD6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Совершенствовать свой общеобразовательный и культурный уровень.</w:t>
      </w:r>
    </w:p>
    <w:p w:rsidR="001D3FD6" w:rsidRPr="001D3FD6" w:rsidRDefault="001D3FD6" w:rsidP="001D3FD6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Периодически отчитываться по своей работе перед наставником и старшим воспитателем.</w:t>
      </w:r>
    </w:p>
    <w:p w:rsidR="001D3FD6" w:rsidRPr="001D3FD6" w:rsidRDefault="001D3FD6" w:rsidP="001D3FD6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молодого специалиста.</w:t>
      </w:r>
    </w:p>
    <w:p w:rsidR="001D3FD6" w:rsidRPr="001D3FD6" w:rsidRDefault="001D3FD6" w:rsidP="001D3FD6">
      <w:pPr>
        <w:numPr>
          <w:ilvl w:val="0"/>
          <w:numId w:val="14"/>
        </w:num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молодого специалиста.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Вносить на рассмотрение администрации Учреждения предложения по совершенствованию работы, связанной с наставничеством.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профессиональную честь и достоинство.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7.4.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внешние организации по вопросам, связанным с педагогической деятельностью.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7.5.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Повышать квалификацию удобным для себя способом.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7.6.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Защищать свои интересы самостоятельно и через представителя, в т.ч. адвоката, в случае дисциплинарного или служебного расследования, связанного с нарушением норм профессиональной этики.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7.7.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Требовать конфиденциальности дисциплинарного расследования, за исключением случаев, предусмотренных законом.</w:t>
      </w:r>
    </w:p>
    <w:p w:rsidR="001D3FD6" w:rsidRPr="001D3FD6" w:rsidRDefault="001D3FD6" w:rsidP="001D3FD6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Руководство работой наставника.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наставников и контроль их деятельности возлагается на старшего воспитателя.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 обязан:</w:t>
      </w:r>
    </w:p>
    <w:p w:rsidR="001D3FD6" w:rsidRPr="001D3FD6" w:rsidRDefault="001D3FD6" w:rsidP="001D3FD6">
      <w:pPr>
        <w:numPr>
          <w:ilvl w:val="0"/>
          <w:numId w:val="15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представить назначенного молодого специалиста, воспитателя,  воспитателям Учреждения, объявить приказ о закреплении за ним наставника;</w:t>
      </w:r>
    </w:p>
    <w:p w:rsidR="001D3FD6" w:rsidRPr="001D3FD6" w:rsidRDefault="001D3FD6" w:rsidP="001D3FD6">
      <w:pPr>
        <w:numPr>
          <w:ilvl w:val="0"/>
          <w:numId w:val="15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необходимые условия для совместной работы молодого специалиста,  воспитателя, с закрепленным за ним наставником;</w:t>
      </w:r>
    </w:p>
    <w:p w:rsidR="001D3FD6" w:rsidRPr="001D3FD6" w:rsidRDefault="001D3FD6" w:rsidP="001D3FD6">
      <w:pPr>
        <w:numPr>
          <w:ilvl w:val="0"/>
          <w:numId w:val="15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посетить НОД и совместную деятельность с детьми, </w:t>
      </w:r>
      <w:proofErr w:type="gramStart"/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проводимые</w:t>
      </w:r>
      <w:proofErr w:type="gramEnd"/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наставником и молодым специалистом, воспитателем;</w:t>
      </w:r>
    </w:p>
    <w:p w:rsidR="001D3FD6" w:rsidRPr="001D3FD6" w:rsidRDefault="001D3FD6" w:rsidP="001D3FD6">
      <w:pPr>
        <w:numPr>
          <w:ilvl w:val="0"/>
          <w:numId w:val="15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специалистами, воспитателями;</w:t>
      </w:r>
    </w:p>
    <w:p w:rsidR="001D3FD6" w:rsidRPr="001D3FD6" w:rsidRDefault="001D3FD6" w:rsidP="001D3FD6">
      <w:pPr>
        <w:numPr>
          <w:ilvl w:val="0"/>
          <w:numId w:val="15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1D3FD6" w:rsidRPr="001D3FD6" w:rsidRDefault="001D3FD6" w:rsidP="001D3FD6">
      <w:pPr>
        <w:numPr>
          <w:ilvl w:val="0"/>
          <w:numId w:val="15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меры поощрения наставников.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8.3.</w:t>
      </w: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Непосредственную ответственность за работу наставников с молодыми специалистами, воспитателями несет старший воспитатель.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 обязан:</w:t>
      </w:r>
    </w:p>
    <w:p w:rsidR="001D3FD6" w:rsidRPr="001D3FD6" w:rsidRDefault="001D3FD6" w:rsidP="001D3FD6">
      <w:pPr>
        <w:numPr>
          <w:ilvl w:val="0"/>
          <w:numId w:val="16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индивидуальный план работы наставника;</w:t>
      </w:r>
    </w:p>
    <w:p w:rsidR="001D3FD6" w:rsidRPr="001D3FD6" w:rsidRDefault="001D3FD6" w:rsidP="001D3FD6">
      <w:pPr>
        <w:numPr>
          <w:ilvl w:val="0"/>
          <w:numId w:val="16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наставников и молодых специалистов, воспитателей с настоящим Положением;</w:t>
      </w:r>
    </w:p>
    <w:p w:rsidR="001D3FD6" w:rsidRPr="001D3FD6" w:rsidRDefault="001D3FD6" w:rsidP="001D3FD6">
      <w:pPr>
        <w:numPr>
          <w:ilvl w:val="0"/>
          <w:numId w:val="16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1D3FD6" w:rsidRPr="001D3FD6" w:rsidRDefault="001D3FD6" w:rsidP="001D3FD6">
      <w:pPr>
        <w:numPr>
          <w:ilvl w:val="0"/>
          <w:numId w:val="16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систематический контроль работы наставника;</w:t>
      </w:r>
    </w:p>
    <w:p w:rsidR="001D3FD6" w:rsidRPr="001D3FD6" w:rsidRDefault="001D3FD6" w:rsidP="001D3FD6">
      <w:pPr>
        <w:numPr>
          <w:ilvl w:val="0"/>
          <w:numId w:val="16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заслушать и утвердить на заседании педагогического совета отчеты молодого специалиста, воспитателя,  и наставника и представить их заведующей Учреждением.</w:t>
      </w:r>
    </w:p>
    <w:p w:rsidR="001D3FD6" w:rsidRPr="001D3FD6" w:rsidRDefault="001D3FD6" w:rsidP="001D3FD6">
      <w:p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D3FD6" w:rsidRPr="001D3FD6" w:rsidRDefault="001D3FD6" w:rsidP="001D3FD6">
      <w:pPr>
        <w:numPr>
          <w:ilvl w:val="0"/>
          <w:numId w:val="17"/>
        </w:num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регламентирующие наставничество.</w:t>
      </w:r>
    </w:p>
    <w:p w:rsidR="001D3FD6" w:rsidRPr="001D3FD6" w:rsidRDefault="001D3FD6" w:rsidP="001D3FD6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документам, регламентирующим деятельность наставников, относятся:</w:t>
      </w:r>
    </w:p>
    <w:p w:rsidR="001D3FD6" w:rsidRPr="001D3FD6" w:rsidRDefault="001D3FD6" w:rsidP="001D3FD6">
      <w:pPr>
        <w:numPr>
          <w:ilvl w:val="0"/>
          <w:numId w:val="19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Положение;</w:t>
      </w:r>
    </w:p>
    <w:p w:rsidR="001D3FD6" w:rsidRPr="001D3FD6" w:rsidRDefault="001D3FD6" w:rsidP="001D3FD6">
      <w:pPr>
        <w:numPr>
          <w:ilvl w:val="0"/>
          <w:numId w:val="19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директора Учреждения об организации наставничества;</w:t>
      </w:r>
    </w:p>
    <w:p w:rsidR="001D3FD6" w:rsidRPr="001D3FD6" w:rsidRDefault="001D3FD6" w:rsidP="001D3FD6">
      <w:pPr>
        <w:numPr>
          <w:ilvl w:val="0"/>
          <w:numId w:val="19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работы педагогического совета;</w:t>
      </w:r>
    </w:p>
    <w:p w:rsidR="001D3FD6" w:rsidRPr="001D3FD6" w:rsidRDefault="001D3FD6" w:rsidP="001D3FD6">
      <w:pPr>
        <w:numPr>
          <w:ilvl w:val="0"/>
          <w:numId w:val="19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заседаний педагогического совета, на которых рассматривались вопросы наставничества;</w:t>
      </w:r>
    </w:p>
    <w:p w:rsidR="001D3FD6" w:rsidRPr="001D3FD6" w:rsidRDefault="001D3FD6" w:rsidP="001D3FD6">
      <w:pPr>
        <w:numPr>
          <w:ilvl w:val="0"/>
          <w:numId w:val="19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и обзоры по передовому опыту проведения работы по наставничеству;</w:t>
      </w:r>
    </w:p>
    <w:p w:rsidR="001D3FD6" w:rsidRPr="001D3FD6" w:rsidRDefault="001D3FD6" w:rsidP="001D3FD6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срока наставничества молодой специалист, воспитатель, в течение 10 дней должен сдать старшему воспитателю следующие документы:</w:t>
      </w:r>
    </w:p>
    <w:p w:rsidR="001D3FD6" w:rsidRPr="001D3FD6" w:rsidRDefault="001D3FD6" w:rsidP="001D3FD6">
      <w:pPr>
        <w:numPr>
          <w:ilvl w:val="0"/>
          <w:numId w:val="21"/>
        </w:numPr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молодого специалиста, воспитателя о проделанной работе;</w:t>
      </w:r>
    </w:p>
    <w:p w:rsidR="001D3FD6" w:rsidRPr="001D3FD6" w:rsidRDefault="001D3FD6" w:rsidP="001D3FD6">
      <w:pPr>
        <w:numPr>
          <w:ilvl w:val="0"/>
          <w:numId w:val="21"/>
        </w:numPr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gjdgxs"/>
      <w:bookmarkEnd w:id="3"/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профессионального становления с оценкой наставника проделанной работы и отзывом с предложениями по дальнейшей работе молодого специалиста, воспитателя.</w:t>
      </w:r>
    </w:p>
    <w:p w:rsidR="001D3FD6" w:rsidRPr="001D3FD6" w:rsidRDefault="001D3FD6" w:rsidP="001D3F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данного положения неограничен и действует до вступления в силу нового.</w:t>
      </w:r>
    </w:p>
    <w:p w:rsidR="00412872" w:rsidRDefault="00412872"/>
    <w:sectPr w:rsidR="00412872" w:rsidSect="0041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4E9"/>
    <w:multiLevelType w:val="multilevel"/>
    <w:tmpl w:val="F824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152ED"/>
    <w:multiLevelType w:val="multilevel"/>
    <w:tmpl w:val="0F9C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0765E"/>
    <w:multiLevelType w:val="multilevel"/>
    <w:tmpl w:val="8F4E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40B0B"/>
    <w:multiLevelType w:val="multilevel"/>
    <w:tmpl w:val="D2A0FD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D0761"/>
    <w:multiLevelType w:val="multilevel"/>
    <w:tmpl w:val="71BC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4568E"/>
    <w:multiLevelType w:val="multilevel"/>
    <w:tmpl w:val="BC2E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D7739"/>
    <w:multiLevelType w:val="multilevel"/>
    <w:tmpl w:val="27EC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94919"/>
    <w:multiLevelType w:val="multilevel"/>
    <w:tmpl w:val="1364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0018F"/>
    <w:multiLevelType w:val="multilevel"/>
    <w:tmpl w:val="D9400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C7872"/>
    <w:multiLevelType w:val="multilevel"/>
    <w:tmpl w:val="E9A4C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001CB"/>
    <w:multiLevelType w:val="multilevel"/>
    <w:tmpl w:val="F3F0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F7981"/>
    <w:multiLevelType w:val="multilevel"/>
    <w:tmpl w:val="4F5E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297C90"/>
    <w:multiLevelType w:val="multilevel"/>
    <w:tmpl w:val="0C8A6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45B10"/>
    <w:multiLevelType w:val="multilevel"/>
    <w:tmpl w:val="603E9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353F5"/>
    <w:multiLevelType w:val="multilevel"/>
    <w:tmpl w:val="2C341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028E8"/>
    <w:multiLevelType w:val="multilevel"/>
    <w:tmpl w:val="0D98E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960B6"/>
    <w:multiLevelType w:val="multilevel"/>
    <w:tmpl w:val="099E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023D8"/>
    <w:multiLevelType w:val="multilevel"/>
    <w:tmpl w:val="8BC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9540E5"/>
    <w:multiLevelType w:val="multilevel"/>
    <w:tmpl w:val="9CC4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C95A51"/>
    <w:multiLevelType w:val="multilevel"/>
    <w:tmpl w:val="2EC826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D90F52"/>
    <w:multiLevelType w:val="multilevel"/>
    <w:tmpl w:val="DFEE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2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13"/>
  </w:num>
  <w:num w:numId="10">
    <w:abstractNumId w:val="9"/>
  </w:num>
  <w:num w:numId="11">
    <w:abstractNumId w:val="14"/>
  </w:num>
  <w:num w:numId="12">
    <w:abstractNumId w:val="18"/>
  </w:num>
  <w:num w:numId="13">
    <w:abstractNumId w:val="15"/>
  </w:num>
  <w:num w:numId="14">
    <w:abstractNumId w:val="19"/>
  </w:num>
  <w:num w:numId="15">
    <w:abstractNumId w:val="20"/>
  </w:num>
  <w:num w:numId="16">
    <w:abstractNumId w:val="6"/>
  </w:num>
  <w:num w:numId="17">
    <w:abstractNumId w:val="3"/>
  </w:num>
  <w:num w:numId="18">
    <w:abstractNumId w:val="10"/>
  </w:num>
  <w:num w:numId="19">
    <w:abstractNumId w:val="4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FD6"/>
    <w:rsid w:val="001D3FD6"/>
    <w:rsid w:val="00412872"/>
    <w:rsid w:val="00A15B8C"/>
    <w:rsid w:val="00B2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D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3FD6"/>
  </w:style>
  <w:style w:type="character" w:customStyle="1" w:styleId="c0">
    <w:name w:val="c0"/>
    <w:basedOn w:val="a0"/>
    <w:rsid w:val="001D3FD6"/>
  </w:style>
  <w:style w:type="paragraph" w:customStyle="1" w:styleId="c22">
    <w:name w:val="c22"/>
    <w:basedOn w:val="a"/>
    <w:rsid w:val="001D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D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D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D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D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3FD6"/>
  </w:style>
  <w:style w:type="paragraph" w:customStyle="1" w:styleId="c10">
    <w:name w:val="c10"/>
    <w:basedOn w:val="a"/>
    <w:rsid w:val="001D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1D3F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1635</Words>
  <Characters>9324</Characters>
  <Application>Microsoft Office Word</Application>
  <DocSecurity>0</DocSecurity>
  <Lines>77</Lines>
  <Paragraphs>21</Paragraphs>
  <ScaleCrop>false</ScaleCrop>
  <Company>Microsoft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2015-11-25T08:57:00Z</cp:lastPrinted>
  <dcterms:created xsi:type="dcterms:W3CDTF">2015-11-25T08:48:00Z</dcterms:created>
  <dcterms:modified xsi:type="dcterms:W3CDTF">2017-10-29T18:20:00Z</dcterms:modified>
</cp:coreProperties>
</file>