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791" w:rsidRDefault="0026302E">
      <w:pPr>
        <w:pStyle w:val="Standard"/>
        <w:shd w:val="clear" w:color="auto" w:fill="FFFFFF"/>
        <w:spacing w:line="360" w:lineRule="auto"/>
        <w:ind w:right="5"/>
        <w:jc w:val="center"/>
        <w:rPr>
          <w:spacing w:val="-4"/>
          <w:sz w:val="40"/>
          <w:szCs w:val="40"/>
        </w:rPr>
      </w:pPr>
      <w:bookmarkStart w:id="0" w:name="_GoBack"/>
      <w:bookmarkEnd w:id="0"/>
      <w:r>
        <w:rPr>
          <w:spacing w:val="-4"/>
          <w:sz w:val="40"/>
          <w:szCs w:val="40"/>
        </w:rPr>
        <w:t>Обобщение опыта работы учителя начальных</w:t>
      </w:r>
    </w:p>
    <w:p w:rsidR="00204791" w:rsidRDefault="0026302E">
      <w:pPr>
        <w:pStyle w:val="Standard"/>
        <w:shd w:val="clear" w:color="auto" w:fill="FFFFFF"/>
        <w:spacing w:line="360" w:lineRule="auto"/>
        <w:ind w:right="14"/>
        <w:jc w:val="center"/>
        <w:rPr>
          <w:spacing w:val="-4"/>
          <w:sz w:val="40"/>
          <w:szCs w:val="40"/>
        </w:rPr>
      </w:pPr>
      <w:r>
        <w:rPr>
          <w:spacing w:val="-4"/>
          <w:sz w:val="40"/>
          <w:szCs w:val="40"/>
        </w:rPr>
        <w:t>классов первой квалификационной категории</w:t>
      </w:r>
    </w:p>
    <w:p w:rsidR="00204791" w:rsidRDefault="0026302E">
      <w:pPr>
        <w:pStyle w:val="Standard"/>
        <w:shd w:val="clear" w:color="auto" w:fill="FFFFFF"/>
        <w:spacing w:line="360" w:lineRule="auto"/>
        <w:ind w:left="10"/>
        <w:jc w:val="center"/>
        <w:rPr>
          <w:spacing w:val="-1"/>
          <w:sz w:val="40"/>
          <w:szCs w:val="40"/>
        </w:rPr>
      </w:pPr>
      <w:r>
        <w:rPr>
          <w:spacing w:val="-1"/>
          <w:sz w:val="40"/>
          <w:szCs w:val="40"/>
        </w:rPr>
        <w:t>МОУ «Лямбирская СОШ№1»</w:t>
      </w:r>
    </w:p>
    <w:p w:rsidR="00204791" w:rsidRDefault="0026302E">
      <w:pPr>
        <w:pStyle w:val="Standard"/>
        <w:shd w:val="clear" w:color="auto" w:fill="FFFFFF"/>
        <w:spacing w:line="360" w:lineRule="auto"/>
        <w:ind w:left="10"/>
        <w:jc w:val="center"/>
        <w:rPr>
          <w:bCs/>
          <w:spacing w:val="-3"/>
          <w:sz w:val="40"/>
          <w:szCs w:val="40"/>
          <w:lang w:val="ru-RU"/>
        </w:rPr>
      </w:pPr>
      <w:r>
        <w:rPr>
          <w:bCs/>
          <w:spacing w:val="-3"/>
          <w:sz w:val="40"/>
          <w:szCs w:val="40"/>
          <w:lang w:val="ru-RU"/>
        </w:rPr>
        <w:t>Искандяровой Эльверы Хакимовны</w:t>
      </w:r>
    </w:p>
    <w:p w:rsidR="00204791" w:rsidRDefault="00204791">
      <w:pPr>
        <w:pStyle w:val="Standard"/>
        <w:shd w:val="clear" w:color="auto" w:fill="FFFFFF"/>
        <w:spacing w:line="360" w:lineRule="auto"/>
        <w:ind w:left="10"/>
        <w:jc w:val="center"/>
        <w:rPr>
          <w:bCs/>
          <w:spacing w:val="-3"/>
          <w:sz w:val="40"/>
          <w:szCs w:val="40"/>
          <w:lang w:val="ru-RU"/>
        </w:rPr>
      </w:pPr>
    </w:p>
    <w:p w:rsidR="00204791" w:rsidRDefault="00204791">
      <w:pPr>
        <w:pStyle w:val="Standard"/>
        <w:shd w:val="clear" w:color="auto" w:fill="FFFFFF"/>
        <w:spacing w:line="360" w:lineRule="auto"/>
        <w:ind w:left="10"/>
        <w:jc w:val="center"/>
        <w:rPr>
          <w:bCs/>
          <w:spacing w:val="-3"/>
          <w:sz w:val="40"/>
          <w:szCs w:val="40"/>
          <w:lang w:val="ru-RU"/>
        </w:rPr>
      </w:pPr>
    </w:p>
    <w:p w:rsidR="00204791" w:rsidRDefault="00204791">
      <w:pPr>
        <w:pStyle w:val="Standard"/>
        <w:shd w:val="clear" w:color="auto" w:fill="FFFFFF"/>
        <w:spacing w:line="360" w:lineRule="auto"/>
        <w:ind w:left="10"/>
        <w:jc w:val="center"/>
        <w:rPr>
          <w:bCs/>
          <w:spacing w:val="-3"/>
          <w:sz w:val="40"/>
          <w:szCs w:val="40"/>
          <w:lang w:val="ru-RU"/>
        </w:rPr>
      </w:pPr>
    </w:p>
    <w:p w:rsidR="00204791" w:rsidRDefault="0026302E">
      <w:pPr>
        <w:pStyle w:val="Standard"/>
        <w:shd w:val="clear" w:color="auto" w:fill="FFFFFF"/>
        <w:spacing w:line="360" w:lineRule="auto"/>
        <w:ind w:left="10"/>
        <w:jc w:val="center"/>
        <w:rPr>
          <w:bCs/>
          <w:spacing w:val="-3"/>
          <w:sz w:val="40"/>
          <w:szCs w:val="40"/>
          <w:lang w:val="ru-RU"/>
        </w:rPr>
      </w:pPr>
      <w:r>
        <w:rPr>
          <w:bCs/>
          <w:spacing w:val="-3"/>
          <w:sz w:val="40"/>
          <w:szCs w:val="40"/>
          <w:lang w:val="ru-RU"/>
        </w:rPr>
        <w:t>Повышение уровня орфографической грамотности</w:t>
      </w:r>
      <w:r>
        <w:rPr>
          <w:bCs/>
          <w:spacing w:val="-3"/>
          <w:sz w:val="40"/>
          <w:szCs w:val="40"/>
          <w:lang w:val="ru-RU"/>
        </w:rPr>
        <w:t xml:space="preserve"> младших школьников через личностно-ориентированное обучение.</w:t>
      </w:r>
    </w:p>
    <w:p w:rsidR="00204791" w:rsidRDefault="00204791">
      <w:pPr>
        <w:pStyle w:val="Standard"/>
        <w:shd w:val="clear" w:color="auto" w:fill="FFFFFF"/>
        <w:spacing w:before="62" w:line="965" w:lineRule="exact"/>
        <w:jc w:val="center"/>
        <w:rPr>
          <w:sz w:val="58"/>
          <w:szCs w:val="58"/>
          <w:lang w:val="ru-RU"/>
        </w:rPr>
      </w:pPr>
    </w:p>
    <w:p w:rsidR="00204791" w:rsidRDefault="00204791">
      <w:pPr>
        <w:pStyle w:val="Standard"/>
        <w:shd w:val="clear" w:color="auto" w:fill="FFFFFF"/>
        <w:spacing w:before="62" w:line="965" w:lineRule="exact"/>
        <w:jc w:val="center"/>
        <w:rPr>
          <w:sz w:val="58"/>
          <w:szCs w:val="58"/>
          <w:lang w:val="ru-RU"/>
        </w:rPr>
      </w:pPr>
    </w:p>
    <w:p w:rsidR="00204791" w:rsidRDefault="00204791">
      <w:pPr>
        <w:pStyle w:val="Standard"/>
        <w:shd w:val="clear" w:color="auto" w:fill="FFFFFF"/>
        <w:spacing w:before="62" w:line="965" w:lineRule="exact"/>
        <w:jc w:val="center"/>
        <w:rPr>
          <w:sz w:val="58"/>
          <w:szCs w:val="58"/>
          <w:lang w:val="ru-RU"/>
        </w:rPr>
      </w:pPr>
    </w:p>
    <w:p w:rsidR="00204791" w:rsidRDefault="00204791">
      <w:pPr>
        <w:pStyle w:val="Standard"/>
        <w:shd w:val="clear" w:color="auto" w:fill="FFFFFF"/>
        <w:spacing w:before="62" w:line="965" w:lineRule="exact"/>
        <w:jc w:val="center"/>
        <w:rPr>
          <w:sz w:val="58"/>
          <w:szCs w:val="58"/>
          <w:lang w:val="ru-RU"/>
        </w:rPr>
      </w:pPr>
    </w:p>
    <w:p w:rsidR="00204791" w:rsidRDefault="00204791">
      <w:pPr>
        <w:pStyle w:val="Standard"/>
        <w:shd w:val="clear" w:color="auto" w:fill="FFFFFF"/>
        <w:spacing w:before="62" w:line="965" w:lineRule="exact"/>
        <w:jc w:val="center"/>
        <w:rPr>
          <w:sz w:val="58"/>
          <w:szCs w:val="58"/>
          <w:lang w:val="ru-RU"/>
        </w:rPr>
      </w:pPr>
    </w:p>
    <w:p w:rsidR="00204791" w:rsidRDefault="00204791">
      <w:pPr>
        <w:pStyle w:val="Standard"/>
        <w:shd w:val="clear" w:color="auto" w:fill="FFFFFF"/>
        <w:spacing w:before="62" w:line="965" w:lineRule="exact"/>
        <w:jc w:val="center"/>
        <w:rPr>
          <w:sz w:val="58"/>
          <w:szCs w:val="58"/>
          <w:lang w:val="ru-RU"/>
        </w:rPr>
      </w:pPr>
    </w:p>
    <w:p w:rsidR="00204791" w:rsidRDefault="00204791">
      <w:pPr>
        <w:pStyle w:val="Standard"/>
        <w:shd w:val="clear" w:color="auto" w:fill="FFFFFF"/>
        <w:spacing w:before="62" w:line="965" w:lineRule="exact"/>
        <w:jc w:val="center"/>
        <w:rPr>
          <w:sz w:val="58"/>
          <w:szCs w:val="58"/>
          <w:lang w:val="ru-RU"/>
        </w:rPr>
      </w:pPr>
    </w:p>
    <w:p w:rsidR="00204791" w:rsidRDefault="0026302E">
      <w:pPr>
        <w:pStyle w:val="Standard"/>
        <w:shd w:val="clear" w:color="auto" w:fill="FFFFFF"/>
        <w:spacing w:before="62" w:line="965" w:lineRule="exac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Условия возникновения, становления опыта</w:t>
      </w:r>
    </w:p>
    <w:p w:rsidR="00204791" w:rsidRDefault="0026302E">
      <w:pPr>
        <w:pStyle w:val="Standard"/>
        <w:shd w:val="clear" w:color="auto" w:fill="FFFFFF"/>
        <w:spacing w:line="360" w:lineRule="auto"/>
        <w:ind w:firstLine="708"/>
        <w:jc w:val="both"/>
        <w:rPr>
          <w:rFonts w:eastAsia="TimesNewRoman" w:cs="Times New Roman"/>
          <w:sz w:val="28"/>
          <w:szCs w:val="28"/>
          <w:lang w:val="ru-RU" w:eastAsia="en-US"/>
        </w:rPr>
      </w:pPr>
      <w:r>
        <w:rPr>
          <w:rFonts w:eastAsia="TimesNewRoman" w:cs="Times New Roman"/>
          <w:sz w:val="28"/>
          <w:szCs w:val="28"/>
          <w:lang w:val="ru-RU" w:eastAsia="en-US"/>
        </w:rPr>
        <w:t xml:space="preserve">Формирование у школьников прочных орфографических навыков — одна из важнейших задач изучения русского языка в школе, так как грамотное письмо </w:t>
      </w:r>
      <w:r>
        <w:rPr>
          <w:rFonts w:eastAsia="TimesNewRoman" w:cs="Times New Roman"/>
          <w:sz w:val="28"/>
          <w:szCs w:val="28"/>
          <w:lang w:val="ru-RU" w:eastAsia="en-US"/>
        </w:rPr>
        <w:t>обеспечивает точность выражения мыслей, взаимопонимание людей в письменном общении .От того, насколько полно будут сформированы навыки правописания в начальных классах, зависит дальнейшее обучение ребёнка в школе, его орфографическая и речевая грамотность,</w:t>
      </w:r>
      <w:r>
        <w:rPr>
          <w:rFonts w:eastAsia="TimesNewRoman" w:cs="Times New Roman"/>
          <w:sz w:val="28"/>
          <w:szCs w:val="28"/>
          <w:lang w:val="ru-RU" w:eastAsia="en-US"/>
        </w:rPr>
        <w:t xml:space="preserve"> его способность усваивать родной язык в письменной форме</w:t>
      </w:r>
    </w:p>
    <w:p w:rsidR="00204791" w:rsidRDefault="0026302E">
      <w:pPr>
        <w:pStyle w:val="Standard"/>
        <w:spacing w:line="360" w:lineRule="auto"/>
        <w:ind w:firstLine="708"/>
        <w:jc w:val="both"/>
      </w:pPr>
      <w:r>
        <w:rPr>
          <w:rFonts w:eastAsia="Times New Roman" w:cs="Times New Roman"/>
          <w:sz w:val="28"/>
          <w:szCs w:val="28"/>
        </w:rPr>
        <w:t>Как известно, орфографическая грамотность должна закладываться в младших классах. Однако во время обучения в 1-4 классах у большей части детей она не формируется. Лингвисты, психологи, методисты под</w:t>
      </w:r>
      <w:r>
        <w:rPr>
          <w:rFonts w:eastAsia="Times New Roman" w:cs="Times New Roman"/>
          <w:sz w:val="28"/>
          <w:szCs w:val="28"/>
        </w:rPr>
        <w:t xml:space="preserve">черкивают зависимость результатов обучения орфографии от его первоначального этапа, от того, насколько развита у учащихся способность, обнаруживать в словах места, которые нужно писать по правилам. </w:t>
      </w:r>
      <w:r>
        <w:rPr>
          <w:rFonts w:eastAsia="Times New Roman" w:cs="Times New Roman"/>
          <w:sz w:val="28"/>
          <w:szCs w:val="28"/>
          <w:lang w:val="ru-RU"/>
        </w:rPr>
        <w:t>З</w:t>
      </w:r>
      <w:r>
        <w:rPr>
          <w:rFonts w:eastAsia="Times New Roman" w:cs="Times New Roman"/>
          <w:sz w:val="28"/>
          <w:szCs w:val="28"/>
        </w:rPr>
        <w:t>адача учителя – формировать орфографическую зоркость учащ</w:t>
      </w:r>
      <w:r>
        <w:rPr>
          <w:rFonts w:eastAsia="Times New Roman" w:cs="Times New Roman"/>
          <w:sz w:val="28"/>
          <w:szCs w:val="28"/>
        </w:rPr>
        <w:t>ихся.</w:t>
      </w:r>
    </w:p>
    <w:p w:rsidR="00204791" w:rsidRDefault="0026302E">
      <w:pPr>
        <w:pStyle w:val="Standard"/>
        <w:shd w:val="clear" w:color="auto" w:fill="FFFFFF"/>
        <w:spacing w:line="360" w:lineRule="auto"/>
        <w:ind w:firstLine="708"/>
        <w:jc w:val="both"/>
        <w:rPr>
          <w:rFonts w:eastAsia="Times New Roman" w:cs="Times New Roman"/>
          <w:sz w:val="28"/>
          <w:szCs w:val="28"/>
          <w:lang w:val="ru-RU" w:eastAsia="en-US"/>
        </w:rPr>
      </w:pPr>
      <w:r>
        <w:rPr>
          <w:rFonts w:eastAsia="Times New Roman" w:cs="Times New Roman"/>
          <w:sz w:val="28"/>
          <w:szCs w:val="28"/>
          <w:lang w:val="ru-RU" w:eastAsia="en-US"/>
        </w:rPr>
        <w:t>Главным в обучении правописанию является орфографическое правило, его применение, т. е. решение орфографической задачи. Однако решение орфографической задачи возможно при условии, если ученик видит объект применения правила – орфограмму. Следователь</w:t>
      </w:r>
      <w:r>
        <w:rPr>
          <w:rFonts w:eastAsia="Times New Roman" w:cs="Times New Roman"/>
          <w:sz w:val="28"/>
          <w:szCs w:val="28"/>
          <w:lang w:val="ru-RU" w:eastAsia="en-US"/>
        </w:rPr>
        <w:t>но, умение обнаруживать орфограммы, выступает базовым орфографическим умением, залогом грамотного письма. Неумение выделять орфограммы при письме – одно из главных причин, тормозящих развитие орфографического навыка.</w:t>
      </w:r>
    </w:p>
    <w:p w:rsidR="00204791" w:rsidRDefault="0026302E">
      <w:pPr>
        <w:pStyle w:val="Standard"/>
        <w:shd w:val="clear" w:color="auto" w:fill="FFFFFF"/>
        <w:spacing w:line="360" w:lineRule="auto"/>
        <w:ind w:firstLine="480"/>
        <w:jc w:val="center"/>
        <w:rPr>
          <w:rFonts w:eastAsia="Times New Roman" w:cs="Times New Roman"/>
          <w:b/>
          <w:sz w:val="28"/>
          <w:szCs w:val="28"/>
          <w:lang w:val="ru-RU" w:eastAsia="en-US"/>
        </w:rPr>
      </w:pPr>
      <w:r>
        <w:rPr>
          <w:rFonts w:eastAsia="Times New Roman" w:cs="Times New Roman"/>
          <w:b/>
          <w:sz w:val="28"/>
          <w:szCs w:val="28"/>
          <w:lang w:val="ru-RU" w:eastAsia="en-US"/>
        </w:rPr>
        <w:t>Актуальность  и перспективность опыта</w:t>
      </w:r>
    </w:p>
    <w:p w:rsidR="00204791" w:rsidRDefault="0026302E">
      <w:pPr>
        <w:pStyle w:val="Standard"/>
        <w:shd w:val="clear" w:color="auto" w:fill="FFFFFF"/>
        <w:spacing w:line="360" w:lineRule="auto"/>
        <w:ind w:firstLine="708"/>
        <w:jc w:val="both"/>
        <w:rPr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 w:eastAsia="en-US"/>
        </w:rPr>
        <w:t>Личностно-ориентированное обучение </w:t>
      </w:r>
      <w:r>
        <w:rPr>
          <w:rFonts w:eastAsia="Times New Roman" w:cs="Times New Roman"/>
          <w:iCs/>
          <w:sz w:val="28"/>
          <w:szCs w:val="28"/>
          <w:lang w:val="ru-RU" w:eastAsia="en-US"/>
        </w:rPr>
        <w:t>- </w:t>
      </w:r>
      <w:r>
        <w:rPr>
          <w:rFonts w:eastAsia="Times New Roman" w:cs="Times New Roman"/>
          <w:sz w:val="28"/>
          <w:szCs w:val="28"/>
          <w:lang w:val="ru-RU" w:eastAsia="en-US"/>
        </w:rPr>
        <w:t>это такой тип образовательного процесса, при котором личность педагога и личность школьника выступают как его активные и основные субъекты. Основной целью образовательного процесса данного типа является формирование и р</w:t>
      </w:r>
      <w:r>
        <w:rPr>
          <w:rFonts w:eastAsia="Times New Roman" w:cs="Times New Roman"/>
          <w:sz w:val="28"/>
          <w:szCs w:val="28"/>
          <w:lang w:val="ru-RU" w:eastAsia="en-US"/>
        </w:rPr>
        <w:t xml:space="preserve">азвитие личности школьника, с учетом его индивидуальности </w:t>
      </w:r>
      <w:r>
        <w:rPr>
          <w:rFonts w:eastAsia="Times New Roman" w:cs="Times New Roman"/>
          <w:iCs/>
          <w:sz w:val="28"/>
          <w:szCs w:val="28"/>
          <w:lang w:val="ru-RU" w:eastAsia="en-US"/>
        </w:rPr>
        <w:t>необходимым является также учет </w:t>
      </w:r>
      <w:r>
        <w:rPr>
          <w:rFonts w:eastAsia="Times New Roman" w:cs="Times New Roman"/>
          <w:sz w:val="28"/>
          <w:szCs w:val="28"/>
          <w:lang w:val="ru-RU" w:eastAsia="en-US"/>
        </w:rPr>
        <w:t>ценностных особенностей ребенка и его ориентаций, структуры убеждений </w:t>
      </w:r>
      <w:r>
        <w:rPr>
          <w:rFonts w:eastAsia="Times New Roman" w:cs="Times New Roman"/>
          <w:iCs/>
          <w:sz w:val="28"/>
          <w:szCs w:val="28"/>
          <w:lang w:val="ru-RU" w:eastAsia="en-US"/>
        </w:rPr>
        <w:t xml:space="preserve">и </w:t>
      </w:r>
      <w:r>
        <w:rPr>
          <w:rFonts w:eastAsia="Times New Roman" w:cs="Times New Roman"/>
          <w:sz w:val="28"/>
          <w:szCs w:val="28"/>
          <w:lang w:val="ru-RU" w:eastAsia="en-US"/>
        </w:rPr>
        <w:lastRenderedPageBreak/>
        <w:t>психологических особенностей, которые составляют основу внутренней модели мира ребенка.</w:t>
      </w:r>
    </w:p>
    <w:p w:rsidR="00204791" w:rsidRDefault="0026302E">
      <w:pPr>
        <w:pStyle w:val="Standard"/>
        <w:shd w:val="clear" w:color="auto" w:fill="FFFFFF"/>
        <w:spacing w:line="360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  <w:lang w:val="ru-RU" w:eastAsia="en-US"/>
        </w:rPr>
      </w:pPr>
      <w:r>
        <w:rPr>
          <w:rFonts w:eastAsia="Times New Roman" w:cs="Times New Roman"/>
          <w:color w:val="000000"/>
          <w:sz w:val="28"/>
          <w:szCs w:val="28"/>
          <w:lang w:val="ru-RU" w:eastAsia="en-US"/>
        </w:rPr>
        <w:t>Развит</w:t>
      </w:r>
      <w:r>
        <w:rPr>
          <w:rFonts w:eastAsia="Times New Roman" w:cs="Times New Roman"/>
          <w:color w:val="000000"/>
          <w:sz w:val="28"/>
          <w:szCs w:val="28"/>
          <w:lang w:val="ru-RU" w:eastAsia="en-US"/>
        </w:rPr>
        <w:t>ие речи в младшем школьном возрасте происходит в единстве с формированием познавательных процессов, становлении самосознания и отношении я к окружающей действительности и значимым другим.</w:t>
      </w:r>
    </w:p>
    <w:p w:rsidR="00204791" w:rsidRDefault="0026302E">
      <w:pPr>
        <w:pStyle w:val="Standard"/>
        <w:spacing w:line="360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1-4 классы следует рассматривать в качестве начального этапа развити</w:t>
      </w:r>
      <w:r>
        <w:rPr>
          <w:rFonts w:eastAsia="Times New Roman" w:cs="Times New Roman"/>
          <w:color w:val="000000"/>
          <w:sz w:val="28"/>
          <w:szCs w:val="28"/>
        </w:rPr>
        <w:t>я орфографической зоркости, на котором основное внимание уделяется определению всех необходимых и достаточных признаков для нахождения орфограммы. Таким образом, достижение высокого качества орфографических навыков по-прежнему остается одной из наиболее сл</w:t>
      </w:r>
      <w:r>
        <w:rPr>
          <w:rFonts w:eastAsia="Times New Roman" w:cs="Times New Roman"/>
          <w:color w:val="000000"/>
          <w:sz w:val="28"/>
          <w:szCs w:val="28"/>
        </w:rPr>
        <w:t>ожных задач начального обучения.</w:t>
      </w:r>
    </w:p>
    <w:p w:rsidR="00204791" w:rsidRDefault="0026302E">
      <w:pPr>
        <w:pStyle w:val="Standard"/>
        <w:spacing w:line="360" w:lineRule="auto"/>
        <w:ind w:firstLine="482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Теоретическая база опыта</w:t>
      </w:r>
    </w:p>
    <w:p w:rsidR="00204791" w:rsidRDefault="0026302E">
      <w:pPr>
        <w:pStyle w:val="Standard"/>
        <w:spacing w:line="360" w:lineRule="auto"/>
        <w:ind w:firstLine="54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Поиск наиболее эффективных и совершенных путей обучения и образования детей  ведется с древнейших времен. Самое ценное из накопленных наукой знаний, лучшее из опыта оказало влияние на </w:t>
      </w:r>
      <w:r>
        <w:rPr>
          <w:rFonts w:eastAsia="Times New Roman" w:cs="Times New Roman"/>
          <w:color w:val="000000"/>
          <w:sz w:val="28"/>
        </w:rPr>
        <w:t>совершенствование процесса обучения.</w:t>
      </w:r>
    </w:p>
    <w:p w:rsidR="00204791" w:rsidRDefault="0026302E">
      <w:pPr>
        <w:pStyle w:val="Standard"/>
        <w:spacing w:line="360" w:lineRule="auto"/>
        <w:ind w:firstLine="54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Основу современных дидактических систем составляют объективные закономерности. Несмотря на бурный рост всевозможных технологий обучения, ни одна из них, как утверждают ученые, не представлена в чистом виде, одна включае</w:t>
      </w:r>
      <w:r>
        <w:rPr>
          <w:rFonts w:eastAsia="Times New Roman" w:cs="Times New Roman"/>
          <w:color w:val="000000"/>
          <w:sz w:val="28"/>
          <w:szCs w:val="28"/>
        </w:rPr>
        <w:t>т элементы другой. Однако необходимыми требованиями для каждой технологии являются воспитывающий, развивающий характер обучения и активность объекта научения.</w:t>
      </w:r>
    </w:p>
    <w:p w:rsidR="00204791" w:rsidRDefault="0026302E">
      <w:pPr>
        <w:pStyle w:val="Standard"/>
        <w:spacing w:line="360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Теория и практика личностно-ориентированной технологии обучения разрабатывалась: А.В. Петровским,</w:t>
      </w:r>
      <w:r>
        <w:rPr>
          <w:rFonts w:eastAsia="Times New Roman" w:cs="Times New Roman"/>
          <w:color w:val="000000"/>
          <w:sz w:val="28"/>
          <w:szCs w:val="28"/>
        </w:rPr>
        <w:t xml:space="preserve"> В.И. Слободчиковым, Г.А. Цукерман, И.С. Якиманской и другими. Все педагоги – исследователи считают, что при личностно-ориентированном образовании на первый план выходит развитие личности.</w:t>
      </w:r>
    </w:p>
    <w:p w:rsidR="00204791" w:rsidRDefault="0026302E">
      <w:pPr>
        <w:pStyle w:val="Standard"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Личностно-ориентированное обучение в большей мере, чем традиционно</w:t>
      </w:r>
      <w:r>
        <w:rPr>
          <w:rFonts w:cs="Times New Roman"/>
          <w:sz w:val="28"/>
          <w:szCs w:val="28"/>
        </w:rPr>
        <w:t xml:space="preserve">е, соответствует возможностям и способностям ребёнка. В детском возрасте часто наблюдается эмоциональная уязвимость, неустойчивость </w:t>
      </w:r>
      <w:r>
        <w:rPr>
          <w:rFonts w:cs="Times New Roman"/>
          <w:sz w:val="28"/>
          <w:szCs w:val="28"/>
        </w:rPr>
        <w:lastRenderedPageBreak/>
        <w:t>самооценки. Подобные особенности чаще заметны на устных предметах: ученики уклоняются от ответов, не проявляют инициативы.</w:t>
      </w:r>
    </w:p>
    <w:p w:rsidR="00204791" w:rsidRDefault="0026302E">
      <w:pPr>
        <w:pStyle w:val="Standard"/>
        <w:spacing w:line="360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Использование технологий личностно-ориентированного обучения в подобных случаях даёт учителю возможность, учитывая индивидуальные особенности учеников, изменить форму уроков (например, проводить регламентированные дискуссии) в целях повышения продуктивност</w:t>
      </w:r>
      <w:r>
        <w:rPr>
          <w:rFonts w:eastAsia="Times New Roman" w:cs="Times New Roman"/>
          <w:color w:val="000000"/>
          <w:sz w:val="28"/>
          <w:szCs w:val="28"/>
        </w:rPr>
        <w:t>и учебной деятельности.</w:t>
      </w:r>
    </w:p>
    <w:p w:rsidR="00204791" w:rsidRDefault="0026302E">
      <w:pPr>
        <w:pStyle w:val="Standard"/>
        <w:spacing w:line="360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Ключевыми словами в характеристике технологий личностно-ориентированного образования являются педагогическая помощь и поддержка.Поддержка основывается на трёх принципах деятельности Ш. Амонашвили ::</w:t>
      </w:r>
    </w:p>
    <w:p w:rsidR="00204791" w:rsidRDefault="0026302E">
      <w:pPr>
        <w:pStyle w:val="Standard"/>
        <w:numPr>
          <w:ilvl w:val="0"/>
          <w:numId w:val="2"/>
        </w:num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любить ребёнка;</w:t>
      </w:r>
    </w:p>
    <w:p w:rsidR="00204791" w:rsidRDefault="0026302E">
      <w:pPr>
        <w:pStyle w:val="Standard"/>
        <w:numPr>
          <w:ilvl w:val="0"/>
          <w:numId w:val="2"/>
        </w:num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очеловечить </w:t>
      </w:r>
      <w:r>
        <w:rPr>
          <w:rFonts w:cs="Times New Roman"/>
          <w:sz w:val="28"/>
          <w:szCs w:val="28"/>
        </w:rPr>
        <w:t>среду, в которой он живёт;</w:t>
      </w:r>
    </w:p>
    <w:p w:rsidR="00204791" w:rsidRDefault="0026302E">
      <w:pPr>
        <w:pStyle w:val="Standard"/>
        <w:numPr>
          <w:ilvl w:val="0"/>
          <w:numId w:val="3"/>
        </w:numP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прожить в ребёнке своё детство.</w:t>
      </w:r>
    </w:p>
    <w:p w:rsidR="00204791" w:rsidRDefault="00204791">
      <w:pPr>
        <w:pStyle w:val="Standard"/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204791" w:rsidRDefault="0026302E">
      <w:pPr>
        <w:pStyle w:val="a5"/>
        <w:spacing w:before="0" w:after="0"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Новизна опыта</w:t>
      </w:r>
    </w:p>
    <w:p w:rsidR="00204791" w:rsidRDefault="0026302E">
      <w:pPr>
        <w:pStyle w:val="Standard"/>
        <w:shd w:val="clear" w:color="auto" w:fill="FFFFFF"/>
        <w:spacing w:line="480" w:lineRule="exact"/>
        <w:jc w:val="both"/>
      </w:pPr>
      <w:r>
        <w:rPr>
          <w:spacing w:val="-3"/>
          <w:sz w:val="28"/>
          <w:szCs w:val="28"/>
        </w:rPr>
        <w:t>Новизна опыта состоит в том, что с</w:t>
      </w:r>
      <w:r>
        <w:rPr>
          <w:sz w:val="28"/>
          <w:szCs w:val="28"/>
        </w:rPr>
        <w:t>овременная образовательная школа должна формировать целостную систему универсальных знаний, умений, навыков, а также опыт самостоятельной деятельн</w:t>
      </w:r>
      <w:r>
        <w:rPr>
          <w:sz w:val="28"/>
          <w:szCs w:val="28"/>
        </w:rPr>
        <w:t>ости и личной ответственности обучающихся, то есть ключевые компетенции, определяющие современное качество содержания образования.</w:t>
      </w:r>
    </w:p>
    <w:p w:rsidR="00204791" w:rsidRDefault="0026302E">
      <w:pPr>
        <w:pStyle w:val="Standard"/>
        <w:shd w:val="clear" w:color="auto" w:fill="FFFFFF"/>
        <w:spacing w:line="480" w:lineRule="exact"/>
        <w:jc w:val="both"/>
        <w:rPr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Для учителя - это переход от передачи знаний к созданию условий для активного познания и получения детьми практического опыта</w:t>
      </w:r>
      <w:r>
        <w:rPr>
          <w:rFonts w:eastAsia="Times New Roman" w:cs="Times New Roman"/>
          <w:color w:val="000000"/>
          <w:sz w:val="28"/>
          <w:szCs w:val="28"/>
        </w:rPr>
        <w:t>. Для учащихся - переход от пассивного усвоения информации к активному ее поиску, критическому осмыслению, использованию на практике. Главная проблема учителя - поиск средств и методов развития образовательных компетенций учащихся как условие, обеспечивающ</w:t>
      </w:r>
      <w:r>
        <w:rPr>
          <w:rFonts w:eastAsia="Times New Roman" w:cs="Times New Roman"/>
          <w:color w:val="000000"/>
          <w:sz w:val="28"/>
          <w:szCs w:val="28"/>
        </w:rPr>
        <w:t>ее качественное усвоение программы.</w:t>
      </w:r>
      <w:r>
        <w:rPr>
          <w:rFonts w:eastAsia="Times New Roman" w:cs="Times New Roman"/>
          <w:color w:val="000000"/>
          <w:sz w:val="28"/>
          <w:szCs w:val="28"/>
        </w:rPr>
        <w:t xml:space="preserve">Личностно-ориентированный подход воздействует на все компоненты системы образования (образовательные и воспитательные цели обучения, содержание обучения, методы и приемы; технологии обучения), </w:t>
      </w:r>
      <w:r>
        <w:rPr>
          <w:rFonts w:eastAsia="Times New Roman" w:cs="Times New Roman"/>
          <w:color w:val="000000"/>
          <w:sz w:val="28"/>
          <w:szCs w:val="28"/>
        </w:rPr>
        <w:lastRenderedPageBreak/>
        <w:t>способствуя созданию благопр</w:t>
      </w:r>
      <w:r>
        <w:rPr>
          <w:rFonts w:eastAsia="Times New Roman" w:cs="Times New Roman"/>
          <w:color w:val="000000"/>
          <w:sz w:val="28"/>
          <w:szCs w:val="28"/>
        </w:rPr>
        <w:t>иятной для школьника обучающей и воспитывающей среды в рамках адаптации.</w:t>
      </w:r>
    </w:p>
    <w:p w:rsidR="00204791" w:rsidRDefault="0026302E">
      <w:pPr>
        <w:pStyle w:val="Standard"/>
        <w:shd w:val="clear" w:color="auto" w:fill="FFFFFF"/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Адресность опыта</w:t>
      </w:r>
    </w:p>
    <w:p w:rsidR="00204791" w:rsidRDefault="0026302E">
      <w:pPr>
        <w:pStyle w:val="Standard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Данный опыт </w:t>
      </w:r>
      <w:r>
        <w:rPr>
          <w:rFonts w:eastAsia="Times New Roman" w:cs="Times New Roman"/>
          <w:color w:val="000000"/>
          <w:sz w:val="28"/>
          <w:szCs w:val="28"/>
        </w:rPr>
        <w:t>мо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>жет</w:t>
      </w:r>
      <w:r>
        <w:rPr>
          <w:rFonts w:eastAsia="Times New Roman" w:cs="Times New Roman"/>
          <w:color w:val="000000"/>
          <w:sz w:val="28"/>
          <w:szCs w:val="28"/>
        </w:rPr>
        <w:t xml:space="preserve"> быть использован педагогами начального звена, с целью оптимизации работы по формированию орфографической грамотности младших школьников.</w:t>
      </w:r>
    </w:p>
    <w:p w:rsidR="00204791" w:rsidRDefault="0026302E">
      <w:pPr>
        <w:pStyle w:val="Standard"/>
        <w:shd w:val="clear" w:color="auto" w:fill="FFFFFF"/>
        <w:spacing w:line="480" w:lineRule="exact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Технология опыта</w:t>
      </w:r>
    </w:p>
    <w:p w:rsidR="00204791" w:rsidRDefault="0026302E">
      <w:pPr>
        <w:pStyle w:val="Standard"/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 xml:space="preserve">Целью 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>моей работы</w:t>
      </w:r>
      <w:r>
        <w:rPr>
          <w:rFonts w:eastAsia="Times New Roman" w:cs="Times New Roman"/>
          <w:color w:val="000000"/>
          <w:sz w:val="28"/>
          <w:szCs w:val="28"/>
        </w:rPr>
        <w:t xml:space="preserve"> является выявление особенностей и возможностей организации эффективной работы по ф</w:t>
      </w:r>
      <w:r>
        <w:rPr>
          <w:rFonts w:eastAsia="Times New Roman" w:cs="Times New Roman"/>
          <w:color w:val="000000"/>
          <w:sz w:val="28"/>
          <w:szCs w:val="28"/>
        </w:rPr>
        <w:t>ормированию орфографической грамотности на уроках русского языка в начальной школе.</w:t>
      </w:r>
    </w:p>
    <w:p w:rsidR="00204791" w:rsidRDefault="0026302E">
      <w:pPr>
        <w:pStyle w:val="Standard"/>
        <w:spacing w:line="360" w:lineRule="auto"/>
        <w:jc w:val="both"/>
      </w:pPr>
      <w:r>
        <w:rPr>
          <w:rFonts w:cs="Times New Roman"/>
          <w:sz w:val="28"/>
          <w:szCs w:val="28"/>
          <w:lang w:val="ru-RU"/>
        </w:rPr>
        <w:t xml:space="preserve">Для </w:t>
      </w:r>
      <w:r>
        <w:rPr>
          <w:rFonts w:cs="Times New Roman"/>
          <w:sz w:val="28"/>
          <w:szCs w:val="28"/>
        </w:rPr>
        <w:t xml:space="preserve"> выявления уровня сформированности орфографической грамотности у учащихся 2 класса был проведен </w:t>
      </w:r>
      <w:r>
        <w:rPr>
          <w:rFonts w:cs="Times New Roman"/>
          <w:sz w:val="28"/>
          <w:szCs w:val="28"/>
          <w:lang w:val="ru-RU"/>
        </w:rPr>
        <w:t>контрольный диктант</w:t>
      </w:r>
    </w:p>
    <w:p w:rsidR="00204791" w:rsidRDefault="0026302E">
      <w:pPr>
        <w:pStyle w:val="Standard"/>
        <w:shd w:val="clear" w:color="auto" w:fill="FFFFFF"/>
        <w:spacing w:line="360" w:lineRule="auto"/>
        <w:jc w:val="both"/>
      </w:pPr>
      <w:r>
        <w:rPr>
          <w:rFonts w:eastAsia="Times New Roman" w:cs="Times New Roman"/>
          <w:b/>
          <w:color w:val="000000"/>
          <w:sz w:val="28"/>
          <w:szCs w:val="28"/>
        </w:rPr>
        <w:t xml:space="preserve">По результатам  написания диктанта,  были  получены </w:t>
      </w:r>
      <w:r>
        <w:rPr>
          <w:rFonts w:eastAsia="Times New Roman" w:cs="Times New Roman"/>
          <w:b/>
          <w:color w:val="000000"/>
          <w:sz w:val="28"/>
          <w:szCs w:val="28"/>
        </w:rPr>
        <w:t>следующие данные. Начальные показатели сформированности орфографической грамотности  у учащихся были следующими.</w:t>
      </w:r>
    </w:p>
    <w:p w:rsidR="00204791" w:rsidRDefault="00204791">
      <w:pPr>
        <w:pStyle w:val="Standard"/>
        <w:shd w:val="clear" w:color="auto" w:fill="FFFFFF"/>
        <w:spacing w:line="360" w:lineRule="auto"/>
        <w:jc w:val="both"/>
        <w:rPr>
          <w:rFonts w:eastAsia="Times New Roman" w:cs="Times New Roman"/>
          <w:b/>
          <w:color w:val="000000"/>
          <w:sz w:val="28"/>
          <w:szCs w:val="28"/>
        </w:rPr>
      </w:pPr>
    </w:p>
    <w:tbl>
      <w:tblPr>
        <w:tblW w:w="8445" w:type="dxa"/>
        <w:tblInd w:w="6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10"/>
        <w:gridCol w:w="2250"/>
        <w:gridCol w:w="3285"/>
      </w:tblGrid>
      <w:tr w:rsidR="00204791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791" w:rsidRDefault="0026302E">
            <w:pPr>
              <w:pStyle w:val="Standard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Уровень сформированности орфографической грамотности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791" w:rsidRDefault="0026302E">
            <w:pPr>
              <w:pStyle w:val="Standard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Количество учащихся</w:t>
            </w:r>
          </w:p>
        </w:tc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791" w:rsidRDefault="0026302E">
            <w:pPr>
              <w:pStyle w:val="Standard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% учащихся</w:t>
            </w:r>
          </w:p>
        </w:tc>
      </w:tr>
      <w:tr w:rsidR="00204791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791" w:rsidRDefault="0026302E">
            <w:pPr>
              <w:pStyle w:val="Standard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Высокий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791" w:rsidRDefault="0026302E">
            <w:pPr>
              <w:pStyle w:val="Standard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791" w:rsidRDefault="0026302E">
            <w:pPr>
              <w:pStyle w:val="Standard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5,19 %</w:t>
            </w:r>
          </w:p>
        </w:tc>
      </w:tr>
      <w:tr w:rsidR="00204791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791" w:rsidRDefault="0026302E">
            <w:pPr>
              <w:pStyle w:val="Standard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Средний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791" w:rsidRDefault="0026302E">
            <w:pPr>
              <w:pStyle w:val="Standard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791" w:rsidRDefault="0026302E">
            <w:pPr>
              <w:pStyle w:val="Standard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12,44 %</w:t>
            </w:r>
          </w:p>
        </w:tc>
      </w:tr>
      <w:tr w:rsidR="00204791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791" w:rsidRDefault="0026302E">
            <w:pPr>
              <w:pStyle w:val="Standard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Низкий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791" w:rsidRDefault="0026302E">
            <w:pPr>
              <w:pStyle w:val="Standard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791" w:rsidRDefault="0026302E">
            <w:pPr>
              <w:pStyle w:val="Standard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10,37 %</w:t>
            </w:r>
          </w:p>
        </w:tc>
      </w:tr>
    </w:tbl>
    <w:p w:rsidR="00204791" w:rsidRDefault="00204791">
      <w:pPr>
        <w:pStyle w:val="Standard"/>
        <w:shd w:val="clear" w:color="auto" w:fill="FFFFFF"/>
        <w:spacing w:line="360" w:lineRule="auto"/>
        <w:jc w:val="both"/>
        <w:rPr>
          <w:rFonts w:eastAsia="Times New Roman" w:cs="Times New Roman"/>
          <w:b/>
          <w:color w:val="000000"/>
          <w:sz w:val="28"/>
          <w:szCs w:val="28"/>
        </w:rPr>
      </w:pPr>
    </w:p>
    <w:p w:rsidR="00204791" w:rsidRDefault="0026302E">
      <w:pPr>
        <w:pStyle w:val="Standard"/>
        <w:shd w:val="clear" w:color="auto" w:fill="FFFFFF"/>
        <w:spacing w:line="36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506879</wp:posOffset>
            </wp:positionH>
            <wp:positionV relativeFrom="paragraph">
              <wp:posOffset>-29160</wp:posOffset>
            </wp:positionV>
            <wp:extent cx="5105520" cy="1844279"/>
            <wp:effectExtent l="0" t="0" r="0" b="3571"/>
            <wp:wrapNone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 l="31693" t="48685" r="31693" b="25281"/>
                    <a:stretch>
                      <a:fillRect/>
                    </a:stretch>
                  </pic:blipFill>
                  <pic:spPr>
                    <a:xfrm>
                      <a:off x="0" y="0"/>
                      <a:ext cx="5105520" cy="1844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04791" w:rsidRDefault="00204791">
      <w:pPr>
        <w:pStyle w:val="Standard"/>
        <w:spacing w:line="360" w:lineRule="auto"/>
        <w:ind w:firstLine="708"/>
        <w:jc w:val="both"/>
        <w:rPr>
          <w:rFonts w:eastAsia="Times New Roman" w:cs="Times New Roman"/>
          <w:sz w:val="28"/>
          <w:szCs w:val="28"/>
        </w:rPr>
      </w:pPr>
    </w:p>
    <w:p w:rsidR="00204791" w:rsidRDefault="00204791">
      <w:pPr>
        <w:pStyle w:val="Standard"/>
        <w:spacing w:line="360" w:lineRule="auto"/>
        <w:ind w:firstLine="708"/>
        <w:jc w:val="both"/>
        <w:rPr>
          <w:rFonts w:eastAsia="Times New Roman" w:cs="Times New Roman"/>
          <w:sz w:val="28"/>
          <w:szCs w:val="28"/>
        </w:rPr>
      </w:pPr>
    </w:p>
    <w:p w:rsidR="00204791" w:rsidRDefault="00204791">
      <w:pPr>
        <w:pStyle w:val="Standard"/>
        <w:spacing w:line="360" w:lineRule="auto"/>
        <w:ind w:firstLine="708"/>
        <w:jc w:val="both"/>
        <w:rPr>
          <w:rFonts w:eastAsia="Times New Roman" w:cs="Times New Roman"/>
          <w:sz w:val="28"/>
          <w:szCs w:val="28"/>
        </w:rPr>
      </w:pPr>
    </w:p>
    <w:p w:rsidR="00204791" w:rsidRDefault="00204791">
      <w:pPr>
        <w:pStyle w:val="Standard"/>
        <w:spacing w:line="360" w:lineRule="auto"/>
        <w:ind w:firstLine="708"/>
        <w:jc w:val="both"/>
        <w:rPr>
          <w:rFonts w:eastAsia="Times New Roman" w:cs="Times New Roman"/>
          <w:sz w:val="28"/>
          <w:szCs w:val="28"/>
        </w:rPr>
      </w:pPr>
    </w:p>
    <w:p w:rsidR="00204791" w:rsidRDefault="00204791">
      <w:pPr>
        <w:pStyle w:val="Standard"/>
        <w:spacing w:line="360" w:lineRule="auto"/>
        <w:ind w:firstLine="708"/>
        <w:jc w:val="both"/>
        <w:rPr>
          <w:rFonts w:eastAsia="Times New Roman" w:cs="Times New Roman"/>
          <w:sz w:val="28"/>
          <w:szCs w:val="28"/>
        </w:rPr>
      </w:pPr>
    </w:p>
    <w:p w:rsidR="00204791" w:rsidRDefault="00204791">
      <w:pPr>
        <w:pStyle w:val="Standard"/>
        <w:spacing w:line="360" w:lineRule="auto"/>
        <w:ind w:firstLine="708"/>
        <w:jc w:val="both"/>
        <w:rPr>
          <w:rFonts w:eastAsia="Times New Roman" w:cs="Times New Roman"/>
          <w:sz w:val="28"/>
          <w:szCs w:val="28"/>
        </w:rPr>
      </w:pPr>
    </w:p>
    <w:p w:rsidR="00204791" w:rsidRDefault="00204791">
      <w:pPr>
        <w:pStyle w:val="Standard"/>
        <w:spacing w:line="360" w:lineRule="auto"/>
        <w:ind w:firstLine="708"/>
        <w:jc w:val="both"/>
        <w:rPr>
          <w:rFonts w:eastAsia="Times New Roman" w:cs="Times New Roman"/>
          <w:sz w:val="28"/>
          <w:szCs w:val="28"/>
        </w:rPr>
      </w:pPr>
    </w:p>
    <w:p w:rsidR="00204791" w:rsidRDefault="0026302E">
      <w:pPr>
        <w:pStyle w:val="Standard"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Также  был проведен анализ сделанных ошибок школьниками 2 класса:</w:t>
      </w:r>
    </w:p>
    <w:p w:rsidR="00204791" w:rsidRDefault="0026302E">
      <w:pPr>
        <w:pStyle w:val="a6"/>
        <w:numPr>
          <w:ilvl w:val="0"/>
          <w:numId w:val="4"/>
        </w:numPr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Пропущена, не дописана или переставлена буква – такого рода ошибки допускают 5,2 % учеников.</w:t>
      </w:r>
    </w:p>
    <w:p w:rsidR="00204791" w:rsidRDefault="0026302E">
      <w:pPr>
        <w:pStyle w:val="a6"/>
        <w:numPr>
          <w:ilvl w:val="0"/>
          <w:numId w:val="1"/>
        </w:numPr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Ошибки орфографические:</w:t>
      </w:r>
    </w:p>
    <w:p w:rsidR="00204791" w:rsidRDefault="0026302E">
      <w:pPr>
        <w:pStyle w:val="a6"/>
        <w:spacing w:line="360" w:lineRule="auto"/>
        <w:ind w:left="106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ошибки, допущенные в корне слова – 38,1 % учеников</w:t>
      </w:r>
    </w:p>
    <w:p w:rsidR="00204791" w:rsidRDefault="0026302E">
      <w:pPr>
        <w:pStyle w:val="a6"/>
        <w:spacing w:line="360" w:lineRule="auto"/>
        <w:ind w:left="106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- </w:t>
      </w:r>
      <w:r>
        <w:rPr>
          <w:rFonts w:cs="Times New Roman"/>
          <w:color w:val="000000"/>
          <w:sz w:val="28"/>
          <w:szCs w:val="28"/>
        </w:rPr>
        <w:t>ошибки, допущенные в окончании слов – 8,3 % учеников</w:t>
      </w:r>
    </w:p>
    <w:p w:rsidR="00204791" w:rsidRDefault="0026302E">
      <w:pPr>
        <w:pStyle w:val="a6"/>
        <w:spacing w:line="360" w:lineRule="auto"/>
        <w:ind w:left="106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ошибки, допущенные в суффиксах – 8,9 % учеников</w:t>
      </w:r>
    </w:p>
    <w:p w:rsidR="00204791" w:rsidRDefault="0026302E">
      <w:pPr>
        <w:pStyle w:val="a6"/>
        <w:spacing w:line="360" w:lineRule="auto"/>
        <w:ind w:left="106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ошибки, допущенные в приставках – 7,2 % учеников.</w:t>
      </w:r>
    </w:p>
    <w:p w:rsidR="00204791" w:rsidRDefault="0026302E">
      <w:pPr>
        <w:pStyle w:val="Standard"/>
        <w:spacing w:line="360" w:lineRule="auto"/>
        <w:ind w:firstLine="708"/>
        <w:jc w:val="both"/>
      </w:pPr>
      <w:r>
        <w:rPr>
          <w:rFonts w:cs="Times New Roman"/>
          <w:color w:val="000000"/>
          <w:sz w:val="28"/>
          <w:szCs w:val="28"/>
        </w:rPr>
        <w:t xml:space="preserve">3. </w:t>
      </w:r>
      <w:r>
        <w:rPr>
          <w:rFonts w:cs="Times New Roman"/>
          <w:sz w:val="28"/>
          <w:szCs w:val="28"/>
        </w:rPr>
        <w:t>Ошибки против правил о слитном и раздельном написании – 7,9% учеников.</w:t>
      </w:r>
    </w:p>
    <w:p w:rsidR="00204791" w:rsidRDefault="0026302E">
      <w:pPr>
        <w:pStyle w:val="Standard"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 Ошибки против правил об </w:t>
      </w:r>
      <w:r>
        <w:rPr>
          <w:rFonts w:cs="Times New Roman"/>
          <w:sz w:val="28"/>
          <w:szCs w:val="28"/>
        </w:rPr>
        <w:t>употреблении больших и малых букв – 3,8% учеников.</w:t>
      </w:r>
    </w:p>
    <w:p w:rsidR="00204791" w:rsidRDefault="0026302E">
      <w:pPr>
        <w:pStyle w:val="Standard"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 Ошибки против правил переноса слов с одной строки на другую – 6,6% учеников.</w:t>
      </w:r>
    </w:p>
    <w:p w:rsidR="00204791" w:rsidRDefault="0026302E">
      <w:pPr>
        <w:pStyle w:val="Standard"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Анализ материалов позволил выявить основные причины появления и устойчивости орфографических ошибок, среди которых:</w:t>
      </w:r>
    </w:p>
    <w:p w:rsidR="00204791" w:rsidRDefault="0026302E">
      <w:pPr>
        <w:pStyle w:val="Standard"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1) недос</w:t>
      </w:r>
      <w:r>
        <w:rPr>
          <w:rFonts w:cs="Times New Roman"/>
          <w:sz w:val="28"/>
          <w:szCs w:val="28"/>
        </w:rPr>
        <w:t>таточное овладение правилами по орфографии;</w:t>
      </w:r>
    </w:p>
    <w:p w:rsidR="00204791" w:rsidRDefault="0026302E">
      <w:pPr>
        <w:pStyle w:val="Standard"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2) незнание признаков орфограмм;</w:t>
      </w:r>
    </w:p>
    <w:p w:rsidR="00204791" w:rsidRDefault="0026302E">
      <w:pPr>
        <w:pStyle w:val="Standard"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3) отсутствие орфографической зоркости;</w:t>
      </w:r>
    </w:p>
    <w:p w:rsidR="00204791" w:rsidRDefault="0026302E">
      <w:pPr>
        <w:pStyle w:val="Standard"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4) неумение применять теоретические знания в практической деятельности;</w:t>
      </w:r>
    </w:p>
    <w:p w:rsidR="00204791" w:rsidRDefault="0026302E">
      <w:pPr>
        <w:pStyle w:val="Standard"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5) затруднения в выборе способа проверки написания слов;</w:t>
      </w:r>
    </w:p>
    <w:p w:rsidR="00204791" w:rsidRDefault="0026302E">
      <w:pPr>
        <w:pStyle w:val="Standard"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6) </w:t>
      </w:r>
      <w:r>
        <w:rPr>
          <w:rFonts w:cs="Times New Roman"/>
          <w:sz w:val="28"/>
          <w:szCs w:val="28"/>
        </w:rPr>
        <w:t>смешение сходных случаев;</w:t>
      </w:r>
    </w:p>
    <w:p w:rsidR="00204791" w:rsidRDefault="0026302E">
      <w:pPr>
        <w:pStyle w:val="Standard"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7) недостаточный словарный запас, не позволяющий найти проверочное слово.</w:t>
      </w:r>
    </w:p>
    <w:p w:rsidR="00204791" w:rsidRDefault="0026302E">
      <w:pPr>
        <w:pStyle w:val="Standard"/>
        <w:spacing w:line="360" w:lineRule="auto"/>
        <w:ind w:firstLine="708"/>
        <w:jc w:val="both"/>
      </w:pPr>
      <w:r>
        <w:rPr>
          <w:rFonts w:cs="Times New Roman"/>
          <w:color w:val="000000"/>
          <w:sz w:val="28"/>
          <w:szCs w:val="28"/>
        </w:rPr>
        <w:t>Таким образом, анализ полученных данных показал, что уровень сформированности орфографической грамотности у учеников 2 класса находится на низком и среднем</w:t>
      </w:r>
      <w:r>
        <w:rPr>
          <w:rFonts w:cs="Times New Roman"/>
          <w:color w:val="000000"/>
          <w:sz w:val="28"/>
          <w:szCs w:val="28"/>
        </w:rPr>
        <w:t xml:space="preserve"> уровнях. </w:t>
      </w:r>
      <w:r>
        <w:rPr>
          <w:rFonts w:eastAsia="Times New Roman" w:cs="Times New Roman"/>
          <w:sz w:val="28"/>
          <w:szCs w:val="28"/>
        </w:rPr>
        <w:t>Анализ результатов позволил наметить пути работы для успешного формирования орфографического навыка, способствующей формированию орфографической грамотности.</w:t>
      </w:r>
    </w:p>
    <w:p w:rsidR="00204791" w:rsidRDefault="0026302E">
      <w:pPr>
        <w:pStyle w:val="Standard"/>
        <w:spacing w:line="360" w:lineRule="auto"/>
        <w:ind w:firstLine="70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lastRenderedPageBreak/>
        <w:t xml:space="preserve">В начале учебного года, например, при выполнении упражнений по правописанию безударных </w:t>
      </w:r>
      <w:r>
        <w:rPr>
          <w:rFonts w:eastAsia="Times New Roman" w:cs="Times New Roman"/>
          <w:sz w:val="28"/>
          <w:szCs w:val="28"/>
        </w:rPr>
        <w:t>гласных в словах, учащимся могут быть предложены такие задания, в процессе которых они приводят в систему знания о гласных звуках и буквах.</w:t>
      </w:r>
    </w:p>
    <w:p w:rsidR="00204791" w:rsidRDefault="0026302E">
      <w:pPr>
        <w:pStyle w:val="Standard"/>
        <w:spacing w:line="360" w:lineRule="auto"/>
        <w:ind w:firstLine="70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Например, дается текст - упражнения: На дв_ре тр_ва, на тр_ве др_ва. На пушистом чистом снегу сл_ды зайца и л_сицы.</w:t>
      </w:r>
    </w:p>
    <w:p w:rsidR="00204791" w:rsidRDefault="0026302E">
      <w:pPr>
        <w:pStyle w:val="Standard"/>
        <w:spacing w:line="360" w:lineRule="auto"/>
        <w:ind w:firstLine="70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Задания:</w:t>
      </w:r>
    </w:p>
    <w:p w:rsidR="00204791" w:rsidRDefault="0026302E">
      <w:pPr>
        <w:pStyle w:val="Standard"/>
        <w:spacing w:line="360" w:lineRule="auto"/>
        <w:ind w:firstLine="70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а) списать текст, вставляя пропущенные буквы;</w:t>
      </w:r>
    </w:p>
    <w:p w:rsidR="00204791" w:rsidRDefault="0026302E">
      <w:pPr>
        <w:pStyle w:val="Standard"/>
        <w:spacing w:line="360" w:lineRule="auto"/>
        <w:ind w:firstLine="70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б) пропустив строчку, записать буквы, которые были пропущены в словах;</w:t>
      </w:r>
    </w:p>
    <w:p w:rsidR="00204791" w:rsidRDefault="0026302E">
      <w:pPr>
        <w:pStyle w:val="Standard"/>
        <w:spacing w:line="360" w:lineRule="auto"/>
        <w:ind w:firstLine="70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в) вспомнить правило правописания безударных гласных.</w:t>
      </w:r>
    </w:p>
    <w:p w:rsidR="00204791" w:rsidRDefault="0026302E">
      <w:pPr>
        <w:pStyle w:val="Standard"/>
        <w:spacing w:line="360" w:lineRule="auto"/>
        <w:ind w:firstLine="70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После изучения темы «Безударные гласные», упражнения по ней могут быть</w:t>
      </w:r>
      <w:r>
        <w:rPr>
          <w:rFonts w:eastAsia="Times New Roman" w:cs="Times New Roman"/>
          <w:sz w:val="28"/>
          <w:szCs w:val="28"/>
        </w:rPr>
        <w:t xml:space="preserve"> основными на уроке, однако, они проводятся систематически, почти ежедневно:</w:t>
      </w:r>
    </w:p>
    <w:p w:rsidR="00204791" w:rsidRDefault="0026302E">
      <w:pPr>
        <w:pStyle w:val="Standard"/>
        <w:spacing w:line="360" w:lineRule="auto"/>
        <w:ind w:firstLine="70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а) выборочный диктант с записью слов, имеющих безударные гласные в корне, и последующим анализом их по составу;</w:t>
      </w:r>
    </w:p>
    <w:p w:rsidR="00204791" w:rsidRDefault="0026302E">
      <w:pPr>
        <w:pStyle w:val="Standard"/>
        <w:spacing w:line="360" w:lineRule="auto"/>
        <w:ind w:firstLine="70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б) предупредительные диктанты с разбором слов по составу;</w:t>
      </w:r>
    </w:p>
    <w:p w:rsidR="00204791" w:rsidRDefault="0026302E">
      <w:pPr>
        <w:pStyle w:val="Standard"/>
        <w:spacing w:line="360" w:lineRule="auto"/>
        <w:ind w:firstLine="70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в) зап</w:t>
      </w:r>
      <w:r>
        <w:rPr>
          <w:rFonts w:eastAsia="Times New Roman" w:cs="Times New Roman"/>
          <w:sz w:val="28"/>
          <w:szCs w:val="28"/>
        </w:rPr>
        <w:t>ись под диктовку текста с выделением графики тех корней, которые имеют безударную гласную;</w:t>
      </w:r>
    </w:p>
    <w:p w:rsidR="00204791" w:rsidRDefault="0026302E">
      <w:pPr>
        <w:pStyle w:val="Standard"/>
        <w:spacing w:line="360" w:lineRule="auto"/>
        <w:ind w:firstLine="70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д) диктант по памяти: - записать по памяти слова, обозначающие названия инструментов; - записать по памяти слова, в написании которых в безударном слоге есть гласна</w:t>
      </w:r>
      <w:r>
        <w:rPr>
          <w:rFonts w:eastAsia="Times New Roman" w:cs="Times New Roman"/>
          <w:sz w:val="28"/>
          <w:szCs w:val="28"/>
        </w:rPr>
        <w:t>я буква Е;</w:t>
      </w:r>
    </w:p>
    <w:p w:rsidR="00204791" w:rsidRDefault="0026302E">
      <w:pPr>
        <w:pStyle w:val="Standard"/>
        <w:spacing w:line="360" w:lineRule="auto"/>
        <w:ind w:firstLine="708"/>
        <w:jc w:val="both"/>
      </w:pPr>
      <w:r>
        <w:rPr>
          <w:rFonts w:eastAsia="Times New Roman" w:cs="Times New Roman"/>
          <w:sz w:val="28"/>
          <w:szCs w:val="28"/>
        </w:rPr>
        <w:t>е) зрительный диктант с предварительным разбором. Учащиеся проговаривают написанное слово с выделенной безударной гласной и записывают по памяти;</w:t>
      </w:r>
    </w:p>
    <w:p w:rsidR="00204791" w:rsidRDefault="0026302E">
      <w:pPr>
        <w:pStyle w:val="Standard"/>
        <w:spacing w:line="360" w:lineRule="auto"/>
        <w:ind w:firstLine="70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ж) индивидуальные карточки с заданиями направило правописания без гласных в корне: - выпишите сло</w:t>
      </w:r>
      <w:r>
        <w:rPr>
          <w:rFonts w:eastAsia="Times New Roman" w:cs="Times New Roman"/>
          <w:sz w:val="28"/>
          <w:szCs w:val="28"/>
        </w:rPr>
        <w:t>ва с безударными гласными: поляна, смелый, больница, вьется, молоко, посадки, моряк.</w:t>
      </w:r>
    </w:p>
    <w:p w:rsidR="00204791" w:rsidRDefault="0026302E">
      <w:pPr>
        <w:pStyle w:val="Standard"/>
        <w:spacing w:line="36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Сделайте проверку; - выберите правильный ответ.</w:t>
      </w:r>
    </w:p>
    <w:p w:rsidR="00204791" w:rsidRDefault="0026302E">
      <w:pPr>
        <w:pStyle w:val="Standard"/>
        <w:spacing w:line="360" w:lineRule="auto"/>
        <w:ind w:firstLine="70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В течение двух месяцев с октября по ноябрь ученики 2 класса на уроках русского языка выполняли упражнения и задания по пов</w:t>
      </w:r>
      <w:r>
        <w:rPr>
          <w:rFonts w:cs="Times New Roman"/>
          <w:color w:val="000000"/>
          <w:sz w:val="28"/>
          <w:szCs w:val="28"/>
        </w:rPr>
        <w:t>ышению грамотности.</w:t>
      </w:r>
    </w:p>
    <w:p w:rsidR="00204791" w:rsidRDefault="0026302E">
      <w:pPr>
        <w:pStyle w:val="Standard"/>
        <w:spacing w:line="360" w:lineRule="auto"/>
        <w:ind w:firstLine="708"/>
        <w:jc w:val="both"/>
      </w:pPr>
      <w:r>
        <w:rPr>
          <w:rFonts w:cs="Times New Roman"/>
          <w:color w:val="000000"/>
          <w:sz w:val="28"/>
          <w:szCs w:val="28"/>
        </w:rPr>
        <w:lastRenderedPageBreak/>
        <w:t>Целью было не только формирование орфографической грамотности у младших школьников на уроках русского языка, но и учет индивидуально-психологических особенностей учащихся. Кроме этого, формирование навыков грамотного письма, развитие на</w:t>
      </w:r>
      <w:r>
        <w:rPr>
          <w:rFonts w:cs="Times New Roman"/>
          <w:color w:val="000000"/>
          <w:sz w:val="28"/>
          <w:szCs w:val="28"/>
        </w:rPr>
        <w:t>выков умений творческой работы – многосторонний сложный процесс; развитие познавательн</w:t>
      </w:r>
      <w:r>
        <w:rPr>
          <w:rFonts w:cs="Times New Roman"/>
          <w:color w:val="000000"/>
          <w:sz w:val="28"/>
          <w:szCs w:val="28"/>
          <w:lang w:val="ru-RU"/>
        </w:rPr>
        <w:t>ой</w:t>
      </w:r>
      <w:r>
        <w:rPr>
          <w:rFonts w:cs="Times New Roman"/>
          <w:color w:val="000000"/>
          <w:sz w:val="28"/>
          <w:szCs w:val="28"/>
        </w:rPr>
        <w:t xml:space="preserve"> активности, содействие накоплению  умений, способствующих достижению обучающимися в ежедневной практической деятельности определенных результатов; нравственному воспит</w:t>
      </w:r>
      <w:r>
        <w:rPr>
          <w:rFonts w:cs="Times New Roman"/>
          <w:color w:val="000000"/>
          <w:sz w:val="28"/>
          <w:szCs w:val="28"/>
        </w:rPr>
        <w:t>анию личности.</w:t>
      </w:r>
    </w:p>
    <w:p w:rsidR="00204791" w:rsidRDefault="0026302E">
      <w:pPr>
        <w:pStyle w:val="Standard"/>
        <w:spacing w:line="360" w:lineRule="auto"/>
        <w:ind w:firstLine="70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Задачи уроков:</w:t>
      </w:r>
    </w:p>
    <w:p w:rsidR="00204791" w:rsidRDefault="0026302E">
      <w:pPr>
        <w:pStyle w:val="Standard"/>
        <w:spacing w:line="360" w:lineRule="auto"/>
        <w:ind w:firstLine="70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 - заинтересовать учащихся русским языком;</w:t>
      </w:r>
    </w:p>
    <w:p w:rsidR="00204791" w:rsidRDefault="0026302E">
      <w:pPr>
        <w:pStyle w:val="Standard"/>
        <w:spacing w:line="360" w:lineRule="auto"/>
        <w:ind w:firstLine="70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 вырабатывать орфографическую и пунктуационную зоркость;  </w:t>
      </w:r>
    </w:p>
    <w:p w:rsidR="00204791" w:rsidRDefault="0026302E">
      <w:pPr>
        <w:pStyle w:val="Standard"/>
        <w:spacing w:line="360" w:lineRule="auto"/>
        <w:ind w:firstLine="70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включить каждого ученика в практическую, полезную для него деятельность;</w:t>
      </w:r>
    </w:p>
    <w:p w:rsidR="00204791" w:rsidRDefault="0026302E">
      <w:pPr>
        <w:pStyle w:val="Standard"/>
        <w:spacing w:line="360" w:lineRule="auto"/>
        <w:ind w:firstLine="70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 формировать навыки грамотного письма.</w:t>
      </w:r>
    </w:p>
    <w:p w:rsidR="00204791" w:rsidRDefault="0026302E">
      <w:pPr>
        <w:pStyle w:val="Standard"/>
        <w:spacing w:line="360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Урок</w:t>
      </w:r>
      <w:r>
        <w:rPr>
          <w:rFonts w:eastAsia="Times New Roman" w:cs="Times New Roman"/>
          <w:color w:val="000000"/>
          <w:sz w:val="28"/>
          <w:szCs w:val="28"/>
        </w:rPr>
        <w:t xml:space="preserve"> обязан обеспечить:  полное осознание системы лингвистических форм и структур родного языка, которые являются орудиями осознанного и произвольного словесно-логического мышления;  первичную выработку и тренировку, помимо письменной, произвольной и осознанно</w:t>
      </w:r>
      <w:r>
        <w:rPr>
          <w:rFonts w:eastAsia="Times New Roman" w:cs="Times New Roman"/>
          <w:color w:val="000000"/>
          <w:sz w:val="28"/>
          <w:szCs w:val="28"/>
        </w:rPr>
        <w:t>й устной монологической речи. На каждом уроке планируется достижение положительных результатов.</w:t>
      </w:r>
    </w:p>
    <w:p w:rsidR="00204791" w:rsidRDefault="0026302E">
      <w:pPr>
        <w:pStyle w:val="Standard"/>
        <w:spacing w:line="360" w:lineRule="auto"/>
        <w:ind w:firstLine="70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Успех обучения русскому языку может быть достигнут лишь на основе реализации строго продуманной системы учебно-воспитательных мероприятий.</w:t>
      </w:r>
    </w:p>
    <w:p w:rsidR="00204791" w:rsidRDefault="0026302E">
      <w:pPr>
        <w:pStyle w:val="Standard"/>
        <w:spacing w:line="360" w:lineRule="auto"/>
        <w:ind w:firstLine="708"/>
        <w:jc w:val="both"/>
      </w:pPr>
      <w:r>
        <w:rPr>
          <w:rFonts w:cs="Times New Roman"/>
          <w:color w:val="000000"/>
          <w:sz w:val="28"/>
          <w:szCs w:val="28"/>
        </w:rPr>
        <w:t xml:space="preserve">Уроки проводились </w:t>
      </w:r>
      <w:r>
        <w:rPr>
          <w:rFonts w:cs="Times New Roman"/>
          <w:color w:val="000000"/>
          <w:sz w:val="28"/>
          <w:szCs w:val="28"/>
        </w:rPr>
        <w:t>один раз в неделю в течение 2 месяцев. Всего было разработано и апробировано 8 занятий:</w:t>
      </w:r>
    </w:p>
    <w:p w:rsidR="00204791" w:rsidRDefault="0026302E">
      <w:pPr>
        <w:pStyle w:val="Standard"/>
        <w:spacing w:line="360" w:lineRule="auto"/>
        <w:ind w:firstLine="70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Урок №1 «Взаимосвязь подлежащего и сказуемого».</w:t>
      </w:r>
    </w:p>
    <w:p w:rsidR="00204791" w:rsidRDefault="0026302E">
      <w:pPr>
        <w:pStyle w:val="Standard"/>
        <w:spacing w:line="360" w:lineRule="auto"/>
        <w:ind w:firstLine="70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Цель: Упражнять в определении главных членов в предложениях, в самостоятельном построении предложений с опорными словами</w:t>
      </w:r>
      <w:r>
        <w:rPr>
          <w:rFonts w:cs="Times New Roman"/>
          <w:color w:val="000000"/>
          <w:sz w:val="28"/>
          <w:szCs w:val="28"/>
        </w:rPr>
        <w:t xml:space="preserve"> и без них (Приложение 1).</w:t>
      </w:r>
    </w:p>
    <w:p w:rsidR="00204791" w:rsidRDefault="0026302E">
      <w:pPr>
        <w:pStyle w:val="Standard"/>
        <w:spacing w:line="360" w:lineRule="auto"/>
        <w:ind w:firstLine="70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Урок №2 «Главная мысль текста».</w:t>
      </w:r>
    </w:p>
    <w:p w:rsidR="00204791" w:rsidRDefault="0026302E">
      <w:pPr>
        <w:pStyle w:val="Standard"/>
        <w:spacing w:line="360" w:lineRule="auto"/>
        <w:ind w:firstLine="70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Цель: Учить  определять типа текста, его темы и основной мысли, </w:t>
      </w:r>
      <w:r>
        <w:rPr>
          <w:rFonts w:cs="Times New Roman"/>
          <w:color w:val="000000"/>
          <w:sz w:val="28"/>
          <w:szCs w:val="28"/>
        </w:rPr>
        <w:lastRenderedPageBreak/>
        <w:t>внимание тексту-описанию. Вырабатывать умения излагать содержание текста (Приложение 2).</w:t>
      </w:r>
    </w:p>
    <w:p w:rsidR="00204791" w:rsidRDefault="0026302E">
      <w:pPr>
        <w:pStyle w:val="Standard"/>
        <w:spacing w:line="360" w:lineRule="auto"/>
        <w:ind w:firstLine="70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Урок №3 «Тренинг. Использование разных глаг</w:t>
      </w:r>
      <w:r>
        <w:rPr>
          <w:rFonts w:cs="Times New Roman"/>
          <w:color w:val="000000"/>
          <w:sz w:val="28"/>
          <w:szCs w:val="28"/>
        </w:rPr>
        <w:t>ольных форм в тексте».</w:t>
      </w:r>
    </w:p>
    <w:p w:rsidR="00204791" w:rsidRDefault="0026302E">
      <w:pPr>
        <w:pStyle w:val="Standard"/>
        <w:spacing w:line="360" w:lineRule="auto"/>
        <w:ind w:firstLine="70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 Цель: Учить воспроизводить содержание текста. Организовать работу по самоконтролю (Приложение 3).</w:t>
      </w:r>
    </w:p>
    <w:p w:rsidR="00204791" w:rsidRDefault="0026302E">
      <w:pPr>
        <w:pStyle w:val="Standard"/>
        <w:spacing w:line="360" w:lineRule="auto"/>
        <w:ind w:firstLine="70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Урок №4 «Проверочный диктант с грамматическим заданием» </w:t>
      </w:r>
    </w:p>
    <w:p w:rsidR="00204791" w:rsidRDefault="0026302E">
      <w:pPr>
        <w:pStyle w:val="Standard"/>
        <w:spacing w:line="360" w:lineRule="auto"/>
        <w:ind w:firstLine="70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Цель: Проверить качество грамотности письма под диктовку (Приложение 4).</w:t>
      </w:r>
    </w:p>
    <w:p w:rsidR="00204791" w:rsidRDefault="0026302E">
      <w:pPr>
        <w:pStyle w:val="Standard"/>
        <w:spacing w:line="360" w:lineRule="auto"/>
        <w:ind w:firstLine="70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У</w:t>
      </w:r>
      <w:r>
        <w:rPr>
          <w:rFonts w:cs="Times New Roman"/>
          <w:color w:val="000000"/>
          <w:sz w:val="28"/>
          <w:szCs w:val="28"/>
        </w:rPr>
        <w:t>рок №5 «Анализ диктанта (работа над ошибками)»</w:t>
      </w:r>
    </w:p>
    <w:p w:rsidR="00204791" w:rsidRDefault="0026302E">
      <w:pPr>
        <w:pStyle w:val="Standard"/>
        <w:spacing w:line="360" w:lineRule="auto"/>
        <w:ind w:firstLine="70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Цель: Учить выявлять причины ошибок и уметь обосновывать подбор проверочных слов (Приложение 5).</w:t>
      </w:r>
    </w:p>
    <w:p w:rsidR="00204791" w:rsidRDefault="0026302E">
      <w:pPr>
        <w:pStyle w:val="Standard"/>
        <w:spacing w:line="360" w:lineRule="auto"/>
        <w:ind w:firstLine="70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Урок №6 «Роль приставок и суффиксов в словах»</w:t>
      </w:r>
    </w:p>
    <w:p w:rsidR="00204791" w:rsidRDefault="0026302E">
      <w:pPr>
        <w:pStyle w:val="Standard"/>
        <w:spacing w:line="360" w:lineRule="auto"/>
        <w:ind w:firstLine="70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Цель: Учить разграничивать однокоренные слова и формы слова, под</w:t>
      </w:r>
      <w:r>
        <w:rPr>
          <w:rFonts w:cs="Times New Roman"/>
          <w:color w:val="000000"/>
          <w:sz w:val="28"/>
          <w:szCs w:val="28"/>
        </w:rPr>
        <w:t>бирать однокоренные слов с целью обогащения словаря и выявлять среди них проверяемые и проверочные слова (Приложение 6).</w:t>
      </w:r>
    </w:p>
    <w:p w:rsidR="00204791" w:rsidRDefault="0026302E">
      <w:pPr>
        <w:pStyle w:val="Standard"/>
        <w:spacing w:line="360" w:lineRule="auto"/>
        <w:ind w:firstLine="70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Урок №7 «Правописание приставок и предлогов»</w:t>
      </w:r>
    </w:p>
    <w:p w:rsidR="00204791" w:rsidRDefault="0026302E">
      <w:pPr>
        <w:pStyle w:val="Standard"/>
        <w:spacing w:line="360" w:lineRule="auto"/>
        <w:ind w:firstLine="70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Цель: Учить распознавать приставки и предлоги по внешней форме, по их роли, по написанию </w:t>
      </w:r>
      <w:r>
        <w:rPr>
          <w:rFonts w:cs="Times New Roman"/>
          <w:color w:val="000000"/>
          <w:sz w:val="28"/>
          <w:szCs w:val="28"/>
        </w:rPr>
        <w:t>со словами (орфограммы) (Приложение 7).</w:t>
      </w:r>
    </w:p>
    <w:p w:rsidR="00204791" w:rsidRDefault="0026302E">
      <w:pPr>
        <w:pStyle w:val="Standard"/>
        <w:spacing w:line="360" w:lineRule="auto"/>
        <w:ind w:firstLine="70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Урок №8 « Правописание  гласных  в приставках»</w:t>
      </w:r>
    </w:p>
    <w:p w:rsidR="00204791" w:rsidRDefault="0026302E">
      <w:pPr>
        <w:pStyle w:val="Standard"/>
        <w:spacing w:line="360" w:lineRule="auto"/>
        <w:ind w:firstLine="70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 Цель: Выявить новую орфограмму — правописание  гласных в приставках. Познакомить с приёмами запоминания или подбора слов с такой же приставкой, в которой гласный под у</w:t>
      </w:r>
      <w:r>
        <w:rPr>
          <w:rFonts w:cs="Times New Roman"/>
          <w:color w:val="000000"/>
          <w:sz w:val="28"/>
          <w:szCs w:val="28"/>
        </w:rPr>
        <w:t>дарением (Приложение 8).</w:t>
      </w:r>
    </w:p>
    <w:p w:rsidR="00204791" w:rsidRDefault="0026302E">
      <w:pPr>
        <w:pStyle w:val="Standard"/>
        <w:spacing w:line="360" w:lineRule="auto"/>
        <w:ind w:firstLine="708"/>
        <w:jc w:val="both"/>
      </w:pPr>
      <w:r>
        <w:rPr>
          <w:rFonts w:cs="Times New Roman"/>
          <w:color w:val="000000"/>
          <w:sz w:val="28"/>
          <w:szCs w:val="28"/>
        </w:rPr>
        <w:t>Данные уроки сосредоточены на формирование орфографической и пунктуационной грамотности обучающихся и их речевом развитии, а также на прочном усвоении тех знаний, которые являются основой для применения правил правописания и овладе</w:t>
      </w:r>
      <w:r>
        <w:rPr>
          <w:rFonts w:cs="Times New Roman"/>
          <w:color w:val="000000"/>
          <w:sz w:val="28"/>
          <w:szCs w:val="28"/>
        </w:rPr>
        <w:t>ния речевыми нормами, развитие орфографической грамотности посредством использования системы орфографических упражнений таких как:  </w:t>
      </w:r>
    </w:p>
    <w:p w:rsidR="00204791" w:rsidRDefault="0026302E">
      <w:pPr>
        <w:pStyle w:val="Standard"/>
        <w:spacing w:line="360" w:lineRule="auto"/>
        <w:ind w:firstLine="70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списывание с правильного текста.</w:t>
      </w:r>
    </w:p>
    <w:p w:rsidR="00204791" w:rsidRDefault="0026302E">
      <w:pPr>
        <w:pStyle w:val="Standard"/>
        <w:spacing w:line="360" w:lineRule="auto"/>
        <w:ind w:firstLine="70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С этой целью используются специальные орфографические </w:t>
      </w:r>
      <w:r>
        <w:rPr>
          <w:rFonts w:cs="Times New Roman"/>
          <w:color w:val="000000"/>
          <w:sz w:val="28"/>
          <w:szCs w:val="28"/>
        </w:rPr>
        <w:lastRenderedPageBreak/>
        <w:t>упражнения   с осложнёнными грамма</w:t>
      </w:r>
      <w:r>
        <w:rPr>
          <w:rFonts w:cs="Times New Roman"/>
          <w:color w:val="000000"/>
          <w:sz w:val="28"/>
          <w:szCs w:val="28"/>
        </w:rPr>
        <w:t>тико-орфографическими заданиями, в ходе которых вырабатывается навык применения правила на практике.  </w:t>
      </w:r>
    </w:p>
    <w:p w:rsidR="00204791" w:rsidRDefault="0026302E">
      <w:pPr>
        <w:pStyle w:val="Standard"/>
        <w:spacing w:line="360" w:lineRule="auto"/>
        <w:ind w:firstLine="70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письмо заученного наизусть связного текста.</w:t>
      </w:r>
    </w:p>
    <w:p w:rsidR="00204791" w:rsidRDefault="0026302E">
      <w:pPr>
        <w:pStyle w:val="Standard"/>
        <w:spacing w:line="360" w:lineRule="auto"/>
        <w:ind w:firstLine="70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Используются, тексты художественных произведений, изучаемых в курсе литературного чтения.</w:t>
      </w:r>
    </w:p>
    <w:p w:rsidR="00204791" w:rsidRDefault="0026302E">
      <w:pPr>
        <w:pStyle w:val="Standard"/>
        <w:spacing w:line="360" w:lineRule="auto"/>
        <w:ind w:firstLine="70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 предупредител</w:t>
      </w:r>
      <w:r>
        <w:rPr>
          <w:rFonts w:cs="Times New Roman"/>
          <w:color w:val="000000"/>
          <w:sz w:val="28"/>
          <w:szCs w:val="28"/>
        </w:rPr>
        <w:t>ьный диктант.</w:t>
      </w:r>
    </w:p>
    <w:p w:rsidR="00204791" w:rsidRDefault="0026302E">
      <w:pPr>
        <w:pStyle w:val="Standard"/>
        <w:spacing w:line="360" w:lineRule="auto"/>
        <w:ind w:firstLine="70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При проведении предупредительного диктанта перед записью отдельного предложения или целого текста устно проводится объяснение определённых орфограмм, имеющихся в словах, которые входят в данное предложение или текст.</w:t>
      </w:r>
    </w:p>
    <w:p w:rsidR="00204791" w:rsidRDefault="0026302E">
      <w:pPr>
        <w:pStyle w:val="Standard"/>
        <w:spacing w:line="360" w:lineRule="auto"/>
        <w:ind w:firstLine="70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 объяснительный диктан</w:t>
      </w:r>
      <w:r>
        <w:rPr>
          <w:rFonts w:cs="Times New Roman"/>
          <w:color w:val="000000"/>
          <w:sz w:val="28"/>
          <w:szCs w:val="28"/>
        </w:rPr>
        <w:t>т.</w:t>
      </w:r>
    </w:p>
    <w:p w:rsidR="00204791" w:rsidRDefault="0026302E">
      <w:pPr>
        <w:pStyle w:val="Standard"/>
        <w:spacing w:line="360" w:lineRule="auto"/>
        <w:ind w:firstLine="70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При проведении объяснительного диктанта осуществляется объяснение орфограмм после записи текста.</w:t>
      </w:r>
    </w:p>
    <w:p w:rsidR="00204791" w:rsidRDefault="0026302E">
      <w:pPr>
        <w:pStyle w:val="Standard"/>
        <w:spacing w:line="360" w:lineRule="auto"/>
        <w:ind w:firstLine="70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Чтобы все обучающиеся производили соответствующий грамматико-орфографический разбор слов с нужной орфограммой необходимо письменно объяснить написание анал</w:t>
      </w:r>
      <w:r>
        <w:rPr>
          <w:rFonts w:cs="Times New Roman"/>
          <w:color w:val="000000"/>
          <w:sz w:val="28"/>
          <w:szCs w:val="28"/>
        </w:rPr>
        <w:t>изируемых слов.  </w:t>
      </w:r>
    </w:p>
    <w:p w:rsidR="00204791" w:rsidRDefault="0026302E">
      <w:pPr>
        <w:pStyle w:val="Standard"/>
        <w:spacing w:line="360" w:lineRule="auto"/>
        <w:ind w:firstLine="70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выборочный диктант помогает сосредоточить внимание на нужной орфограмме (или орфограммах).</w:t>
      </w:r>
    </w:p>
    <w:p w:rsidR="00204791" w:rsidRDefault="0026302E">
      <w:pPr>
        <w:pStyle w:val="Standard"/>
        <w:spacing w:line="360" w:lineRule="auto"/>
        <w:ind w:firstLine="70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При выборочной записи слов или словосочетаний обучающиеся объясняют соответствующие орфограммы или письменно, или устно.  </w:t>
      </w:r>
    </w:p>
    <w:p w:rsidR="00204791" w:rsidRDefault="0026302E">
      <w:pPr>
        <w:pStyle w:val="Standard"/>
        <w:spacing w:line="360" w:lineRule="auto"/>
        <w:ind w:firstLine="708"/>
        <w:jc w:val="both"/>
      </w:pPr>
      <w:r>
        <w:rPr>
          <w:rFonts w:cs="Times New Roman"/>
          <w:color w:val="000000"/>
          <w:sz w:val="28"/>
          <w:szCs w:val="28"/>
        </w:rPr>
        <w:t>- диктанты с изменени</w:t>
      </w:r>
      <w:r>
        <w:rPr>
          <w:rFonts w:cs="Times New Roman"/>
          <w:color w:val="000000"/>
          <w:sz w:val="28"/>
          <w:szCs w:val="28"/>
        </w:rPr>
        <w:t>ем текста: творческий, свободный диктант у обучающихся вырабатывается навык применения орфографических правил в условиях, когда приходится думать о содержании и грамматическом оформлении предложения.</w:t>
      </w:r>
    </w:p>
    <w:p w:rsidR="00204791" w:rsidRDefault="0026302E">
      <w:pPr>
        <w:pStyle w:val="Standard"/>
        <w:spacing w:line="360" w:lineRule="auto"/>
        <w:ind w:firstLine="70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зрительный диктант</w:t>
      </w:r>
    </w:p>
    <w:p w:rsidR="00204791" w:rsidRDefault="0026302E">
      <w:pPr>
        <w:pStyle w:val="Standard"/>
        <w:spacing w:line="360" w:lineRule="auto"/>
        <w:ind w:firstLine="70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При зрительном восприятии </w:t>
      </w:r>
      <w:r>
        <w:rPr>
          <w:rFonts w:cs="Times New Roman"/>
          <w:color w:val="000000"/>
          <w:sz w:val="28"/>
          <w:szCs w:val="28"/>
        </w:rPr>
        <w:t>накапливаются зрительно-графические образы, модели изучаемых орфограмм, укрепляется зрительно-графическая память обучающихся, что чрезвычайно важно.</w:t>
      </w:r>
    </w:p>
    <w:p w:rsidR="00204791" w:rsidRDefault="0026302E">
      <w:pPr>
        <w:pStyle w:val="Standard"/>
        <w:spacing w:line="360" w:lineRule="auto"/>
        <w:ind w:firstLine="70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Вот почему необходимо стремиться к тому, чтобы перед обучающимися в самом начале работы над орфографическо</w:t>
      </w:r>
      <w:r>
        <w:rPr>
          <w:rFonts w:cs="Times New Roman"/>
          <w:color w:val="000000"/>
          <w:sz w:val="28"/>
          <w:szCs w:val="28"/>
        </w:rPr>
        <w:t xml:space="preserve">й темой в правильном написании </w:t>
      </w:r>
      <w:r>
        <w:rPr>
          <w:rFonts w:cs="Times New Roman"/>
          <w:color w:val="000000"/>
          <w:sz w:val="28"/>
          <w:szCs w:val="28"/>
        </w:rPr>
        <w:lastRenderedPageBreak/>
        <w:t>предстали наиболее трудные слова с изучаемой орфограммой:</w:t>
      </w:r>
    </w:p>
    <w:p w:rsidR="00204791" w:rsidRDefault="0026302E">
      <w:pPr>
        <w:pStyle w:val="Standard"/>
        <w:spacing w:line="360" w:lineRule="auto"/>
        <w:ind w:firstLine="70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карточки с индивидуальными заданиями;</w:t>
      </w:r>
    </w:p>
    <w:p w:rsidR="00204791" w:rsidRDefault="0026302E">
      <w:pPr>
        <w:pStyle w:val="Standard"/>
        <w:spacing w:line="360" w:lineRule="auto"/>
        <w:ind w:firstLine="70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-  работа со словарями;</w:t>
      </w:r>
    </w:p>
    <w:p w:rsidR="00204791" w:rsidRDefault="0026302E">
      <w:pPr>
        <w:pStyle w:val="Standard"/>
        <w:spacing w:line="360" w:lineRule="auto"/>
        <w:ind w:firstLine="70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 проверочные диктанты;  </w:t>
      </w:r>
    </w:p>
    <w:p w:rsidR="00204791" w:rsidRDefault="0026302E">
      <w:pPr>
        <w:pStyle w:val="Standard"/>
        <w:spacing w:line="360" w:lineRule="auto"/>
        <w:ind w:firstLine="70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работа над ошибками.</w:t>
      </w:r>
    </w:p>
    <w:p w:rsidR="00204791" w:rsidRDefault="0026302E">
      <w:pPr>
        <w:pStyle w:val="Standard"/>
        <w:spacing w:line="360" w:lineRule="auto"/>
        <w:ind w:firstLine="70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Работа над ошибками должна проводиться в системе п</w:t>
      </w:r>
      <w:r>
        <w:rPr>
          <w:rFonts w:cs="Times New Roman"/>
          <w:color w:val="000000"/>
          <w:sz w:val="28"/>
          <w:szCs w:val="28"/>
        </w:rPr>
        <w:t>осле каждой письменной работы, проверенной учителем.</w:t>
      </w:r>
    </w:p>
    <w:p w:rsidR="00204791" w:rsidRDefault="0026302E">
      <w:pPr>
        <w:pStyle w:val="Standard"/>
        <w:spacing w:line="360" w:lineRule="auto"/>
        <w:ind w:firstLine="70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В работе так же используются таблицы-плакаты. Так как ученики часто не видят орфограммы, поэтому не могут ее проверить и, как следствие, применить полученные знания на практике. Во время выполнения разл</w:t>
      </w:r>
      <w:r>
        <w:rPr>
          <w:rFonts w:cs="Times New Roman"/>
          <w:color w:val="000000"/>
          <w:sz w:val="28"/>
          <w:szCs w:val="28"/>
        </w:rPr>
        <w:t>ичных упражнений, работы над ошибками внимание детей обращали к этим таблицам.</w:t>
      </w:r>
    </w:p>
    <w:p w:rsidR="00204791" w:rsidRDefault="0026302E">
      <w:pPr>
        <w:pStyle w:val="Standard"/>
        <w:spacing w:line="360" w:lineRule="auto"/>
        <w:ind w:firstLine="70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ПАРНЫЕ ЗВОНКИЕ И ГЛУХИЕ СОГЛАСНЫЕ</w:t>
      </w:r>
    </w:p>
    <w:p w:rsidR="00204791" w:rsidRDefault="0026302E">
      <w:pPr>
        <w:pStyle w:val="Standard"/>
        <w:spacing w:line="360" w:lineRule="auto"/>
        <w:ind w:firstLine="70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 Б В Д Г Ж З</w:t>
      </w:r>
    </w:p>
    <w:p w:rsidR="00204791" w:rsidRDefault="0026302E">
      <w:pPr>
        <w:pStyle w:val="Standard"/>
        <w:spacing w:line="360" w:lineRule="auto"/>
        <w:ind w:firstLine="70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 П Ф Т К Ш С</w:t>
      </w:r>
    </w:p>
    <w:p w:rsidR="00204791" w:rsidRDefault="0026302E">
      <w:pPr>
        <w:pStyle w:val="Standard"/>
        <w:spacing w:line="360" w:lineRule="auto"/>
        <w:ind w:firstLine="70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В КОРНЕ СЛОВА ПРОВЕРЯЙ ТАК  </w:t>
      </w:r>
    </w:p>
    <w:p w:rsidR="00204791" w:rsidRDefault="0026302E">
      <w:pPr>
        <w:pStyle w:val="Standard"/>
        <w:spacing w:line="360" w:lineRule="auto"/>
        <w:ind w:firstLine="70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МОРОЗЫ _-- МОРОЗ  </w:t>
      </w:r>
    </w:p>
    <w:p w:rsidR="00204791" w:rsidRDefault="0026302E">
      <w:pPr>
        <w:pStyle w:val="Standard"/>
        <w:spacing w:line="360" w:lineRule="auto"/>
        <w:ind w:firstLine="70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ГРЯДА -- ГРЯДКА</w:t>
      </w:r>
    </w:p>
    <w:p w:rsidR="00204791" w:rsidRDefault="0026302E">
      <w:pPr>
        <w:pStyle w:val="Standard"/>
        <w:spacing w:line="360" w:lineRule="auto"/>
        <w:ind w:firstLine="70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БЕЗУДАРНЫЕ ГЛАСНЫЕ А, О, Е, И, Я</w:t>
      </w:r>
    </w:p>
    <w:p w:rsidR="00204791" w:rsidRDefault="0026302E">
      <w:pPr>
        <w:pStyle w:val="Standard"/>
        <w:spacing w:line="360" w:lineRule="auto"/>
        <w:ind w:firstLine="70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В КОРНЕ </w:t>
      </w:r>
      <w:r>
        <w:rPr>
          <w:rFonts w:cs="Times New Roman"/>
          <w:color w:val="000000"/>
          <w:sz w:val="28"/>
          <w:szCs w:val="28"/>
        </w:rPr>
        <w:t>  СЛОВА ПРОВЕРЯЙ ТАК</w:t>
      </w:r>
    </w:p>
    <w:p w:rsidR="00204791" w:rsidRDefault="0026302E">
      <w:pPr>
        <w:pStyle w:val="Standard"/>
        <w:spacing w:line="360" w:lineRule="auto"/>
        <w:ind w:firstLine="70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 ТРАВКА -- ТРАВА  </w:t>
      </w:r>
    </w:p>
    <w:p w:rsidR="00204791" w:rsidRDefault="0026302E">
      <w:pPr>
        <w:pStyle w:val="Standard"/>
        <w:spacing w:line="360" w:lineRule="auto"/>
        <w:ind w:firstLine="70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ВОДЫ -- ВОДА , ВОДИЧКА</w:t>
      </w:r>
    </w:p>
    <w:p w:rsidR="00204791" w:rsidRDefault="0026302E">
      <w:pPr>
        <w:pStyle w:val="Standard"/>
        <w:spacing w:line="360" w:lineRule="auto"/>
        <w:ind w:firstLine="708"/>
        <w:jc w:val="both"/>
      </w:pPr>
      <w:r>
        <w:rPr>
          <w:rFonts w:cs="Times New Roman"/>
          <w:color w:val="000000"/>
          <w:sz w:val="28"/>
          <w:szCs w:val="28"/>
        </w:rPr>
        <w:t>Предупреждение орфографических ошибок – одно из главных условий успешного обучения учащихся грамотному письму. Самое важное в работе над ошибками – добиться того, чтобы учащиеся стремились изб</w:t>
      </w:r>
      <w:r>
        <w:rPr>
          <w:rFonts w:cs="Times New Roman"/>
          <w:color w:val="000000"/>
          <w:sz w:val="28"/>
          <w:szCs w:val="28"/>
        </w:rPr>
        <w:t>авиться от них. При отсутствии у детей такого стремления не будет успеха в повышении грамотности учащихся. Очень важно, чтобы ученики, прежде чем записать слово, сделали его звуковой анализ и, записывая, проговаривали по слогам.</w:t>
      </w:r>
      <w:r>
        <w:rPr>
          <w:rFonts w:cs="Times New Roman"/>
          <w:color w:val="000000"/>
          <w:sz w:val="28"/>
          <w:szCs w:val="28"/>
        </w:rPr>
        <w:br/>
      </w:r>
      <w:r>
        <w:rPr>
          <w:rFonts w:cs="Times New Roman"/>
          <w:color w:val="000000"/>
          <w:sz w:val="28"/>
          <w:szCs w:val="28"/>
        </w:rPr>
        <w:t xml:space="preserve">       </w:t>
      </w:r>
      <w:r>
        <w:rPr>
          <w:rFonts w:cs="Times New Roman"/>
          <w:color w:val="000000"/>
          <w:sz w:val="28"/>
          <w:szCs w:val="28"/>
          <w:lang w:val="ru-RU"/>
        </w:rPr>
        <w:t>Н</w:t>
      </w:r>
      <w:r>
        <w:rPr>
          <w:rFonts w:cs="Times New Roman"/>
          <w:color w:val="000000"/>
          <w:sz w:val="28"/>
          <w:szCs w:val="28"/>
        </w:rPr>
        <w:t>а разных этапах уро</w:t>
      </w:r>
      <w:r>
        <w:rPr>
          <w:rFonts w:cs="Times New Roman"/>
          <w:color w:val="000000"/>
          <w:sz w:val="28"/>
          <w:szCs w:val="28"/>
        </w:rPr>
        <w:t>ка были включены занимательные упражнения, загадки, пословицы, поговорки, дидактические игры. На таких уроках можно наблюдает</w:t>
      </w:r>
      <w:r>
        <w:rPr>
          <w:rFonts w:cs="Times New Roman"/>
          <w:color w:val="000000"/>
          <w:sz w:val="28"/>
          <w:szCs w:val="28"/>
          <w:lang w:val="ru-RU"/>
        </w:rPr>
        <w:t>ь</w:t>
      </w:r>
      <w:r>
        <w:rPr>
          <w:rFonts w:cs="Times New Roman"/>
          <w:color w:val="000000"/>
          <w:sz w:val="28"/>
          <w:szCs w:val="28"/>
        </w:rPr>
        <w:t xml:space="preserve"> удивление, интерес, активность, радость от возникшей догадки. Для </w:t>
      </w:r>
      <w:r>
        <w:rPr>
          <w:rFonts w:cs="Times New Roman"/>
          <w:color w:val="000000"/>
          <w:sz w:val="28"/>
          <w:szCs w:val="28"/>
        </w:rPr>
        <w:lastRenderedPageBreak/>
        <w:t>смены видов деятельности на уроках русского языка использовалис</w:t>
      </w:r>
      <w:r>
        <w:rPr>
          <w:rFonts w:cs="Times New Roman"/>
          <w:color w:val="000000"/>
          <w:sz w:val="28"/>
          <w:szCs w:val="28"/>
        </w:rPr>
        <w:t>ь рифмованные задания. Они вносят оживление, повышают интерес к знаниям, развивают воображение, мышление.</w:t>
      </w:r>
    </w:p>
    <w:p w:rsidR="00204791" w:rsidRDefault="0026302E">
      <w:pPr>
        <w:pStyle w:val="Standard"/>
        <w:spacing w:line="360" w:lineRule="auto"/>
        <w:ind w:firstLine="70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В целях предупреждения ошибок широко используются такие виды упражнений:  </w:t>
      </w:r>
    </w:p>
    <w:p w:rsidR="00204791" w:rsidRDefault="0026302E">
      <w:pPr>
        <w:pStyle w:val="Standard"/>
        <w:spacing w:line="360" w:lineRule="auto"/>
        <w:ind w:firstLine="70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объяснительный диктант;  предупредительный диктант; письмо текста по памя</w:t>
      </w:r>
      <w:r>
        <w:rPr>
          <w:rFonts w:cs="Times New Roman"/>
          <w:color w:val="000000"/>
          <w:sz w:val="28"/>
          <w:szCs w:val="28"/>
        </w:rPr>
        <w:t>ти с предварительным орфографическим разбором;  </w:t>
      </w:r>
    </w:p>
    <w:p w:rsidR="00204791" w:rsidRDefault="0026302E">
      <w:pPr>
        <w:pStyle w:val="Standard"/>
        <w:spacing w:line="360" w:lineRule="auto"/>
        <w:ind w:firstLine="70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комментированное письмо;  </w:t>
      </w:r>
    </w:p>
    <w:p w:rsidR="00204791" w:rsidRDefault="0026302E">
      <w:pPr>
        <w:pStyle w:val="Standard"/>
        <w:spacing w:line="360" w:lineRule="auto"/>
        <w:ind w:firstLine="70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запись текста под диктовку с последующей проверкой с записью на доске или учебнике;</w:t>
      </w:r>
    </w:p>
    <w:p w:rsidR="00204791" w:rsidRDefault="0026302E">
      <w:pPr>
        <w:pStyle w:val="Standard"/>
        <w:spacing w:line="360" w:lineRule="auto"/>
        <w:ind w:firstLine="70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 выборочное списывание;  выборочный диктант.       </w:t>
      </w:r>
    </w:p>
    <w:p w:rsidR="00204791" w:rsidRDefault="0026302E">
      <w:pPr>
        <w:pStyle w:val="Standard"/>
        <w:spacing w:line="360" w:lineRule="auto"/>
        <w:ind w:firstLine="70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 Памятка по работе над ошибками (Прил</w:t>
      </w:r>
      <w:r>
        <w:rPr>
          <w:rFonts w:cs="Times New Roman"/>
          <w:color w:val="000000"/>
          <w:sz w:val="28"/>
          <w:szCs w:val="28"/>
        </w:rPr>
        <w:t>ожение)</w:t>
      </w:r>
    </w:p>
    <w:p w:rsidR="00204791" w:rsidRDefault="0026302E">
      <w:pPr>
        <w:pStyle w:val="Standard"/>
        <w:spacing w:line="360" w:lineRule="auto"/>
        <w:ind w:firstLine="70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Проведенные уроки позволили провести диагностическое занятие с целью проверить эффективность экспериментальной работы по формированию орфографической грамотности у учащихся 2 класса.</w:t>
      </w:r>
    </w:p>
    <w:p w:rsidR="00204791" w:rsidRDefault="0026302E">
      <w:pPr>
        <w:pStyle w:val="Standard"/>
        <w:tabs>
          <w:tab w:val="left" w:pos="1200"/>
          <w:tab w:val="left" w:pos="1276"/>
        </w:tabs>
        <w:spacing w:line="360" w:lineRule="auto"/>
        <w:ind w:firstLine="72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Сочетание различных типов упражнений в зависимости от уровня </w:t>
      </w:r>
      <w:r>
        <w:rPr>
          <w:rFonts w:cs="Times New Roman"/>
          <w:color w:val="000000"/>
          <w:sz w:val="28"/>
          <w:szCs w:val="28"/>
        </w:rPr>
        <w:t>формирования языковой личности учащихся начальных классов, этапов формирования орфографических умений и навыков составили основу личностно ориентированного обучения орфографической грамотности младших школьников в процессе формирования их языковой личности</w:t>
      </w:r>
      <w:r>
        <w:rPr>
          <w:rFonts w:cs="Times New Roman"/>
          <w:color w:val="000000"/>
          <w:sz w:val="28"/>
          <w:szCs w:val="28"/>
        </w:rPr>
        <w:t>.</w:t>
      </w:r>
    </w:p>
    <w:p w:rsidR="00204791" w:rsidRDefault="0026302E">
      <w:pPr>
        <w:pStyle w:val="Standard"/>
        <w:spacing w:line="360" w:lineRule="auto"/>
        <w:ind w:firstLine="708"/>
        <w:jc w:val="both"/>
      </w:pPr>
      <w:r>
        <w:rPr>
          <w:rFonts w:cs="Times New Roman"/>
          <w:color w:val="000000"/>
          <w:sz w:val="28"/>
          <w:szCs w:val="28"/>
        </w:rPr>
        <w:t>Контрольный этап эксперимента был проведен в декабре 2015 года. Повторно были получены следующие данные.</w:t>
      </w:r>
    </w:p>
    <w:p w:rsidR="00204791" w:rsidRDefault="0026302E">
      <w:pPr>
        <w:pStyle w:val="Standard"/>
        <w:spacing w:line="360" w:lineRule="auto"/>
        <w:ind w:firstLine="708"/>
        <w:jc w:val="both"/>
      </w:pP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Уровень сформированности орфографической грамотности у экспериментальной группы учащихся 2 </w:t>
      </w:r>
      <w:r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  <w:t>класса.</w:t>
      </w:r>
    </w:p>
    <w:p w:rsidR="00204791" w:rsidRDefault="00204791">
      <w:pPr>
        <w:pStyle w:val="Standard"/>
        <w:spacing w:line="360" w:lineRule="auto"/>
        <w:ind w:firstLine="708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</w:p>
    <w:tbl>
      <w:tblPr>
        <w:tblW w:w="9165" w:type="dxa"/>
        <w:tblInd w:w="1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51"/>
        <w:gridCol w:w="2321"/>
        <w:gridCol w:w="3393"/>
      </w:tblGrid>
      <w:tr w:rsidR="00204791">
        <w:tblPrEx>
          <w:tblCellMar>
            <w:top w:w="0" w:type="dxa"/>
            <w:bottom w:w="0" w:type="dxa"/>
          </w:tblCellMar>
        </w:tblPrEx>
        <w:tc>
          <w:tcPr>
            <w:tcW w:w="3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791" w:rsidRDefault="0026302E">
            <w:pPr>
              <w:pStyle w:val="Standard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 xml:space="preserve">Уровень сформированности орфографической </w:t>
            </w:r>
            <w:r>
              <w:rPr>
                <w:rFonts w:cs="Times New Roman"/>
                <w:sz w:val="28"/>
                <w:szCs w:val="28"/>
                <w:lang w:eastAsia="en-US"/>
              </w:rPr>
              <w:t>грамотности</w:t>
            </w:r>
          </w:p>
        </w:tc>
        <w:tc>
          <w:tcPr>
            <w:tcW w:w="2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791" w:rsidRDefault="0026302E">
            <w:pPr>
              <w:pStyle w:val="Standard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Количество учащихся</w:t>
            </w:r>
          </w:p>
        </w:tc>
        <w:tc>
          <w:tcPr>
            <w:tcW w:w="3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791" w:rsidRDefault="0026302E">
            <w:pPr>
              <w:pStyle w:val="Standard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% учащихся</w:t>
            </w:r>
          </w:p>
        </w:tc>
      </w:tr>
      <w:tr w:rsidR="00204791">
        <w:tblPrEx>
          <w:tblCellMar>
            <w:top w:w="0" w:type="dxa"/>
            <w:bottom w:w="0" w:type="dxa"/>
          </w:tblCellMar>
        </w:tblPrEx>
        <w:tc>
          <w:tcPr>
            <w:tcW w:w="3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791" w:rsidRDefault="0026302E">
            <w:pPr>
              <w:pStyle w:val="Standard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Высокий</w:t>
            </w:r>
          </w:p>
        </w:tc>
        <w:tc>
          <w:tcPr>
            <w:tcW w:w="2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791" w:rsidRDefault="0026302E">
            <w:pPr>
              <w:pStyle w:val="Standard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791" w:rsidRDefault="0026302E">
            <w:pPr>
              <w:pStyle w:val="Standard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26 %</w:t>
            </w:r>
          </w:p>
        </w:tc>
      </w:tr>
      <w:tr w:rsidR="00204791">
        <w:tblPrEx>
          <w:tblCellMar>
            <w:top w:w="0" w:type="dxa"/>
            <w:bottom w:w="0" w:type="dxa"/>
          </w:tblCellMar>
        </w:tblPrEx>
        <w:tc>
          <w:tcPr>
            <w:tcW w:w="3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791" w:rsidRDefault="0026302E">
            <w:pPr>
              <w:pStyle w:val="Standard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Средний</w:t>
            </w:r>
          </w:p>
        </w:tc>
        <w:tc>
          <w:tcPr>
            <w:tcW w:w="2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791" w:rsidRDefault="0026302E">
            <w:pPr>
              <w:pStyle w:val="Standard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791" w:rsidRDefault="0026302E">
            <w:pPr>
              <w:pStyle w:val="Standard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41%</w:t>
            </w:r>
          </w:p>
        </w:tc>
      </w:tr>
      <w:tr w:rsidR="00204791">
        <w:tblPrEx>
          <w:tblCellMar>
            <w:top w:w="0" w:type="dxa"/>
            <w:bottom w:w="0" w:type="dxa"/>
          </w:tblCellMar>
        </w:tblPrEx>
        <w:tc>
          <w:tcPr>
            <w:tcW w:w="3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791" w:rsidRDefault="0026302E">
            <w:pPr>
              <w:pStyle w:val="Standard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Низкий</w:t>
            </w:r>
          </w:p>
        </w:tc>
        <w:tc>
          <w:tcPr>
            <w:tcW w:w="2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791" w:rsidRDefault="0026302E">
            <w:pPr>
              <w:pStyle w:val="Standard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791" w:rsidRDefault="0026302E">
            <w:pPr>
              <w:pStyle w:val="Standard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33%</w:t>
            </w:r>
          </w:p>
        </w:tc>
      </w:tr>
    </w:tbl>
    <w:p w:rsidR="00204791" w:rsidRDefault="00204791">
      <w:pPr>
        <w:pStyle w:val="Standard"/>
        <w:spacing w:line="360" w:lineRule="auto"/>
        <w:ind w:firstLine="708"/>
        <w:jc w:val="both"/>
        <w:rPr>
          <w:rFonts w:eastAsia="Times New Roman" w:cs="Times New Roman"/>
          <w:sz w:val="28"/>
          <w:szCs w:val="28"/>
        </w:rPr>
      </w:pPr>
    </w:p>
    <w:p w:rsidR="00204791" w:rsidRDefault="0026302E">
      <w:pPr>
        <w:pStyle w:val="Standard"/>
        <w:spacing w:line="360" w:lineRule="auto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noProof/>
          <w:color w:val="000000"/>
          <w:sz w:val="28"/>
          <w:szCs w:val="28"/>
          <w:lang w:val="ru-RU" w:eastAsia="ru-RU" w:bidi="ar-SA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221040</wp:posOffset>
            </wp:positionH>
            <wp:positionV relativeFrom="paragraph">
              <wp:posOffset>102960</wp:posOffset>
            </wp:positionV>
            <wp:extent cx="5267520" cy="2260800"/>
            <wp:effectExtent l="0" t="0" r="9330" b="615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 l="29659" t="40546" r="25591" b="22026"/>
                    <a:stretch>
                      <a:fillRect/>
                    </a:stretch>
                  </pic:blipFill>
                  <pic:spPr>
                    <a:xfrm>
                      <a:off x="0" y="0"/>
                      <a:ext cx="5267520" cy="226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04791" w:rsidRDefault="00204791">
      <w:pPr>
        <w:pStyle w:val="Standard"/>
        <w:spacing w:line="360" w:lineRule="auto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204791" w:rsidRDefault="00204791">
      <w:pPr>
        <w:pStyle w:val="Standard"/>
        <w:spacing w:line="360" w:lineRule="auto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204791" w:rsidRDefault="00204791">
      <w:pPr>
        <w:pStyle w:val="Standard"/>
        <w:spacing w:line="360" w:lineRule="auto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204791" w:rsidRDefault="00204791">
      <w:pPr>
        <w:pStyle w:val="Standard"/>
        <w:spacing w:line="360" w:lineRule="auto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204791" w:rsidRDefault="00204791">
      <w:pPr>
        <w:pStyle w:val="Standard"/>
        <w:spacing w:line="360" w:lineRule="auto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204791" w:rsidRDefault="00204791">
      <w:pPr>
        <w:pStyle w:val="Standard"/>
        <w:spacing w:line="360" w:lineRule="auto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204791" w:rsidRDefault="00204791">
      <w:pPr>
        <w:pStyle w:val="Standard"/>
        <w:spacing w:line="360" w:lineRule="auto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204791" w:rsidRDefault="00204791">
      <w:pPr>
        <w:pStyle w:val="Standard"/>
        <w:spacing w:line="360" w:lineRule="auto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204791" w:rsidRDefault="00204791">
      <w:pPr>
        <w:pStyle w:val="Standard"/>
        <w:spacing w:line="360" w:lineRule="auto"/>
        <w:ind w:firstLine="708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204791" w:rsidRDefault="00204791">
      <w:pPr>
        <w:pStyle w:val="Standard"/>
        <w:spacing w:line="360" w:lineRule="auto"/>
        <w:ind w:firstLine="708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204791" w:rsidRDefault="00204791">
      <w:pPr>
        <w:pStyle w:val="Standard"/>
        <w:spacing w:line="360" w:lineRule="auto"/>
        <w:ind w:firstLine="708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204791" w:rsidRDefault="0026302E">
      <w:pPr>
        <w:pStyle w:val="31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Данные диагностики представлены на диаграмме:</w:t>
      </w:r>
    </w:p>
    <w:p w:rsidR="00204791" w:rsidRDefault="0026302E">
      <w:pPr>
        <w:pStyle w:val="Standard"/>
        <w:spacing w:line="360" w:lineRule="auto"/>
        <w:ind w:firstLine="708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noProof/>
          <w:color w:val="000000"/>
          <w:sz w:val="28"/>
          <w:szCs w:val="28"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407160</wp:posOffset>
            </wp:positionH>
            <wp:positionV relativeFrom="paragraph">
              <wp:posOffset>-100800</wp:posOffset>
            </wp:positionV>
            <wp:extent cx="5345640" cy="2491920"/>
            <wp:effectExtent l="0" t="0" r="7410" b="3630"/>
            <wp:wrapNone/>
            <wp:docPr id="3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 l="35761" t="37291" r="27625" b="30165"/>
                    <a:stretch>
                      <a:fillRect/>
                    </a:stretch>
                  </pic:blipFill>
                  <pic:spPr>
                    <a:xfrm>
                      <a:off x="0" y="0"/>
                      <a:ext cx="5345640" cy="249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04791" w:rsidRDefault="00204791">
      <w:pPr>
        <w:pStyle w:val="Standard"/>
        <w:spacing w:line="360" w:lineRule="auto"/>
        <w:ind w:firstLine="708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204791" w:rsidRDefault="00204791">
      <w:pPr>
        <w:pStyle w:val="Standard"/>
        <w:spacing w:line="360" w:lineRule="auto"/>
        <w:ind w:firstLine="708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204791" w:rsidRDefault="00204791">
      <w:pPr>
        <w:pStyle w:val="Standard"/>
        <w:spacing w:line="360" w:lineRule="auto"/>
        <w:ind w:firstLine="708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204791" w:rsidRDefault="00204791">
      <w:pPr>
        <w:pStyle w:val="Standard"/>
        <w:spacing w:line="360" w:lineRule="auto"/>
        <w:ind w:firstLine="708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204791" w:rsidRDefault="00204791">
      <w:pPr>
        <w:pStyle w:val="Standard"/>
        <w:spacing w:line="360" w:lineRule="auto"/>
        <w:ind w:firstLine="708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204791" w:rsidRDefault="00204791">
      <w:pPr>
        <w:pStyle w:val="Standard"/>
        <w:spacing w:line="360" w:lineRule="auto"/>
        <w:ind w:firstLine="708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204791" w:rsidRDefault="00204791">
      <w:pPr>
        <w:pStyle w:val="Standard"/>
        <w:spacing w:line="360" w:lineRule="auto"/>
        <w:ind w:firstLine="708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204791" w:rsidRDefault="0026302E">
      <w:pPr>
        <w:pStyle w:val="Standard"/>
        <w:spacing w:line="360" w:lineRule="auto"/>
        <w:ind w:firstLine="708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Сравнительный анализ полученных данных показал, что на заключительном этапе, учащиеся допустили</w:t>
      </w:r>
      <w:r>
        <w:rPr>
          <w:rFonts w:cs="Times New Roman"/>
          <w:color w:val="000000"/>
          <w:sz w:val="28"/>
          <w:szCs w:val="28"/>
          <w:lang w:val="ru-RU"/>
        </w:rPr>
        <w:t xml:space="preserve"> меньше ошибок, следовательно, произошли значительные сдвиги сформированности орфографической грамотности.</w:t>
      </w:r>
    </w:p>
    <w:p w:rsidR="00204791" w:rsidRDefault="0026302E">
      <w:pPr>
        <w:pStyle w:val="Standard"/>
        <w:spacing w:line="360" w:lineRule="auto"/>
        <w:ind w:firstLine="70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Полученные </w:t>
      </w:r>
      <w:r>
        <w:rPr>
          <w:rFonts w:cs="Times New Roman"/>
          <w:b/>
          <w:bCs/>
          <w:color w:val="000000"/>
          <w:sz w:val="28"/>
          <w:szCs w:val="28"/>
        </w:rPr>
        <w:t>результаты</w:t>
      </w:r>
      <w:r>
        <w:rPr>
          <w:rFonts w:cs="Times New Roman"/>
          <w:color w:val="000000"/>
          <w:sz w:val="28"/>
          <w:szCs w:val="28"/>
        </w:rPr>
        <w:t xml:space="preserve"> свидетельствуют об эффективности работы. Формирование навыков грамотного письма учащихся позволяет не только значительно </w:t>
      </w:r>
      <w:r>
        <w:rPr>
          <w:rFonts w:cs="Times New Roman"/>
          <w:color w:val="000000"/>
          <w:sz w:val="28"/>
          <w:szCs w:val="28"/>
        </w:rPr>
        <w:t xml:space="preserve">облегчить осуществление поставленных современным образованием перед начальной школой задач, но и создать в классе </w:t>
      </w:r>
      <w:r>
        <w:rPr>
          <w:rFonts w:cs="Times New Roman"/>
          <w:color w:val="000000"/>
          <w:sz w:val="28"/>
          <w:szCs w:val="28"/>
        </w:rPr>
        <w:lastRenderedPageBreak/>
        <w:t xml:space="preserve">благоприятный психологический климат, способствовать личностному развитию </w:t>
      </w:r>
      <w:r>
        <w:rPr>
          <w:rFonts w:cs="Times New Roman"/>
          <w:color w:val="000000"/>
          <w:sz w:val="28"/>
          <w:szCs w:val="28"/>
          <w:lang w:val="ru-RU"/>
        </w:rPr>
        <w:t xml:space="preserve">обучающихся. А для повышения орфографической грамотности учащихся и </w:t>
      </w:r>
      <w:r>
        <w:rPr>
          <w:rFonts w:cs="Times New Roman"/>
          <w:color w:val="000000"/>
          <w:sz w:val="28"/>
          <w:szCs w:val="28"/>
          <w:lang w:val="ru-RU"/>
        </w:rPr>
        <w:t>выработке у них орфографического навыка, нужно проводить целенаправленную работу с использованием различных видов упражнений.</w:t>
      </w:r>
    </w:p>
    <w:p w:rsidR="00204791" w:rsidRDefault="00204791">
      <w:pPr>
        <w:pStyle w:val="Standard"/>
        <w:spacing w:line="360" w:lineRule="auto"/>
        <w:ind w:firstLine="708"/>
        <w:jc w:val="both"/>
        <w:rPr>
          <w:rFonts w:cs="Times New Roman"/>
          <w:color w:val="000000"/>
          <w:sz w:val="28"/>
          <w:szCs w:val="28"/>
          <w:lang w:val="ru-RU"/>
        </w:rPr>
      </w:pPr>
    </w:p>
    <w:sectPr w:rsidR="00204791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02E" w:rsidRDefault="0026302E">
      <w:r>
        <w:separator/>
      </w:r>
    </w:p>
  </w:endnote>
  <w:endnote w:type="continuationSeparator" w:id="0">
    <w:p w:rsidR="0026302E" w:rsidRDefault="00263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02E" w:rsidRDefault="0026302E">
      <w:r>
        <w:rPr>
          <w:color w:val="000000"/>
        </w:rPr>
        <w:separator/>
      </w:r>
    </w:p>
  </w:footnote>
  <w:footnote w:type="continuationSeparator" w:id="0">
    <w:p w:rsidR="0026302E" w:rsidRDefault="00263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038E"/>
    <w:multiLevelType w:val="multilevel"/>
    <w:tmpl w:val="F85A5A64"/>
    <w:styleLink w:val="WWNum12"/>
    <w:lvl w:ilvl="0">
      <w:start w:val="1"/>
      <w:numFmt w:val="decimal"/>
      <w:lvlText w:val="%1."/>
      <w:lvlJc w:val="left"/>
      <w:rPr>
        <w:rFonts w:cs="Times New Roman"/>
        <w:color w:val="000000"/>
        <w:sz w:val="28"/>
        <w:szCs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5C7D69A6"/>
    <w:multiLevelType w:val="multilevel"/>
    <w:tmpl w:val="A516B9A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">
    <w:nsid w:val="5F562DF7"/>
    <w:multiLevelType w:val="multilevel"/>
    <w:tmpl w:val="5560D73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04791"/>
    <w:rsid w:val="00204791"/>
    <w:rsid w:val="0026302E"/>
    <w:rsid w:val="0037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Normal (Web)"/>
    <w:basedOn w:val="Standard"/>
    <w:pPr>
      <w:widowControl/>
      <w:spacing w:before="280" w:after="280"/>
    </w:pPr>
  </w:style>
  <w:style w:type="paragraph" w:styleId="a6">
    <w:name w:val="List Paragraph"/>
    <w:basedOn w:val="Standard"/>
    <w:pPr>
      <w:ind w:left="720"/>
    </w:pPr>
  </w:style>
  <w:style w:type="paragraph" w:customStyle="1" w:styleId="31">
    <w:name w:val="Основной текст с отступом 31"/>
    <w:basedOn w:val="Standard"/>
    <w:pPr>
      <w:spacing w:line="360" w:lineRule="auto"/>
      <w:ind w:firstLine="360"/>
      <w:jc w:val="both"/>
    </w:pPr>
    <w:rPr>
      <w:rFonts w:ascii="Arial" w:eastAsia="Lucida Sans Unicode" w:hAnsi="Arial" w:cs="Arial"/>
      <w:color w:val="00000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5">
    <w:name w:val="ListLabel 5"/>
    <w:rPr>
      <w:rFonts w:cs="Times New Roman"/>
      <w:color w:val="000000"/>
      <w:sz w:val="28"/>
      <w:szCs w:val="28"/>
    </w:rPr>
  </w:style>
  <w:style w:type="character" w:customStyle="1" w:styleId="NumberingSymbols">
    <w:name w:val="Numbering Symbols"/>
  </w:style>
  <w:style w:type="numbering" w:customStyle="1" w:styleId="WWNum12">
    <w:name w:val="WWNum12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Normal (Web)"/>
    <w:basedOn w:val="Standard"/>
    <w:pPr>
      <w:widowControl/>
      <w:spacing w:before="280" w:after="280"/>
    </w:pPr>
  </w:style>
  <w:style w:type="paragraph" w:styleId="a6">
    <w:name w:val="List Paragraph"/>
    <w:basedOn w:val="Standard"/>
    <w:pPr>
      <w:ind w:left="720"/>
    </w:pPr>
  </w:style>
  <w:style w:type="paragraph" w:customStyle="1" w:styleId="31">
    <w:name w:val="Основной текст с отступом 31"/>
    <w:basedOn w:val="Standard"/>
    <w:pPr>
      <w:spacing w:line="360" w:lineRule="auto"/>
      <w:ind w:firstLine="360"/>
      <w:jc w:val="both"/>
    </w:pPr>
    <w:rPr>
      <w:rFonts w:ascii="Arial" w:eastAsia="Lucida Sans Unicode" w:hAnsi="Arial" w:cs="Arial"/>
      <w:color w:val="00000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5">
    <w:name w:val="ListLabel 5"/>
    <w:rPr>
      <w:rFonts w:cs="Times New Roman"/>
      <w:color w:val="000000"/>
      <w:sz w:val="28"/>
      <w:szCs w:val="28"/>
    </w:rPr>
  </w:style>
  <w:style w:type="character" w:customStyle="1" w:styleId="NumberingSymbols">
    <w:name w:val="Numbering Symbols"/>
  </w:style>
  <w:style w:type="numbering" w:customStyle="1" w:styleId="WWNum12">
    <w:name w:val="WWNum12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</TotalTime>
  <Pages>14</Pages>
  <Words>2681</Words>
  <Characters>15282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Seropyan</dc:creator>
  <cp:lastModifiedBy>Кабинет №5</cp:lastModifiedBy>
  <cp:revision>1</cp:revision>
  <cp:lastPrinted>2018-01-12T23:05:00Z</cp:lastPrinted>
  <dcterms:created xsi:type="dcterms:W3CDTF">2009-04-16T11:32:00Z</dcterms:created>
  <dcterms:modified xsi:type="dcterms:W3CDTF">2018-02-14T15:12:00Z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