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07" w:rsidRPr="00991807" w:rsidRDefault="00991807"/>
    <w:p w:rsidR="00991807" w:rsidRP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sz w:val="32"/>
          <w:szCs w:val="32"/>
        </w:rPr>
        <w:t>Муниципальное казённое учреждение</w:t>
      </w: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sz w:val="32"/>
          <w:szCs w:val="32"/>
        </w:rPr>
        <w:t xml:space="preserve">«Центр информационно-методического обеспечения муниципальных образовательных учреждений» </w:t>
      </w: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  <w:proofErr w:type="spellStart"/>
      <w:r w:rsidRPr="00991807">
        <w:rPr>
          <w:b/>
          <w:sz w:val="32"/>
          <w:szCs w:val="32"/>
        </w:rPr>
        <w:t>Лямбирского</w:t>
      </w:r>
      <w:proofErr w:type="spellEnd"/>
      <w:r w:rsidRPr="00991807">
        <w:rPr>
          <w:b/>
          <w:sz w:val="32"/>
          <w:szCs w:val="32"/>
        </w:rPr>
        <w:t xml:space="preserve"> муниципального района РМ</w:t>
      </w:r>
    </w:p>
    <w:p w:rsidR="00991807" w:rsidRPr="009B5FCE" w:rsidRDefault="00991807"/>
    <w:p w:rsidR="00991807" w:rsidRPr="009B5FCE" w:rsidRDefault="00991807"/>
    <w:p w:rsidR="00991807" w:rsidRPr="009B5FCE" w:rsidRDefault="00991807"/>
    <w:p w:rsidR="00991807" w:rsidRPr="00991807" w:rsidRDefault="00991807" w:rsidP="00991807">
      <w:pPr>
        <w:jc w:val="center"/>
        <w:rPr>
          <w:b/>
          <w:color w:val="333333"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>Муниципальное общеобразовательное учреждение</w:t>
      </w:r>
    </w:p>
    <w:p w:rsidR="00991807" w:rsidRPr="00991807" w:rsidRDefault="00991807" w:rsidP="00991807">
      <w:pPr>
        <w:jc w:val="center"/>
        <w:rPr>
          <w:b/>
          <w:color w:val="333333"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>«</w:t>
      </w:r>
      <w:proofErr w:type="spellStart"/>
      <w:r w:rsidRPr="00991807">
        <w:rPr>
          <w:b/>
          <w:color w:val="333333"/>
          <w:sz w:val="32"/>
          <w:szCs w:val="32"/>
        </w:rPr>
        <w:t>Лямбирская</w:t>
      </w:r>
      <w:proofErr w:type="spellEnd"/>
      <w:r w:rsidRPr="00991807">
        <w:rPr>
          <w:b/>
          <w:color w:val="333333"/>
          <w:sz w:val="32"/>
          <w:szCs w:val="32"/>
        </w:rPr>
        <w:t xml:space="preserve"> средняя общеобразовательная школа №1»</w:t>
      </w: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 xml:space="preserve">села </w:t>
      </w:r>
      <w:proofErr w:type="spellStart"/>
      <w:r w:rsidRPr="00991807">
        <w:rPr>
          <w:b/>
          <w:color w:val="333333"/>
          <w:sz w:val="32"/>
          <w:szCs w:val="32"/>
        </w:rPr>
        <w:t>Лямбирь</w:t>
      </w:r>
      <w:proofErr w:type="spellEnd"/>
      <w:r w:rsidRPr="00991807">
        <w:rPr>
          <w:b/>
          <w:color w:val="333333"/>
          <w:sz w:val="32"/>
          <w:szCs w:val="32"/>
        </w:rPr>
        <w:t xml:space="preserve"> </w:t>
      </w:r>
      <w:proofErr w:type="spellStart"/>
      <w:r w:rsidRPr="00991807">
        <w:rPr>
          <w:b/>
          <w:color w:val="333333"/>
          <w:sz w:val="32"/>
          <w:szCs w:val="32"/>
        </w:rPr>
        <w:t>Лямбирского</w:t>
      </w:r>
      <w:proofErr w:type="spellEnd"/>
      <w:r w:rsidRPr="00991807">
        <w:rPr>
          <w:b/>
          <w:color w:val="333333"/>
          <w:sz w:val="32"/>
          <w:szCs w:val="32"/>
        </w:rPr>
        <w:t xml:space="preserve"> района Республики Мордовия</w:t>
      </w:r>
    </w:p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>
      <w:pPr>
        <w:tabs>
          <w:tab w:val="left" w:pos="0"/>
        </w:tabs>
        <w:jc w:val="center"/>
        <w:rPr>
          <w:b/>
          <w:i/>
          <w:sz w:val="36"/>
          <w:szCs w:val="36"/>
        </w:rPr>
      </w:pPr>
      <w:r w:rsidRPr="00991807">
        <w:rPr>
          <w:b/>
          <w:i/>
          <w:sz w:val="36"/>
          <w:szCs w:val="36"/>
        </w:rPr>
        <w:t xml:space="preserve">Информационная карта </w:t>
      </w:r>
    </w:p>
    <w:p w:rsidR="00991807" w:rsidRPr="00991807" w:rsidRDefault="00991807" w:rsidP="00991807">
      <w:pPr>
        <w:tabs>
          <w:tab w:val="left" w:pos="0"/>
        </w:tabs>
        <w:jc w:val="center"/>
        <w:rPr>
          <w:sz w:val="36"/>
          <w:szCs w:val="36"/>
        </w:rPr>
      </w:pPr>
      <w:r w:rsidRPr="00991807">
        <w:rPr>
          <w:b/>
          <w:i/>
          <w:sz w:val="36"/>
          <w:szCs w:val="36"/>
        </w:rPr>
        <w:t>опытно – экспериментальной  площадки</w:t>
      </w:r>
      <w:r w:rsidRPr="00991807">
        <w:rPr>
          <w:sz w:val="36"/>
          <w:szCs w:val="36"/>
        </w:rPr>
        <w:t xml:space="preserve"> </w:t>
      </w:r>
    </w:p>
    <w:p w:rsidR="00991807" w:rsidRPr="00991807" w:rsidRDefault="00991807" w:rsidP="00991807">
      <w:pPr>
        <w:tabs>
          <w:tab w:val="left" w:pos="0"/>
        </w:tabs>
        <w:jc w:val="center"/>
      </w:pPr>
    </w:p>
    <w:p w:rsidR="00991807" w:rsidRPr="00991807" w:rsidRDefault="00991807" w:rsidP="00991807">
      <w:pPr>
        <w:tabs>
          <w:tab w:val="left" w:pos="0"/>
        </w:tabs>
        <w:jc w:val="center"/>
        <w:rPr>
          <w:b/>
          <w:sz w:val="40"/>
          <w:szCs w:val="40"/>
        </w:rPr>
      </w:pPr>
      <w:r w:rsidRPr="00991807">
        <w:rPr>
          <w:b/>
          <w:sz w:val="40"/>
          <w:szCs w:val="40"/>
        </w:rPr>
        <w:t>«Формирование ключевых компетенций                             учащихся  на уроках математики»</w:t>
      </w:r>
    </w:p>
    <w:p w:rsidR="00991807" w:rsidRPr="00991807" w:rsidRDefault="00991807" w:rsidP="0099180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991807" w:rsidRPr="00991807" w:rsidRDefault="00991807" w:rsidP="0099180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991807" w:rsidRPr="00991807" w:rsidRDefault="00991807" w:rsidP="00991807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991807" w:rsidRPr="00991807" w:rsidRDefault="00991807" w:rsidP="00991807">
      <w:pPr>
        <w:ind w:firstLine="4680"/>
        <w:rPr>
          <w:i/>
          <w:sz w:val="36"/>
          <w:szCs w:val="36"/>
        </w:rPr>
      </w:pPr>
      <w:r w:rsidRPr="00991807">
        <w:rPr>
          <w:b/>
          <w:i/>
          <w:sz w:val="36"/>
          <w:szCs w:val="36"/>
        </w:rPr>
        <w:t xml:space="preserve">Составители: </w:t>
      </w:r>
    </w:p>
    <w:p w:rsidR="00991807" w:rsidRPr="00991807" w:rsidRDefault="00991807" w:rsidP="00991807">
      <w:pPr>
        <w:ind w:left="4395" w:hanging="255"/>
        <w:rPr>
          <w:sz w:val="32"/>
          <w:szCs w:val="32"/>
        </w:rPr>
      </w:pPr>
      <w:r w:rsidRPr="00991807">
        <w:rPr>
          <w:sz w:val="32"/>
          <w:szCs w:val="32"/>
        </w:rPr>
        <w:t xml:space="preserve">  </w:t>
      </w:r>
      <w:proofErr w:type="spellStart"/>
      <w:r w:rsidRPr="00991807">
        <w:rPr>
          <w:sz w:val="32"/>
          <w:szCs w:val="32"/>
        </w:rPr>
        <w:t>Фетхуллова</w:t>
      </w:r>
      <w:proofErr w:type="spellEnd"/>
      <w:r w:rsidRPr="00991807">
        <w:rPr>
          <w:sz w:val="32"/>
          <w:szCs w:val="32"/>
        </w:rPr>
        <w:t xml:space="preserve"> Эльвира </w:t>
      </w:r>
      <w:proofErr w:type="spellStart"/>
      <w:r w:rsidRPr="00991807">
        <w:rPr>
          <w:sz w:val="32"/>
          <w:szCs w:val="32"/>
        </w:rPr>
        <w:t>Абуевна</w:t>
      </w:r>
      <w:proofErr w:type="spellEnd"/>
      <w:r>
        <w:rPr>
          <w:sz w:val="32"/>
          <w:szCs w:val="32"/>
        </w:rPr>
        <w:t>,</w:t>
      </w:r>
      <w:r w:rsidRPr="00991807">
        <w:rPr>
          <w:sz w:val="32"/>
          <w:szCs w:val="32"/>
        </w:rPr>
        <w:t xml:space="preserve"> </w:t>
      </w:r>
      <w:proofErr w:type="spellStart"/>
      <w:r w:rsidRPr="00991807">
        <w:rPr>
          <w:sz w:val="32"/>
          <w:szCs w:val="32"/>
        </w:rPr>
        <w:t>Базакина</w:t>
      </w:r>
      <w:proofErr w:type="spellEnd"/>
      <w:r w:rsidRPr="00991807">
        <w:rPr>
          <w:sz w:val="32"/>
          <w:szCs w:val="32"/>
        </w:rPr>
        <w:t xml:space="preserve"> Анна Васильевна, </w:t>
      </w:r>
    </w:p>
    <w:p w:rsidR="00991807" w:rsidRPr="00991807" w:rsidRDefault="00991807" w:rsidP="00991807">
      <w:pPr>
        <w:ind w:firstLine="4140"/>
        <w:rPr>
          <w:sz w:val="32"/>
          <w:szCs w:val="32"/>
        </w:rPr>
      </w:pPr>
      <w:r w:rsidRPr="00991807">
        <w:rPr>
          <w:sz w:val="32"/>
          <w:szCs w:val="32"/>
        </w:rPr>
        <w:t xml:space="preserve">       учителя математики </w:t>
      </w:r>
    </w:p>
    <w:p w:rsidR="00991807" w:rsidRPr="00991807" w:rsidRDefault="00991807" w:rsidP="00991807">
      <w:pPr>
        <w:ind w:firstLine="4140"/>
        <w:rPr>
          <w:sz w:val="32"/>
          <w:szCs w:val="32"/>
        </w:rPr>
      </w:pPr>
      <w:r w:rsidRPr="00991807">
        <w:rPr>
          <w:sz w:val="32"/>
          <w:szCs w:val="32"/>
        </w:rPr>
        <w:t>МОУ «</w:t>
      </w:r>
      <w:proofErr w:type="spellStart"/>
      <w:r w:rsidRPr="00991807">
        <w:rPr>
          <w:sz w:val="32"/>
          <w:szCs w:val="32"/>
        </w:rPr>
        <w:t>Лямбирская</w:t>
      </w:r>
      <w:proofErr w:type="spellEnd"/>
      <w:r w:rsidRPr="00991807">
        <w:rPr>
          <w:sz w:val="32"/>
          <w:szCs w:val="32"/>
        </w:rPr>
        <w:t xml:space="preserve"> СОШ№1»</w:t>
      </w:r>
    </w:p>
    <w:p w:rsidR="00991807" w:rsidRPr="00991807" w:rsidRDefault="00991807" w:rsidP="00991807">
      <w:pPr>
        <w:spacing w:line="25" w:lineRule="atLeast"/>
        <w:jc w:val="center"/>
        <w:rPr>
          <w:b/>
          <w:i/>
          <w:sz w:val="36"/>
          <w:szCs w:val="36"/>
        </w:rPr>
      </w:pPr>
    </w:p>
    <w:p w:rsidR="00991807" w:rsidRPr="00991807" w:rsidRDefault="00991807" w:rsidP="00991807">
      <w:pPr>
        <w:tabs>
          <w:tab w:val="left" w:pos="0"/>
        </w:tabs>
        <w:ind w:firstLine="2340"/>
        <w:jc w:val="center"/>
        <w:rPr>
          <w:b/>
          <w:i/>
          <w:sz w:val="36"/>
          <w:szCs w:val="36"/>
        </w:rPr>
      </w:pPr>
      <w:r w:rsidRPr="00991807">
        <w:rPr>
          <w:b/>
          <w:i/>
          <w:sz w:val="36"/>
          <w:szCs w:val="36"/>
        </w:rPr>
        <w:t>Руководитель:</w:t>
      </w:r>
    </w:p>
    <w:p w:rsidR="00991807" w:rsidRPr="00991807" w:rsidRDefault="00991807" w:rsidP="00991807">
      <w:pPr>
        <w:tabs>
          <w:tab w:val="left" w:pos="0"/>
        </w:tabs>
        <w:ind w:firstLine="4140"/>
        <w:rPr>
          <w:sz w:val="32"/>
          <w:szCs w:val="32"/>
        </w:rPr>
      </w:pPr>
      <w:proofErr w:type="spellStart"/>
      <w:r w:rsidRPr="00991807">
        <w:rPr>
          <w:sz w:val="32"/>
          <w:szCs w:val="32"/>
        </w:rPr>
        <w:t>Биктякова</w:t>
      </w:r>
      <w:proofErr w:type="spellEnd"/>
      <w:r w:rsidRPr="00991807">
        <w:rPr>
          <w:sz w:val="32"/>
          <w:szCs w:val="32"/>
        </w:rPr>
        <w:t xml:space="preserve"> </w:t>
      </w:r>
      <w:proofErr w:type="spellStart"/>
      <w:r w:rsidRPr="00991807">
        <w:rPr>
          <w:sz w:val="32"/>
          <w:szCs w:val="32"/>
        </w:rPr>
        <w:t>Альфия</w:t>
      </w:r>
      <w:proofErr w:type="spellEnd"/>
      <w:r w:rsidRPr="00991807">
        <w:rPr>
          <w:sz w:val="32"/>
          <w:szCs w:val="32"/>
        </w:rPr>
        <w:t xml:space="preserve"> </w:t>
      </w:r>
      <w:proofErr w:type="spellStart"/>
      <w:r w:rsidRPr="00991807">
        <w:rPr>
          <w:sz w:val="32"/>
          <w:szCs w:val="32"/>
        </w:rPr>
        <w:t>Фатыховна</w:t>
      </w:r>
      <w:proofErr w:type="spellEnd"/>
      <w:r w:rsidRPr="00991807">
        <w:rPr>
          <w:sz w:val="32"/>
          <w:szCs w:val="32"/>
        </w:rPr>
        <w:t>,</w:t>
      </w:r>
    </w:p>
    <w:p w:rsidR="00991807" w:rsidRPr="00991807" w:rsidRDefault="00991807" w:rsidP="00991807">
      <w:pPr>
        <w:tabs>
          <w:tab w:val="left" w:pos="0"/>
        </w:tabs>
        <w:ind w:firstLine="4140"/>
        <w:rPr>
          <w:sz w:val="32"/>
          <w:szCs w:val="32"/>
        </w:rPr>
      </w:pPr>
      <w:r w:rsidRPr="00991807">
        <w:rPr>
          <w:sz w:val="32"/>
          <w:szCs w:val="32"/>
        </w:rPr>
        <w:t xml:space="preserve">      заместитель директора </w:t>
      </w:r>
    </w:p>
    <w:p w:rsidR="00991807" w:rsidRPr="00991807" w:rsidRDefault="00991807" w:rsidP="00991807">
      <w:pPr>
        <w:tabs>
          <w:tab w:val="left" w:pos="0"/>
        </w:tabs>
        <w:ind w:firstLine="4140"/>
        <w:rPr>
          <w:sz w:val="32"/>
          <w:szCs w:val="32"/>
        </w:rPr>
      </w:pPr>
      <w:r w:rsidRPr="00991807">
        <w:rPr>
          <w:sz w:val="32"/>
          <w:szCs w:val="32"/>
        </w:rPr>
        <w:t xml:space="preserve">         по учебной работе</w:t>
      </w:r>
    </w:p>
    <w:p w:rsidR="00991807" w:rsidRPr="00991807" w:rsidRDefault="00991807" w:rsidP="00991807">
      <w:pPr>
        <w:spacing w:line="25" w:lineRule="atLeast"/>
        <w:jc w:val="center"/>
        <w:rPr>
          <w:b/>
          <w:i/>
          <w:sz w:val="36"/>
          <w:szCs w:val="36"/>
        </w:rPr>
      </w:pPr>
    </w:p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B5FCE" w:rsidP="0099180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Лямбирь</w:t>
      </w:r>
      <w:proofErr w:type="spellEnd"/>
      <w:r>
        <w:rPr>
          <w:b/>
          <w:sz w:val="32"/>
          <w:szCs w:val="32"/>
        </w:rPr>
        <w:t>, 2017</w:t>
      </w:r>
      <w:r w:rsidR="00991807" w:rsidRPr="00991807">
        <w:rPr>
          <w:b/>
          <w:sz w:val="32"/>
          <w:szCs w:val="32"/>
        </w:rPr>
        <w:t xml:space="preserve"> год</w:t>
      </w:r>
    </w:p>
    <w:p w:rsidR="00991807" w:rsidRDefault="00991807">
      <w:pPr>
        <w:rPr>
          <w:lang w:val="en-US"/>
        </w:rPr>
      </w:pPr>
    </w:p>
    <w:tbl>
      <w:tblPr>
        <w:tblW w:w="10725" w:type="dxa"/>
        <w:tblInd w:w="-1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485"/>
      </w:tblGrid>
      <w:tr w:rsidR="00991807" w:rsidRPr="00991807" w:rsidTr="003E61F9">
        <w:trPr>
          <w:trHeight w:val="697"/>
        </w:trPr>
        <w:tc>
          <w:tcPr>
            <w:tcW w:w="324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pacing w:val="-5"/>
                <w:sz w:val="28"/>
                <w:szCs w:val="28"/>
              </w:rPr>
              <w:t xml:space="preserve">1.  Полное наименование образовательного учреждения </w:t>
            </w:r>
            <w:r w:rsidRPr="00991807">
              <w:rPr>
                <w:sz w:val="28"/>
                <w:szCs w:val="28"/>
              </w:rPr>
              <w:t xml:space="preserve">(далее-ОУ) </w:t>
            </w:r>
          </w:p>
        </w:tc>
        <w:tc>
          <w:tcPr>
            <w:tcW w:w="7485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991807">
              <w:rPr>
                <w:sz w:val="28"/>
                <w:szCs w:val="28"/>
              </w:rPr>
              <w:t>Лямбирская</w:t>
            </w:r>
            <w:proofErr w:type="spellEnd"/>
            <w:r w:rsidRPr="00991807">
              <w:rPr>
                <w:sz w:val="28"/>
                <w:szCs w:val="28"/>
              </w:rPr>
              <w:t xml:space="preserve"> средняя общеобразовательная школа №1» села </w:t>
            </w:r>
            <w:proofErr w:type="spellStart"/>
            <w:r w:rsidRPr="00991807">
              <w:rPr>
                <w:sz w:val="28"/>
                <w:szCs w:val="28"/>
              </w:rPr>
              <w:t>Лямбирь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Лямбирского</w:t>
            </w:r>
            <w:proofErr w:type="spellEnd"/>
            <w:r w:rsidRPr="00991807">
              <w:rPr>
                <w:sz w:val="28"/>
                <w:szCs w:val="28"/>
              </w:rPr>
              <w:t xml:space="preserve"> района Республики Мордовия</w:t>
            </w:r>
          </w:p>
        </w:tc>
      </w:tr>
      <w:tr w:rsidR="00991807" w:rsidRPr="00991807" w:rsidTr="003E61F9">
        <w:trPr>
          <w:trHeight w:val="560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2.  Инновационный статус ОУ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Экспериментальная площадка муниципального уровня</w:t>
            </w:r>
          </w:p>
        </w:tc>
      </w:tr>
      <w:tr w:rsidR="00991807" w:rsidRPr="00991807" w:rsidTr="003E61F9">
        <w:trPr>
          <w:trHeight w:val="119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3.    ФИО руководителя ОУ Телефон ОУ </w:t>
            </w:r>
            <w:r w:rsidRPr="00991807">
              <w:rPr>
                <w:sz w:val="28"/>
                <w:szCs w:val="28"/>
              </w:rPr>
              <w:br/>
              <w:t xml:space="preserve">Факс ОУ </w:t>
            </w:r>
            <w:r w:rsidRPr="00991807">
              <w:rPr>
                <w:sz w:val="28"/>
                <w:szCs w:val="28"/>
              </w:rPr>
              <w:br/>
              <w:t xml:space="preserve">Электронная почта ОУ </w:t>
            </w:r>
            <w:r w:rsidRPr="00991807">
              <w:rPr>
                <w:sz w:val="28"/>
                <w:szCs w:val="28"/>
              </w:rPr>
              <w:br/>
            </w:r>
            <w:r w:rsidRPr="00991807">
              <w:rPr>
                <w:sz w:val="28"/>
                <w:szCs w:val="28"/>
              </w:rPr>
              <w:br/>
            </w:r>
            <w:r w:rsidRPr="00991807">
              <w:rPr>
                <w:sz w:val="28"/>
                <w:szCs w:val="28"/>
              </w:rPr>
              <w:br/>
              <w:t xml:space="preserve">Адрес сайта в Интернете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Директор школы – </w:t>
            </w:r>
            <w:proofErr w:type="spellStart"/>
            <w:r w:rsidRPr="00991807">
              <w:rPr>
                <w:sz w:val="28"/>
                <w:szCs w:val="28"/>
              </w:rPr>
              <w:t>Мензуллин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Юнир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Бясырович</w:t>
            </w:r>
            <w:proofErr w:type="spellEnd"/>
            <w:r w:rsidRPr="00991807">
              <w:rPr>
                <w:sz w:val="28"/>
                <w:szCs w:val="28"/>
              </w:rPr>
              <w:t xml:space="preserve">,                    883441 2-12-65 </w:t>
            </w:r>
            <w:r w:rsidRPr="00991807">
              <w:rPr>
                <w:sz w:val="28"/>
                <w:szCs w:val="28"/>
              </w:rPr>
              <w:br/>
              <w:t xml:space="preserve">Факс – </w:t>
            </w:r>
            <w:r w:rsidRPr="00991807">
              <w:rPr>
                <w:sz w:val="28"/>
                <w:szCs w:val="28"/>
              </w:rPr>
              <w:br/>
              <w:t xml:space="preserve"> </w:t>
            </w:r>
            <w:hyperlink r:id="rId7" w:history="1">
              <w:r w:rsidRPr="00991807">
                <w:rPr>
                  <w:sz w:val="28"/>
                  <w:szCs w:val="28"/>
                  <w:u w:val="single"/>
                </w:rPr>
                <w:t>lamsh1@moris.ru</w:t>
              </w:r>
            </w:hyperlink>
          </w:p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http://lambir1.edurm.ru/</w:t>
            </w:r>
          </w:p>
        </w:tc>
      </w:tr>
      <w:tr w:rsidR="00991807" w:rsidRPr="00991807" w:rsidTr="003E61F9">
        <w:trPr>
          <w:trHeight w:val="1214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4. Кем и когда присвоен статус опытно-</w:t>
            </w:r>
            <w:r w:rsidRPr="00991807">
              <w:rPr>
                <w:spacing w:val="-4"/>
                <w:sz w:val="28"/>
                <w:szCs w:val="28"/>
              </w:rPr>
              <w:t xml:space="preserve">экспериментальной площадки или ресурсного центра </w:t>
            </w:r>
            <w:r w:rsidRPr="00991807">
              <w:rPr>
                <w:sz w:val="28"/>
                <w:szCs w:val="28"/>
              </w:rPr>
              <w:t xml:space="preserve">(№ и дата распоряжения, приказа)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1807" w:rsidRPr="00991807" w:rsidTr="003E61F9">
        <w:trPr>
          <w:trHeight w:val="957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pacing w:val="-3"/>
                <w:sz w:val="28"/>
                <w:szCs w:val="28"/>
              </w:rPr>
              <w:t xml:space="preserve">5. ФИО научного руководителя (консультанта) ОУ, </w:t>
            </w:r>
            <w:r w:rsidRPr="00991807">
              <w:rPr>
                <w:sz w:val="28"/>
                <w:szCs w:val="28"/>
              </w:rPr>
              <w:t xml:space="preserve">звание, должность, основное место работы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91807">
              <w:rPr>
                <w:sz w:val="28"/>
                <w:szCs w:val="28"/>
              </w:rPr>
              <w:t>Биктякова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Альфия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Фатыховна</w:t>
            </w:r>
            <w:proofErr w:type="spellEnd"/>
            <w:r w:rsidRPr="00991807">
              <w:rPr>
                <w:sz w:val="28"/>
                <w:szCs w:val="28"/>
              </w:rPr>
              <w:t>, учитель математики, заместитель директора по учебной работе муниципального общеобразовательного учреждения «</w:t>
            </w:r>
            <w:proofErr w:type="spellStart"/>
            <w:r w:rsidRPr="00991807">
              <w:rPr>
                <w:sz w:val="28"/>
                <w:szCs w:val="28"/>
              </w:rPr>
              <w:t>Лямбирская</w:t>
            </w:r>
            <w:proofErr w:type="spellEnd"/>
            <w:r w:rsidRPr="00991807">
              <w:rPr>
                <w:sz w:val="28"/>
                <w:szCs w:val="28"/>
              </w:rPr>
              <w:t xml:space="preserve"> средняя общеобразовательная школа №1» села </w:t>
            </w:r>
            <w:proofErr w:type="spellStart"/>
            <w:r w:rsidRPr="00991807">
              <w:rPr>
                <w:sz w:val="28"/>
                <w:szCs w:val="28"/>
              </w:rPr>
              <w:t>Лямбирь</w:t>
            </w:r>
            <w:proofErr w:type="spellEnd"/>
            <w:r w:rsidRPr="00991807">
              <w:rPr>
                <w:sz w:val="28"/>
                <w:szCs w:val="28"/>
              </w:rPr>
              <w:t xml:space="preserve"> </w:t>
            </w:r>
            <w:proofErr w:type="spellStart"/>
            <w:r w:rsidRPr="00991807">
              <w:rPr>
                <w:sz w:val="28"/>
                <w:szCs w:val="28"/>
              </w:rPr>
              <w:t>Лямбирского</w:t>
            </w:r>
            <w:proofErr w:type="spellEnd"/>
            <w:r w:rsidRPr="00991807">
              <w:rPr>
                <w:sz w:val="28"/>
                <w:szCs w:val="28"/>
              </w:rPr>
              <w:t xml:space="preserve"> района Республики Мордовия</w:t>
            </w:r>
          </w:p>
        </w:tc>
      </w:tr>
      <w:tr w:rsidR="00991807" w:rsidRPr="00991807" w:rsidTr="003E61F9">
        <w:trPr>
          <w:trHeight w:val="1933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pacing w:val="-2"/>
                <w:sz w:val="28"/>
                <w:szCs w:val="28"/>
              </w:rPr>
              <w:t xml:space="preserve">6. Форма оформления договора с научным руководителем </w:t>
            </w:r>
            <w:r w:rsidRPr="00991807">
              <w:rPr>
                <w:sz w:val="28"/>
                <w:szCs w:val="28"/>
              </w:rPr>
              <w:t xml:space="preserve">(консультантом): </w:t>
            </w:r>
            <w:r w:rsidRPr="00991807">
              <w:rPr>
                <w:sz w:val="28"/>
                <w:szCs w:val="28"/>
              </w:rPr>
              <w:br/>
            </w:r>
            <w:r w:rsidRPr="00991807">
              <w:rPr>
                <w:spacing w:val="-4"/>
                <w:sz w:val="28"/>
                <w:szCs w:val="28"/>
              </w:rPr>
              <w:t xml:space="preserve">Укажите: согласован ли договор с руководителем организации, </w:t>
            </w:r>
            <w:r w:rsidRPr="00991807">
              <w:rPr>
                <w:spacing w:val="-3"/>
                <w:sz w:val="28"/>
                <w:szCs w:val="28"/>
              </w:rPr>
              <w:t>являющейся основным местом работы научного руководителя.</w:t>
            </w:r>
            <w:r w:rsidRPr="009918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Сотрудничество и консультации.  </w:t>
            </w:r>
          </w:p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pacing w:val="-4"/>
                <w:sz w:val="28"/>
                <w:szCs w:val="28"/>
              </w:rPr>
              <w:t xml:space="preserve">Договор согласован  с руководителем организации, </w:t>
            </w:r>
            <w:r w:rsidRPr="00991807">
              <w:rPr>
                <w:spacing w:val="-3"/>
                <w:sz w:val="28"/>
                <w:szCs w:val="28"/>
              </w:rPr>
              <w:t>являющейся основным местом работы научного руководителя.</w:t>
            </w:r>
          </w:p>
        </w:tc>
      </w:tr>
      <w:tr w:rsidR="00991807" w:rsidRPr="00991807" w:rsidTr="003E61F9">
        <w:trPr>
          <w:trHeight w:val="72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pacing w:val="-2"/>
                <w:sz w:val="28"/>
                <w:szCs w:val="28"/>
              </w:rPr>
            </w:pPr>
            <w:r w:rsidRPr="00991807">
              <w:rPr>
                <w:spacing w:val="-2"/>
                <w:sz w:val="28"/>
                <w:szCs w:val="28"/>
              </w:rPr>
              <w:t>7. Количество участников эксперимента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pStyle w:val="a4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 1..Фетхуллова Эльвира </w:t>
            </w:r>
            <w:proofErr w:type="spellStart"/>
            <w:r w:rsidRPr="00991807">
              <w:rPr>
                <w:sz w:val="28"/>
                <w:szCs w:val="28"/>
              </w:rPr>
              <w:t>Абуевна</w:t>
            </w:r>
            <w:proofErr w:type="spellEnd"/>
            <w:r w:rsidRPr="00991807">
              <w:rPr>
                <w:sz w:val="28"/>
                <w:szCs w:val="28"/>
              </w:rPr>
              <w:t xml:space="preserve">, учитель математики </w:t>
            </w:r>
          </w:p>
          <w:p w:rsidR="00991807" w:rsidRPr="00991807" w:rsidRDefault="00991807" w:rsidP="00991807">
            <w:pPr>
              <w:pStyle w:val="a4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2. </w:t>
            </w:r>
            <w:proofErr w:type="spellStart"/>
            <w:r w:rsidRPr="00991807">
              <w:rPr>
                <w:sz w:val="28"/>
                <w:szCs w:val="28"/>
              </w:rPr>
              <w:t>Базакина</w:t>
            </w:r>
            <w:proofErr w:type="spellEnd"/>
            <w:r w:rsidRPr="00991807">
              <w:rPr>
                <w:sz w:val="28"/>
                <w:szCs w:val="28"/>
              </w:rPr>
              <w:t xml:space="preserve"> Анна Васильевна, учитель математики      </w:t>
            </w:r>
          </w:p>
        </w:tc>
      </w:tr>
      <w:tr w:rsidR="00991807" w:rsidRPr="00991807" w:rsidTr="003E61F9">
        <w:trPr>
          <w:trHeight w:val="1092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8. Тема опытно-экспериментальной работы или название програм</w:t>
            </w:r>
            <w:proofErr w:type="gramStart"/>
            <w:r w:rsidRPr="00991807">
              <w:rPr>
                <w:sz w:val="28"/>
                <w:szCs w:val="28"/>
              </w:rPr>
              <w:t>м(</w:t>
            </w:r>
            <w:proofErr w:type="gramEnd"/>
            <w:r w:rsidRPr="00991807">
              <w:rPr>
                <w:sz w:val="28"/>
                <w:szCs w:val="28"/>
              </w:rPr>
              <w:t xml:space="preserve">ы) работы по распространению опыта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91807" w:rsidRPr="00991807" w:rsidRDefault="00991807" w:rsidP="00991807">
            <w:pPr>
              <w:pStyle w:val="a4"/>
              <w:jc w:val="center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Формирование ключевых компетенций</w:t>
            </w:r>
          </w:p>
          <w:p w:rsidR="00991807" w:rsidRPr="00991807" w:rsidRDefault="00991807" w:rsidP="00991807">
            <w:pPr>
              <w:pStyle w:val="a4"/>
              <w:jc w:val="center"/>
            </w:pPr>
            <w:r w:rsidRPr="00991807">
              <w:rPr>
                <w:sz w:val="28"/>
                <w:szCs w:val="28"/>
              </w:rPr>
              <w:t>учащихся на уроках математики</w:t>
            </w:r>
          </w:p>
        </w:tc>
      </w:tr>
      <w:tr w:rsidR="00991807" w:rsidRPr="00991807" w:rsidTr="003E61F9">
        <w:trPr>
          <w:trHeight w:val="368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9. Срок действия статуса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B5FCE" w:rsidP="009918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01.09.2017 по 01.09.2019</w:t>
            </w:r>
          </w:p>
        </w:tc>
      </w:tr>
      <w:tr w:rsidR="00991807" w:rsidRPr="00991807" w:rsidTr="003E61F9">
        <w:trPr>
          <w:trHeight w:val="12072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pacing w:val="-2"/>
                <w:sz w:val="28"/>
                <w:szCs w:val="28"/>
              </w:rPr>
              <w:lastRenderedPageBreak/>
              <w:t>10.        Цель, задачи, предполагаемый продукт деятельности</w:t>
            </w:r>
            <w:r w:rsidRPr="009918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tabs>
                <w:tab w:val="left" w:pos="1140"/>
                <w:tab w:val="left" w:pos="1455"/>
              </w:tabs>
              <w:suppressAutoHyphens/>
              <w:spacing w:line="25" w:lineRule="atLeast"/>
              <w:ind w:left="780"/>
              <w:jc w:val="both"/>
              <w:rPr>
                <w:b/>
                <w:bCs/>
                <w:sz w:val="28"/>
                <w:szCs w:val="28"/>
              </w:rPr>
            </w:pPr>
            <w:r w:rsidRPr="00991807">
              <w:rPr>
                <w:b/>
                <w:bCs/>
                <w:sz w:val="28"/>
                <w:szCs w:val="28"/>
              </w:rPr>
              <w:t>Цели:</w:t>
            </w:r>
          </w:p>
          <w:p w:rsidR="00991807" w:rsidRPr="00991807" w:rsidRDefault="00991807" w:rsidP="00991807">
            <w:pPr>
              <w:numPr>
                <w:ilvl w:val="0"/>
                <w:numId w:val="1"/>
              </w:numPr>
              <w:tabs>
                <w:tab w:val="left" w:pos="500"/>
              </w:tabs>
              <w:suppressAutoHyphens/>
              <w:spacing w:line="25" w:lineRule="atLeast"/>
              <w:ind w:left="500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Отбор средств и ресурсов информационных технологий, направленных на формирование </w:t>
            </w:r>
            <w:proofErr w:type="spellStart"/>
            <w:r w:rsidRPr="00991807">
              <w:rPr>
                <w:sz w:val="28"/>
                <w:szCs w:val="28"/>
              </w:rPr>
              <w:t>исследовательско</w:t>
            </w:r>
            <w:proofErr w:type="spellEnd"/>
            <w:r w:rsidRPr="00991807">
              <w:rPr>
                <w:sz w:val="28"/>
                <w:szCs w:val="28"/>
              </w:rPr>
              <w:t>-поисковых компетенций учащихся.</w:t>
            </w:r>
          </w:p>
          <w:p w:rsidR="00991807" w:rsidRPr="00991807" w:rsidRDefault="00991807" w:rsidP="00991807">
            <w:pPr>
              <w:numPr>
                <w:ilvl w:val="0"/>
                <w:numId w:val="1"/>
              </w:numPr>
              <w:tabs>
                <w:tab w:val="left" w:pos="500"/>
              </w:tabs>
              <w:suppressAutoHyphens/>
              <w:spacing w:line="25" w:lineRule="atLeast"/>
              <w:ind w:left="500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Адаптация средств и ресурсов </w:t>
            </w:r>
            <w:proofErr w:type="gramStart"/>
            <w:r w:rsidRPr="00991807">
              <w:rPr>
                <w:sz w:val="28"/>
                <w:szCs w:val="28"/>
              </w:rPr>
              <w:t>ИТ</w:t>
            </w:r>
            <w:proofErr w:type="gramEnd"/>
            <w:r w:rsidRPr="00991807">
              <w:rPr>
                <w:sz w:val="28"/>
                <w:szCs w:val="28"/>
              </w:rPr>
              <w:t xml:space="preserve"> к условиям школы — экспериментальной площадки.</w:t>
            </w:r>
          </w:p>
          <w:p w:rsidR="00991807" w:rsidRPr="00991807" w:rsidRDefault="00991807" w:rsidP="00991807">
            <w:pPr>
              <w:numPr>
                <w:ilvl w:val="0"/>
                <w:numId w:val="1"/>
              </w:numPr>
              <w:tabs>
                <w:tab w:val="left" w:pos="500"/>
              </w:tabs>
              <w:suppressAutoHyphens/>
              <w:spacing w:line="25" w:lineRule="atLeast"/>
              <w:ind w:left="500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Организация, стимулирование и контроль исследовательской поисковой деятельности учащихся.</w:t>
            </w:r>
          </w:p>
          <w:p w:rsidR="00991807" w:rsidRPr="00991807" w:rsidRDefault="00991807" w:rsidP="00991807">
            <w:pPr>
              <w:numPr>
                <w:ilvl w:val="0"/>
                <w:numId w:val="1"/>
              </w:numPr>
              <w:tabs>
                <w:tab w:val="left" w:pos="500"/>
              </w:tabs>
              <w:suppressAutoHyphens/>
              <w:spacing w:line="25" w:lineRule="atLeast"/>
              <w:ind w:left="500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Формирование опыта творческой деятельности учащихся.</w:t>
            </w:r>
          </w:p>
          <w:p w:rsidR="00991807" w:rsidRPr="00991807" w:rsidRDefault="00991807" w:rsidP="00991807">
            <w:pPr>
              <w:tabs>
                <w:tab w:val="left" w:pos="120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b/>
                <w:bCs/>
                <w:sz w:val="28"/>
                <w:szCs w:val="28"/>
              </w:rPr>
              <w:t xml:space="preserve">        Задачи: </w:t>
            </w:r>
            <w:r w:rsidRPr="00991807">
              <w:rPr>
                <w:b/>
                <w:bCs/>
                <w:sz w:val="28"/>
                <w:szCs w:val="28"/>
              </w:rPr>
              <w:br/>
            </w:r>
            <w:r w:rsidRPr="00991807">
              <w:rPr>
                <w:sz w:val="28"/>
                <w:szCs w:val="28"/>
              </w:rPr>
              <w:t>1. Анализ научно-методической литературы по теме исследования.</w:t>
            </w:r>
          </w:p>
          <w:p w:rsidR="00991807" w:rsidRPr="00991807" w:rsidRDefault="00991807" w:rsidP="00991807">
            <w:pPr>
              <w:tabs>
                <w:tab w:val="left" w:pos="123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2. Формирование у учащихся представлений о математике как сфере деятельности человека, связанной с моделированием и поиском наиболее оптимального решения проблем с учетом ограниченности финансовых и материально-технических ресурсов.</w:t>
            </w:r>
          </w:p>
          <w:p w:rsidR="00991807" w:rsidRPr="00991807" w:rsidRDefault="00991807" w:rsidP="00991807">
            <w:pPr>
              <w:tabs>
                <w:tab w:val="left" w:pos="1245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3. Формирование глубоких и прочных знаний по школьному курсу математики с помощью ИТ.</w:t>
            </w:r>
          </w:p>
          <w:p w:rsidR="00991807" w:rsidRPr="00991807" w:rsidRDefault="00991807" w:rsidP="00991807">
            <w:pPr>
              <w:tabs>
                <w:tab w:val="left" w:pos="1245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4. Мотивация учащихся к дальнейшему самообразованию в области приложений математики с использованием </w:t>
            </w:r>
            <w:proofErr w:type="gramStart"/>
            <w:r w:rsidRPr="00991807">
              <w:rPr>
                <w:sz w:val="28"/>
                <w:szCs w:val="28"/>
              </w:rPr>
              <w:t>ИТ</w:t>
            </w:r>
            <w:proofErr w:type="gramEnd"/>
            <w:r w:rsidRPr="00991807">
              <w:rPr>
                <w:sz w:val="28"/>
                <w:szCs w:val="28"/>
              </w:rPr>
              <w:t xml:space="preserve"> через творческие проекты.</w:t>
            </w:r>
          </w:p>
          <w:p w:rsidR="00991807" w:rsidRPr="00991807" w:rsidRDefault="00991807" w:rsidP="00991807">
            <w:pPr>
              <w:tabs>
                <w:tab w:val="left" w:pos="126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5. Воспитание логического мышления, умения рационально использовать различные информационные ресурсы. </w:t>
            </w:r>
          </w:p>
          <w:p w:rsidR="00991807" w:rsidRPr="00991807" w:rsidRDefault="00991807" w:rsidP="00991807">
            <w:pPr>
              <w:tabs>
                <w:tab w:val="left" w:pos="126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6. Формирование социально зрелой, предприимчивой, разносторонней личности с развитым интеллектом и научным мировоззрением.</w:t>
            </w:r>
          </w:p>
          <w:p w:rsidR="00991807" w:rsidRPr="00991807" w:rsidRDefault="00991807" w:rsidP="00991807">
            <w:pPr>
              <w:tabs>
                <w:tab w:val="left" w:pos="32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b/>
                <w:bCs/>
                <w:sz w:val="28"/>
                <w:szCs w:val="28"/>
              </w:rPr>
              <w:t xml:space="preserve">         Продукт:</w:t>
            </w:r>
            <w:r w:rsidRPr="00991807">
              <w:rPr>
                <w:b/>
                <w:bCs/>
                <w:sz w:val="28"/>
                <w:szCs w:val="28"/>
              </w:rPr>
              <w:br/>
            </w:r>
            <w:r w:rsidRPr="00991807">
              <w:rPr>
                <w:sz w:val="28"/>
                <w:szCs w:val="28"/>
              </w:rPr>
              <w:t>1.</w:t>
            </w:r>
            <w:r w:rsidRPr="00991807">
              <w:rPr>
                <w:sz w:val="28"/>
                <w:szCs w:val="28"/>
              </w:rPr>
              <w:tab/>
              <w:t>Подбор мультимедийных средств и ресурсов.</w:t>
            </w:r>
          </w:p>
          <w:p w:rsidR="00991807" w:rsidRPr="00991807" w:rsidRDefault="00991807" w:rsidP="00991807">
            <w:pPr>
              <w:tabs>
                <w:tab w:val="left" w:pos="32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2.</w:t>
            </w:r>
            <w:r w:rsidRPr="00991807">
              <w:rPr>
                <w:sz w:val="28"/>
                <w:szCs w:val="28"/>
              </w:rPr>
              <w:tab/>
              <w:t>Организация работы учащихся в малых группах по выбранным ими направлениям.</w:t>
            </w:r>
          </w:p>
          <w:p w:rsidR="00991807" w:rsidRPr="00991807" w:rsidRDefault="00991807" w:rsidP="00991807">
            <w:pPr>
              <w:tabs>
                <w:tab w:val="left" w:pos="32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3.</w:t>
            </w:r>
            <w:r w:rsidRPr="00991807">
              <w:rPr>
                <w:sz w:val="28"/>
                <w:szCs w:val="28"/>
              </w:rPr>
              <w:tab/>
              <w:t>Освоение умений проектной и исследовательской деятельности, навыков работы в команде, сотрудничестве.</w:t>
            </w:r>
          </w:p>
          <w:p w:rsidR="00991807" w:rsidRPr="00991807" w:rsidRDefault="00991807" w:rsidP="00991807">
            <w:pPr>
              <w:tabs>
                <w:tab w:val="left" w:pos="320"/>
                <w:tab w:val="left" w:pos="1245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4.</w:t>
            </w:r>
            <w:r w:rsidRPr="00991807">
              <w:rPr>
                <w:sz w:val="28"/>
                <w:szCs w:val="28"/>
              </w:rPr>
              <w:tab/>
              <w:t>Организация самостоятельной работы учащихся с использованием мультимедийных средств и ресурсов.</w:t>
            </w:r>
          </w:p>
          <w:p w:rsidR="00991807" w:rsidRPr="00991807" w:rsidRDefault="00991807" w:rsidP="00991807">
            <w:pPr>
              <w:tabs>
                <w:tab w:val="left" w:pos="320"/>
                <w:tab w:val="left" w:pos="1290"/>
              </w:tabs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5.</w:t>
            </w:r>
            <w:r w:rsidRPr="00991807">
              <w:rPr>
                <w:sz w:val="28"/>
                <w:szCs w:val="28"/>
              </w:rPr>
              <w:tab/>
              <w:t>Внеурочная деятельность учащихся с помощью программно-методического комплекса «</w:t>
            </w:r>
            <w:r w:rsidRPr="00991807">
              <w:rPr>
                <w:sz w:val="28"/>
                <w:szCs w:val="28"/>
                <w:lang w:val="en-US"/>
              </w:rPr>
              <w:t>Microsoft</w:t>
            </w:r>
            <w:r w:rsidRPr="00991807">
              <w:rPr>
                <w:sz w:val="28"/>
                <w:szCs w:val="28"/>
              </w:rPr>
              <w:t>» - «</w:t>
            </w:r>
            <w:r w:rsidRPr="00991807">
              <w:rPr>
                <w:sz w:val="28"/>
                <w:szCs w:val="28"/>
                <w:lang w:val="en-US"/>
              </w:rPr>
              <w:t>Microsoft</w:t>
            </w:r>
            <w:r w:rsidRPr="00991807">
              <w:rPr>
                <w:sz w:val="28"/>
                <w:szCs w:val="28"/>
              </w:rPr>
              <w:t xml:space="preserve"> </w:t>
            </w:r>
            <w:r w:rsidRPr="00991807">
              <w:rPr>
                <w:sz w:val="28"/>
                <w:szCs w:val="28"/>
                <w:lang w:val="en-US"/>
              </w:rPr>
              <w:t>Office</w:t>
            </w:r>
            <w:r w:rsidRPr="00991807">
              <w:rPr>
                <w:sz w:val="28"/>
                <w:szCs w:val="28"/>
              </w:rPr>
              <w:t xml:space="preserve"> в школе».</w:t>
            </w:r>
          </w:p>
          <w:p w:rsidR="00991807" w:rsidRPr="00991807" w:rsidRDefault="00991807" w:rsidP="00991807">
            <w:pPr>
              <w:tabs>
                <w:tab w:val="left" w:pos="320"/>
                <w:tab w:val="left" w:pos="1290"/>
              </w:tabs>
              <w:spacing w:line="25" w:lineRule="atLeast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6. Комплект цифровых ресурсов, включающий в себя базу КТП, учебные курсы, контрольно-измерительные материалы, шаблоны, портфолио</w:t>
            </w:r>
            <w:r w:rsidRPr="00991807">
              <w:rPr>
                <w:sz w:val="28"/>
                <w:szCs w:val="28"/>
              </w:rPr>
              <w:br/>
            </w:r>
            <w:r w:rsidRPr="00991807">
              <w:rPr>
                <w:sz w:val="28"/>
                <w:szCs w:val="28"/>
              </w:rPr>
              <w:br/>
            </w:r>
          </w:p>
        </w:tc>
      </w:tr>
      <w:tr w:rsidR="00991807" w:rsidRPr="00991807" w:rsidTr="003E61F9">
        <w:trPr>
          <w:trHeight w:val="5914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ind w:left="360"/>
              <w:rPr>
                <w:spacing w:val="-2"/>
                <w:sz w:val="28"/>
                <w:szCs w:val="28"/>
              </w:rPr>
            </w:pPr>
            <w:r w:rsidRPr="00991807">
              <w:rPr>
                <w:spacing w:val="-2"/>
                <w:sz w:val="28"/>
                <w:szCs w:val="28"/>
              </w:rPr>
              <w:lastRenderedPageBreak/>
              <w:t>11. Основные социально значимые результаты</w:t>
            </w:r>
            <w:r w:rsidRPr="00991807">
              <w:rPr>
                <w:sz w:val="28"/>
                <w:szCs w:val="28"/>
              </w:rPr>
              <w:t xml:space="preserve"> </w:t>
            </w:r>
            <w:r w:rsidRPr="00991807">
              <w:rPr>
                <w:sz w:val="28"/>
                <w:szCs w:val="28"/>
              </w:rPr>
              <w:br/>
              <w:t xml:space="preserve">деятельности: </w:t>
            </w:r>
            <w:proofErr w:type="gramStart"/>
            <w:r w:rsidRPr="00991807">
              <w:rPr>
                <w:sz w:val="28"/>
                <w:szCs w:val="28"/>
              </w:rPr>
              <w:br/>
              <w:t>-</w:t>
            </w:r>
            <w:proofErr w:type="gramEnd"/>
            <w:r w:rsidRPr="00991807">
              <w:rPr>
                <w:sz w:val="28"/>
                <w:szCs w:val="28"/>
              </w:rPr>
              <w:t xml:space="preserve">на уровне ОУ </w:t>
            </w:r>
            <w:r w:rsidRPr="00991807">
              <w:rPr>
                <w:sz w:val="28"/>
                <w:szCs w:val="28"/>
              </w:rPr>
              <w:br/>
              <w:t xml:space="preserve">-на уровне районной образовательной системы </w:t>
            </w:r>
            <w:r w:rsidRPr="00991807">
              <w:rPr>
                <w:sz w:val="28"/>
                <w:szCs w:val="28"/>
              </w:rPr>
              <w:br/>
            </w:r>
          </w:p>
          <w:p w:rsidR="00991807" w:rsidRPr="00991807" w:rsidRDefault="00991807" w:rsidP="0099180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br/>
            </w:r>
          </w:p>
          <w:p w:rsidR="00991807" w:rsidRPr="00991807" w:rsidRDefault="00991807" w:rsidP="0099180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991807" w:rsidRPr="00991807" w:rsidRDefault="00991807" w:rsidP="0099180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991807" w:rsidRPr="00991807" w:rsidRDefault="00991807" w:rsidP="00991807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991807">
              <w:rPr>
                <w:spacing w:val="-4"/>
                <w:sz w:val="28"/>
                <w:szCs w:val="28"/>
              </w:rPr>
              <w:t xml:space="preserve">Укажите: какие инновации уже внедрены в образовательный </w:t>
            </w:r>
            <w:r w:rsidRPr="00991807">
              <w:rPr>
                <w:sz w:val="28"/>
                <w:szCs w:val="28"/>
              </w:rPr>
              <w:t xml:space="preserve">процесс ОУ, других ОУ района (города) </w:t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line="25" w:lineRule="atLeast"/>
              <w:rPr>
                <w:sz w:val="28"/>
                <w:szCs w:val="28"/>
              </w:rPr>
            </w:pPr>
            <w:r w:rsidRPr="00991807">
              <w:rPr>
                <w:b/>
                <w:sz w:val="28"/>
                <w:szCs w:val="28"/>
              </w:rPr>
              <w:t>На уровне ОУ</w:t>
            </w:r>
            <w:r w:rsidRPr="00991807">
              <w:rPr>
                <w:sz w:val="28"/>
                <w:szCs w:val="28"/>
              </w:rPr>
              <w:t xml:space="preserve">: </w:t>
            </w:r>
            <w:r w:rsidRPr="00991807">
              <w:rPr>
                <w:sz w:val="28"/>
                <w:szCs w:val="28"/>
              </w:rPr>
              <w:br/>
              <w:t xml:space="preserve">- создание образовательной среды школы, реализующей образовательный процесс средствами сетевых интерактивных технологий педагогического взаимодействия </w:t>
            </w:r>
            <w:r w:rsidRPr="00991807">
              <w:rPr>
                <w:sz w:val="28"/>
                <w:szCs w:val="28"/>
              </w:rPr>
              <w:br/>
              <w:t>- повышение качества усвоения программного материала по математике через формирование компетенций учащихся  и использование информационных технологий на уроках математики.</w:t>
            </w:r>
          </w:p>
          <w:p w:rsidR="00991807" w:rsidRPr="00991807" w:rsidRDefault="00991807" w:rsidP="00991807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-активизация познавательной деятельности учащихся.</w:t>
            </w:r>
            <w:r w:rsidRPr="00991807">
              <w:rPr>
                <w:sz w:val="28"/>
                <w:szCs w:val="28"/>
              </w:rPr>
              <w:br/>
              <w:t>-создание портфолио учащихся и учителей</w:t>
            </w:r>
            <w:proofErr w:type="gramStart"/>
            <w:r w:rsidRPr="00991807">
              <w:rPr>
                <w:sz w:val="28"/>
                <w:szCs w:val="28"/>
              </w:rPr>
              <w:t xml:space="preserve"> </w:t>
            </w:r>
            <w:r w:rsidRPr="00991807">
              <w:rPr>
                <w:sz w:val="28"/>
                <w:szCs w:val="28"/>
              </w:rPr>
              <w:br/>
            </w:r>
            <w:r w:rsidRPr="00991807">
              <w:rPr>
                <w:b/>
                <w:sz w:val="28"/>
                <w:szCs w:val="28"/>
              </w:rPr>
              <w:t>Н</w:t>
            </w:r>
            <w:proofErr w:type="gramEnd"/>
            <w:r w:rsidRPr="00991807">
              <w:rPr>
                <w:b/>
                <w:sz w:val="28"/>
                <w:szCs w:val="28"/>
              </w:rPr>
              <w:t>а уровне районной образовательной системы</w:t>
            </w:r>
            <w:r w:rsidRPr="00991807">
              <w:rPr>
                <w:sz w:val="28"/>
                <w:szCs w:val="28"/>
              </w:rPr>
              <w:t xml:space="preserve">: </w:t>
            </w:r>
            <w:r w:rsidRPr="00991807">
              <w:rPr>
                <w:sz w:val="28"/>
                <w:szCs w:val="28"/>
              </w:rPr>
              <w:br/>
              <w:t>- формирование мотивации на дальнейший рациональный рост образовательного уровня.</w:t>
            </w:r>
          </w:p>
          <w:p w:rsidR="00991807" w:rsidRPr="00991807" w:rsidRDefault="00991807" w:rsidP="00991807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- усвоение основного содержания образования по математике на оптимальном уровне.</w:t>
            </w:r>
          </w:p>
          <w:p w:rsidR="00991807" w:rsidRPr="00991807" w:rsidRDefault="00991807" w:rsidP="00991807">
            <w:pPr>
              <w:spacing w:line="25" w:lineRule="atLeast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br/>
              <w:t xml:space="preserve">В настоящий момент разработаны и внедрены в образовательный процесс школы: </w:t>
            </w:r>
            <w:r w:rsidRPr="00991807">
              <w:rPr>
                <w:sz w:val="28"/>
                <w:szCs w:val="28"/>
              </w:rPr>
              <w:br/>
              <w:t>1. Опытно-экспериментальная деятельность учащихся в обучении математики с использованием информационных технологий</w:t>
            </w:r>
          </w:p>
          <w:p w:rsidR="00991807" w:rsidRPr="00991807" w:rsidRDefault="00991807" w:rsidP="00991807">
            <w:pPr>
              <w:spacing w:line="25" w:lineRule="atLeast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2. Программа курса «Математика» для работы в профильном лагере для одаренных детей «Интеллект»</w:t>
            </w:r>
          </w:p>
          <w:p w:rsidR="00991807" w:rsidRPr="00991807" w:rsidRDefault="00991807" w:rsidP="00991807">
            <w:pPr>
              <w:spacing w:line="25" w:lineRule="atLeast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>3. Элективные и учебные курсы, прошедшие через экспертный совет районной образовательной системы</w:t>
            </w:r>
            <w:r w:rsidRPr="00991807">
              <w:rPr>
                <w:sz w:val="28"/>
                <w:szCs w:val="28"/>
              </w:rPr>
              <w:br/>
              <w:t>4. Методика  решения экономических «банковских» задач из материалов ЕГЭ по математике 2015 года</w:t>
            </w:r>
          </w:p>
        </w:tc>
      </w:tr>
      <w:tr w:rsidR="00991807" w:rsidRPr="00991807" w:rsidTr="003E61F9">
        <w:trPr>
          <w:trHeight w:val="2410"/>
        </w:trPr>
        <w:tc>
          <w:tcPr>
            <w:tcW w:w="3240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240"/>
              <w:rPr>
                <w:sz w:val="28"/>
                <w:szCs w:val="28"/>
              </w:rPr>
            </w:pPr>
            <w:r w:rsidRPr="00991807">
              <w:rPr>
                <w:spacing w:val="-2"/>
                <w:sz w:val="28"/>
                <w:szCs w:val="28"/>
              </w:rPr>
              <w:t>Требования к результатам реализации инноваций</w:t>
            </w:r>
            <w:r w:rsidRPr="00991807">
              <w:rPr>
                <w:spacing w:val="-2"/>
                <w:sz w:val="28"/>
                <w:szCs w:val="28"/>
              </w:rPr>
              <w:br/>
            </w:r>
          </w:p>
        </w:tc>
        <w:tc>
          <w:tcPr>
            <w:tcW w:w="748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1807" w:rsidRPr="00991807" w:rsidRDefault="00991807" w:rsidP="009918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1807">
              <w:rPr>
                <w:sz w:val="28"/>
                <w:szCs w:val="28"/>
              </w:rPr>
              <w:t xml:space="preserve">- модель образовательной среды должна быть доступна для всех ее участников – администрации, учителей, учеников, родителей </w:t>
            </w:r>
            <w:r w:rsidRPr="00991807">
              <w:rPr>
                <w:sz w:val="28"/>
                <w:szCs w:val="28"/>
              </w:rPr>
              <w:br/>
              <w:t xml:space="preserve">- разрабатываемые материалы должны соответствовать образовательным программам и стандартам </w:t>
            </w:r>
            <w:r w:rsidRPr="00991807">
              <w:rPr>
                <w:sz w:val="28"/>
                <w:szCs w:val="28"/>
              </w:rPr>
              <w:br/>
              <w:t>- использование модели должно повысить качество образовательного процесса и престижность образовательного учреждения</w:t>
            </w:r>
          </w:p>
        </w:tc>
      </w:tr>
    </w:tbl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>
      <w:pPr>
        <w:rPr>
          <w:sz w:val="28"/>
          <w:szCs w:val="28"/>
        </w:rPr>
      </w:pPr>
    </w:p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sz w:val="32"/>
          <w:szCs w:val="32"/>
        </w:rPr>
        <w:lastRenderedPageBreak/>
        <w:t>Муниципальное казённое учреждение</w:t>
      </w: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sz w:val="32"/>
          <w:szCs w:val="32"/>
        </w:rPr>
        <w:t xml:space="preserve">«Центр информационно-методического обеспечения муниципальных образовательных учреждений» </w:t>
      </w: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  <w:proofErr w:type="spellStart"/>
      <w:r w:rsidRPr="00991807">
        <w:rPr>
          <w:b/>
          <w:sz w:val="32"/>
          <w:szCs w:val="32"/>
        </w:rPr>
        <w:t>Лямбирского</w:t>
      </w:r>
      <w:proofErr w:type="spellEnd"/>
      <w:r w:rsidRPr="00991807">
        <w:rPr>
          <w:b/>
          <w:sz w:val="32"/>
          <w:szCs w:val="32"/>
        </w:rPr>
        <w:t xml:space="preserve"> муниципального района РМ</w:t>
      </w:r>
    </w:p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/>
    <w:p w:rsidR="00991807" w:rsidRPr="00991807" w:rsidRDefault="00991807" w:rsidP="00991807">
      <w:pPr>
        <w:jc w:val="center"/>
        <w:rPr>
          <w:b/>
          <w:color w:val="333333"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>Муниципальное общеобразовательное учреждение</w:t>
      </w:r>
    </w:p>
    <w:p w:rsidR="00991807" w:rsidRPr="00991807" w:rsidRDefault="00991807" w:rsidP="00991807">
      <w:pPr>
        <w:jc w:val="center"/>
        <w:rPr>
          <w:b/>
          <w:color w:val="333333"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>«</w:t>
      </w:r>
      <w:proofErr w:type="spellStart"/>
      <w:r w:rsidRPr="00991807">
        <w:rPr>
          <w:b/>
          <w:color w:val="333333"/>
          <w:sz w:val="32"/>
          <w:szCs w:val="32"/>
        </w:rPr>
        <w:t>Лямбирская</w:t>
      </w:r>
      <w:proofErr w:type="spellEnd"/>
      <w:r w:rsidRPr="00991807">
        <w:rPr>
          <w:b/>
          <w:color w:val="333333"/>
          <w:sz w:val="32"/>
          <w:szCs w:val="32"/>
        </w:rPr>
        <w:t xml:space="preserve"> средняя общеобразовательная школа №1»</w:t>
      </w:r>
    </w:p>
    <w:p w:rsidR="00991807" w:rsidRDefault="00991807" w:rsidP="00991807">
      <w:pPr>
        <w:jc w:val="center"/>
        <w:rPr>
          <w:b/>
          <w:sz w:val="32"/>
          <w:szCs w:val="32"/>
        </w:rPr>
      </w:pPr>
      <w:r w:rsidRPr="00991807">
        <w:rPr>
          <w:b/>
          <w:color w:val="333333"/>
          <w:sz w:val="32"/>
          <w:szCs w:val="32"/>
        </w:rPr>
        <w:t xml:space="preserve">села </w:t>
      </w:r>
      <w:proofErr w:type="spellStart"/>
      <w:r w:rsidRPr="00991807">
        <w:rPr>
          <w:b/>
          <w:color w:val="333333"/>
          <w:sz w:val="32"/>
          <w:szCs w:val="32"/>
        </w:rPr>
        <w:t>Лямбирь</w:t>
      </w:r>
      <w:proofErr w:type="spellEnd"/>
      <w:r w:rsidRPr="00991807">
        <w:rPr>
          <w:b/>
          <w:color w:val="333333"/>
          <w:sz w:val="32"/>
          <w:szCs w:val="32"/>
        </w:rPr>
        <w:t xml:space="preserve"> </w:t>
      </w:r>
      <w:proofErr w:type="spellStart"/>
      <w:r w:rsidRPr="00991807">
        <w:rPr>
          <w:b/>
          <w:color w:val="333333"/>
          <w:sz w:val="32"/>
          <w:szCs w:val="32"/>
        </w:rPr>
        <w:t>Лямбирского</w:t>
      </w:r>
      <w:proofErr w:type="spellEnd"/>
      <w:r w:rsidRPr="00991807">
        <w:rPr>
          <w:b/>
          <w:color w:val="333333"/>
          <w:sz w:val="32"/>
          <w:szCs w:val="32"/>
        </w:rPr>
        <w:t xml:space="preserve"> района Республики Мордовия</w:t>
      </w:r>
    </w:p>
    <w:p w:rsidR="00991807" w:rsidRDefault="00991807" w:rsidP="00991807">
      <w:pPr>
        <w:jc w:val="center"/>
        <w:rPr>
          <w:b/>
          <w:sz w:val="32"/>
          <w:szCs w:val="32"/>
        </w:rPr>
      </w:pPr>
    </w:p>
    <w:p w:rsidR="00991807" w:rsidRDefault="00991807" w:rsidP="00991807">
      <w:pPr>
        <w:jc w:val="center"/>
        <w:rPr>
          <w:b/>
          <w:sz w:val="32"/>
          <w:szCs w:val="32"/>
        </w:rPr>
      </w:pPr>
    </w:p>
    <w:p w:rsidR="00991807" w:rsidRDefault="00991807" w:rsidP="00991807">
      <w:pPr>
        <w:jc w:val="center"/>
        <w:rPr>
          <w:b/>
          <w:sz w:val="32"/>
          <w:szCs w:val="32"/>
        </w:rPr>
      </w:pPr>
    </w:p>
    <w:p w:rsidR="00991807" w:rsidRDefault="00991807" w:rsidP="00991807">
      <w:pPr>
        <w:jc w:val="center"/>
        <w:rPr>
          <w:b/>
          <w:sz w:val="32"/>
          <w:szCs w:val="32"/>
        </w:rPr>
      </w:pPr>
    </w:p>
    <w:p w:rsidR="00991807" w:rsidRPr="00991807" w:rsidRDefault="00991807" w:rsidP="00991807">
      <w:pPr>
        <w:jc w:val="center"/>
        <w:rPr>
          <w:b/>
          <w:sz w:val="32"/>
          <w:szCs w:val="32"/>
        </w:rPr>
      </w:pPr>
    </w:p>
    <w:p w:rsidR="00991807" w:rsidRPr="00991807" w:rsidRDefault="00991807" w:rsidP="00991807">
      <w:pPr>
        <w:suppressAutoHyphens/>
        <w:spacing w:line="25" w:lineRule="atLeast"/>
        <w:ind w:hanging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hanging="15"/>
        <w:jc w:val="center"/>
        <w:rPr>
          <w:b/>
          <w:i/>
          <w:sz w:val="36"/>
          <w:szCs w:val="36"/>
          <w:lang w:eastAsia="ar-SA"/>
        </w:rPr>
      </w:pPr>
      <w:r w:rsidRPr="00991807">
        <w:rPr>
          <w:b/>
          <w:i/>
          <w:sz w:val="36"/>
          <w:szCs w:val="36"/>
          <w:lang w:eastAsia="ar-SA"/>
        </w:rPr>
        <w:t>Программа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экспериментальной площадки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tabs>
          <w:tab w:val="left" w:pos="0"/>
        </w:tabs>
        <w:suppressAutoHyphens/>
        <w:ind w:firstLine="709"/>
        <w:jc w:val="center"/>
        <w:rPr>
          <w:b/>
          <w:sz w:val="44"/>
          <w:szCs w:val="44"/>
          <w:lang w:eastAsia="ar-SA"/>
        </w:rPr>
      </w:pPr>
      <w:r>
        <w:rPr>
          <w:rFonts w:eastAsia="Calibri"/>
          <w:b/>
          <w:sz w:val="44"/>
          <w:szCs w:val="44"/>
          <w:lang w:eastAsia="ar-SA"/>
        </w:rPr>
        <w:t>«</w:t>
      </w:r>
      <w:r w:rsidRPr="00991807">
        <w:rPr>
          <w:rFonts w:eastAsia="Calibri"/>
          <w:b/>
          <w:sz w:val="44"/>
          <w:szCs w:val="44"/>
          <w:lang w:eastAsia="ar-SA"/>
        </w:rPr>
        <w:t>Формирование ключевых компетенций                             учащихся  на уроках математики</w:t>
      </w:r>
      <w:r>
        <w:rPr>
          <w:rFonts w:eastAsia="Calibri"/>
          <w:b/>
          <w:sz w:val="44"/>
          <w:szCs w:val="44"/>
          <w:lang w:eastAsia="ar-SA"/>
        </w:rPr>
        <w:t>»</w:t>
      </w:r>
    </w:p>
    <w:p w:rsidR="00991807" w:rsidRPr="00991807" w:rsidRDefault="00991807" w:rsidP="00991807">
      <w:pPr>
        <w:suppressAutoHyphens/>
        <w:spacing w:line="25" w:lineRule="atLeast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Default="00991807" w:rsidP="00991807">
      <w:pPr>
        <w:suppressAutoHyphens/>
        <w:spacing w:line="25" w:lineRule="atLeast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B5FCE" w:rsidP="00991807">
      <w:pPr>
        <w:suppressAutoHyphens/>
        <w:spacing w:line="25" w:lineRule="atLeast"/>
        <w:ind w:firstLine="15"/>
        <w:jc w:val="center"/>
        <w:rPr>
          <w:b/>
          <w:sz w:val="32"/>
          <w:szCs w:val="32"/>
          <w:lang w:eastAsia="ar-SA"/>
        </w:rPr>
      </w:pPr>
      <w:proofErr w:type="spellStart"/>
      <w:r>
        <w:rPr>
          <w:b/>
          <w:sz w:val="32"/>
          <w:szCs w:val="32"/>
          <w:lang w:eastAsia="ar-SA"/>
        </w:rPr>
        <w:t>Лямбирь</w:t>
      </w:r>
      <w:proofErr w:type="spellEnd"/>
      <w:r>
        <w:rPr>
          <w:b/>
          <w:sz w:val="32"/>
          <w:szCs w:val="32"/>
          <w:lang w:eastAsia="ar-SA"/>
        </w:rPr>
        <w:t xml:space="preserve"> 2017</w:t>
      </w:r>
    </w:p>
    <w:p w:rsidR="00991807" w:rsidRPr="00991807" w:rsidRDefault="00991807" w:rsidP="00991807">
      <w:pPr>
        <w:suppressAutoHyphens/>
        <w:spacing w:line="25" w:lineRule="atLeast"/>
        <w:ind w:firstLine="15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pageBreakBefore/>
        <w:suppressAutoHyphens/>
        <w:spacing w:line="25" w:lineRule="atLeast"/>
        <w:ind w:firstLine="15"/>
        <w:jc w:val="center"/>
        <w:rPr>
          <w:b/>
          <w:i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20"/>
          <w:szCs w:val="20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bCs/>
          <w:sz w:val="36"/>
          <w:szCs w:val="36"/>
          <w:lang w:eastAsia="ar-SA"/>
        </w:rPr>
      </w:pPr>
      <w:r w:rsidRPr="00991807">
        <w:rPr>
          <w:rFonts w:eastAsia="Calibri"/>
          <w:b/>
          <w:bCs/>
          <w:sz w:val="36"/>
          <w:szCs w:val="36"/>
          <w:lang w:eastAsia="ar-SA"/>
        </w:rPr>
        <w:t>Научный руководитель:</w:t>
      </w:r>
    </w:p>
    <w:p w:rsidR="00991807" w:rsidRPr="00991807" w:rsidRDefault="00991807" w:rsidP="00991807">
      <w:pPr>
        <w:suppressAutoHyphens/>
        <w:rPr>
          <w:rFonts w:eastAsia="Calibri"/>
          <w:sz w:val="36"/>
          <w:szCs w:val="36"/>
          <w:lang w:eastAsia="ar-SA"/>
        </w:rPr>
      </w:pPr>
      <w:proofErr w:type="spellStart"/>
      <w:r w:rsidRPr="00991807">
        <w:rPr>
          <w:rFonts w:eastAsia="Calibri"/>
          <w:sz w:val="36"/>
          <w:szCs w:val="36"/>
          <w:lang w:eastAsia="ar-SA"/>
        </w:rPr>
        <w:t>Биктякова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</w:t>
      </w:r>
      <w:proofErr w:type="spellStart"/>
      <w:r w:rsidRPr="00991807">
        <w:rPr>
          <w:rFonts w:eastAsia="Calibri"/>
          <w:sz w:val="36"/>
          <w:szCs w:val="36"/>
          <w:lang w:eastAsia="ar-SA"/>
        </w:rPr>
        <w:t>Альфия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</w:t>
      </w:r>
      <w:proofErr w:type="spellStart"/>
      <w:r w:rsidRPr="00991807">
        <w:rPr>
          <w:rFonts w:eastAsia="Calibri"/>
          <w:sz w:val="36"/>
          <w:szCs w:val="36"/>
          <w:lang w:eastAsia="ar-SA"/>
        </w:rPr>
        <w:t>Фатыховна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, заместитель </w:t>
      </w:r>
    </w:p>
    <w:p w:rsidR="00991807" w:rsidRPr="00991807" w:rsidRDefault="00991807" w:rsidP="00991807">
      <w:p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директора по учебно-воспитательной работе</w:t>
      </w:r>
    </w:p>
    <w:p w:rsidR="00991807" w:rsidRPr="00991807" w:rsidRDefault="00991807" w:rsidP="00991807">
      <w:pPr>
        <w:suppressAutoHyphens/>
        <w:ind w:firstLine="709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b/>
          <w:bCs/>
          <w:sz w:val="36"/>
          <w:szCs w:val="36"/>
          <w:lang w:eastAsia="ar-SA"/>
        </w:rPr>
        <w:t>Составители:</w:t>
      </w:r>
      <w:r w:rsidRPr="00991807">
        <w:rPr>
          <w:rFonts w:eastAsia="Calibri"/>
          <w:sz w:val="36"/>
          <w:szCs w:val="36"/>
          <w:lang w:eastAsia="ar-SA"/>
        </w:rPr>
        <w:t xml:space="preserve"> </w:t>
      </w:r>
    </w:p>
    <w:p w:rsidR="00991807" w:rsidRPr="00991807" w:rsidRDefault="00991807" w:rsidP="00991807">
      <w:pPr>
        <w:suppressAutoHyphens/>
        <w:rPr>
          <w:rFonts w:eastAsia="Calibri"/>
          <w:sz w:val="36"/>
          <w:szCs w:val="36"/>
          <w:lang w:eastAsia="ar-SA"/>
        </w:rPr>
      </w:pPr>
      <w:proofErr w:type="spellStart"/>
      <w:r w:rsidRPr="00991807">
        <w:rPr>
          <w:rFonts w:eastAsia="Calibri"/>
          <w:sz w:val="36"/>
          <w:szCs w:val="36"/>
          <w:lang w:eastAsia="ar-SA"/>
        </w:rPr>
        <w:t>Фетхуллова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Эльвира </w:t>
      </w:r>
      <w:proofErr w:type="spellStart"/>
      <w:r w:rsidRPr="00991807">
        <w:rPr>
          <w:rFonts w:eastAsia="Calibri"/>
          <w:sz w:val="36"/>
          <w:szCs w:val="36"/>
          <w:lang w:eastAsia="ar-SA"/>
        </w:rPr>
        <w:t>Абуевна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, </w:t>
      </w:r>
    </w:p>
    <w:p w:rsidR="00991807" w:rsidRPr="00991807" w:rsidRDefault="00991807" w:rsidP="00991807">
      <w:pPr>
        <w:suppressAutoHyphens/>
        <w:rPr>
          <w:rFonts w:eastAsia="Calibri"/>
          <w:sz w:val="36"/>
          <w:szCs w:val="36"/>
          <w:lang w:eastAsia="ar-SA"/>
        </w:rPr>
      </w:pPr>
      <w:proofErr w:type="spellStart"/>
      <w:r w:rsidRPr="00991807">
        <w:rPr>
          <w:rFonts w:eastAsia="Calibri"/>
          <w:sz w:val="36"/>
          <w:szCs w:val="36"/>
          <w:lang w:eastAsia="ar-SA"/>
        </w:rPr>
        <w:t>Базакина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Анна Васильевна, </w:t>
      </w:r>
    </w:p>
    <w:p w:rsidR="00991807" w:rsidRPr="00991807" w:rsidRDefault="00991807" w:rsidP="00991807">
      <w:p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учителя математики МОУ «</w:t>
      </w:r>
      <w:proofErr w:type="spellStart"/>
      <w:r w:rsidRPr="00991807">
        <w:rPr>
          <w:rFonts w:eastAsia="Calibri"/>
          <w:sz w:val="36"/>
          <w:szCs w:val="36"/>
          <w:lang w:eastAsia="ar-SA"/>
        </w:rPr>
        <w:t>Лямбирская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СОШ№1» </w:t>
      </w:r>
    </w:p>
    <w:p w:rsidR="00991807" w:rsidRPr="00991807" w:rsidRDefault="00991807" w:rsidP="00991807">
      <w:pPr>
        <w:suppressAutoHyphens/>
        <w:spacing w:line="25" w:lineRule="atLeast"/>
        <w:jc w:val="center"/>
        <w:rPr>
          <w:b/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pageBreakBefore/>
        <w:suppressAutoHyphens/>
        <w:spacing w:line="25" w:lineRule="atLeast"/>
        <w:ind w:firstLine="709"/>
        <w:jc w:val="center"/>
        <w:rPr>
          <w:b/>
          <w:i/>
          <w:sz w:val="36"/>
          <w:szCs w:val="36"/>
          <w:lang w:eastAsia="ar-SA"/>
        </w:rPr>
      </w:pPr>
      <w:r w:rsidRPr="00991807">
        <w:rPr>
          <w:b/>
          <w:i/>
          <w:sz w:val="36"/>
          <w:szCs w:val="36"/>
          <w:lang w:eastAsia="ar-SA"/>
        </w:rPr>
        <w:lastRenderedPageBreak/>
        <w:t>Тема экспериментальной площадки:</w:t>
      </w: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«</w:t>
      </w:r>
      <w:r w:rsidRPr="00991807">
        <w:rPr>
          <w:rFonts w:eastAsia="Calibri"/>
          <w:b/>
          <w:sz w:val="36"/>
          <w:szCs w:val="36"/>
          <w:lang w:eastAsia="ar-SA"/>
        </w:rPr>
        <w:t xml:space="preserve">Формирование ключевых компетенций учащихся </w:t>
      </w:r>
    </w:p>
    <w:p w:rsidR="00991807" w:rsidRPr="00991807" w:rsidRDefault="00991807" w:rsidP="00991807">
      <w:pPr>
        <w:suppressAutoHyphens/>
        <w:spacing w:line="25" w:lineRule="atLeast"/>
        <w:ind w:firstLine="709"/>
        <w:rPr>
          <w:b/>
          <w:i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t xml:space="preserve">                 на уроках математики</w:t>
      </w:r>
      <w:r>
        <w:rPr>
          <w:rFonts w:eastAsia="Calibri"/>
          <w:b/>
          <w:sz w:val="36"/>
          <w:szCs w:val="36"/>
          <w:lang w:eastAsia="ar-SA"/>
        </w:rPr>
        <w:t>»</w:t>
      </w:r>
    </w:p>
    <w:p w:rsidR="00991807" w:rsidRPr="00991807" w:rsidRDefault="00991807" w:rsidP="00991807">
      <w:pPr>
        <w:suppressAutoHyphens/>
        <w:spacing w:line="25" w:lineRule="atLeast"/>
        <w:ind w:firstLine="3544"/>
        <w:jc w:val="right"/>
        <w:rPr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3544"/>
        <w:jc w:val="right"/>
        <w:rPr>
          <w:i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570"/>
        <w:jc w:val="both"/>
        <w:rPr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Актуальность</w:t>
      </w:r>
      <w:r w:rsidRPr="00991807">
        <w:rPr>
          <w:sz w:val="36"/>
          <w:szCs w:val="36"/>
          <w:lang w:eastAsia="ar-SA"/>
        </w:rPr>
        <w:t xml:space="preserve"> выбранной темы обусловлена следующим фактором:  переход к рыночной экономике требует не только создание соответствующих экономических, финансовых, управленческих структур, но и формирование нового поколения математически компетентных людей. Поэтому одной из важнейших потребностей школы является воспитание социально зрелой, инициативной, творчески креативной личности с развитым логическим мышлением, научным мировоззрением и опытом поисковой исследовательской деятельности.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Объект исследования: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proofErr w:type="spellStart"/>
      <w:r w:rsidRPr="00991807">
        <w:rPr>
          <w:sz w:val="36"/>
          <w:szCs w:val="36"/>
          <w:lang w:eastAsia="ar-SA"/>
        </w:rPr>
        <w:t>Исследовательско</w:t>
      </w:r>
      <w:proofErr w:type="spellEnd"/>
      <w:r w:rsidRPr="00991807">
        <w:rPr>
          <w:sz w:val="36"/>
          <w:szCs w:val="36"/>
          <w:lang w:eastAsia="ar-SA"/>
        </w:rPr>
        <w:t>-поисковая деятельность учащихся в обучении математике с использованием ИТ.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Предмет исследования: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Организация, стимулирование и контроль исследовательской поисковой деятельности учащихся в обучении математике с использованием ИТ.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 xml:space="preserve">Формирование информационно-коммуникативных знаний, умений и навыков самостоятельной </w:t>
      </w:r>
      <w:proofErr w:type="spellStart"/>
      <w:r w:rsidRPr="00991807">
        <w:rPr>
          <w:sz w:val="36"/>
          <w:szCs w:val="36"/>
          <w:lang w:eastAsia="ar-SA"/>
        </w:rPr>
        <w:t>исследовательско</w:t>
      </w:r>
      <w:proofErr w:type="spellEnd"/>
      <w:r w:rsidRPr="00991807">
        <w:rPr>
          <w:sz w:val="36"/>
          <w:szCs w:val="36"/>
          <w:lang w:eastAsia="ar-SA"/>
        </w:rPr>
        <w:t>-поисковой деятельности (компетенций).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Формирование опыта творческой деятельности учащихся.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center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pageBreakBefore/>
        <w:suppressAutoHyphens/>
        <w:spacing w:line="25" w:lineRule="atLeast"/>
        <w:ind w:firstLine="709"/>
        <w:jc w:val="center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lastRenderedPageBreak/>
        <w:t>Концепция опытно-экспериментальной работы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center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left="2835" w:firstLine="284"/>
        <w:jc w:val="both"/>
        <w:rPr>
          <w:i/>
          <w:iCs/>
          <w:sz w:val="36"/>
          <w:szCs w:val="36"/>
          <w:lang w:eastAsia="ar-SA"/>
        </w:rPr>
      </w:pPr>
      <w:r w:rsidRPr="00991807">
        <w:rPr>
          <w:i/>
          <w:iCs/>
          <w:sz w:val="36"/>
          <w:szCs w:val="36"/>
          <w:lang w:eastAsia="ar-SA"/>
        </w:rPr>
        <w:t xml:space="preserve">Возможно, самое разумное, но вместе с тем и самое трудное, что может и должен сделать учитель на  уроке, - это помочь учащимся испытать радость от рождения собственной мысли.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left="-567" w:firstLine="567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В основу концепции ОЭР изначально  заложена идея о том, что каждый ученик обладает своей индивидуальной сущностью, которую он реализует в процессе своей жизни. Именно эта индивидуальная сущность во многом определяет как сам процесс самопознания ученика, так и его выбор того или иного рода деятельности и средств достижения цели. Следовательно, необходимо создать максимальные возможности для того, чтобы образовательный проце</w:t>
      </w:r>
      <w:proofErr w:type="gramStart"/>
      <w:r w:rsidRPr="00991807">
        <w:rPr>
          <w:sz w:val="36"/>
          <w:szCs w:val="36"/>
          <w:lang w:eastAsia="ar-SA"/>
        </w:rPr>
        <w:t>сс в шк</w:t>
      </w:r>
      <w:proofErr w:type="gramEnd"/>
      <w:r w:rsidRPr="00991807">
        <w:rPr>
          <w:sz w:val="36"/>
          <w:szCs w:val="36"/>
          <w:lang w:eastAsia="ar-SA"/>
        </w:rPr>
        <w:t xml:space="preserve">оле строился как поле выбора в сфере содержания образования, темпов, форм, методов и условий урочной и внеурочной деятельности, а ученик и учитель стали субъектами выбора сфер самореализации. При этом поле выбора необходимо строить на основе личностной проблематики участников образовательного процесса. 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 xml:space="preserve">В условиях реализации «Федеральной концепции модернизации российского образования» </w:t>
      </w:r>
      <w:proofErr w:type="gramStart"/>
      <w:r w:rsidRPr="00991807">
        <w:rPr>
          <w:rFonts w:eastAsia="Calibri"/>
          <w:sz w:val="36"/>
          <w:szCs w:val="36"/>
          <w:lang w:eastAsia="ar-SA"/>
        </w:rPr>
        <w:t>используя ключевые компетенции педагог должен формировать</w:t>
      </w:r>
      <w:proofErr w:type="gramEnd"/>
      <w:r w:rsidRPr="00991807">
        <w:rPr>
          <w:rFonts w:eastAsia="Calibri"/>
          <w:sz w:val="36"/>
          <w:szCs w:val="36"/>
          <w:lang w:eastAsia="ar-SA"/>
        </w:rPr>
        <w:t xml:space="preserve"> у обучающихся систему универсальных знаний, умений, навыков, а так же опыт самостоятельной деятельности и личной ответственности.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Социологи и ученые педагоги признают, что ценности сегодня сменились: и на коне не тот, кто много знает, а тот, кто умеет этими знаниями с толком распоряжаться и поэтому передо мной стала проблема формирования ключевых компетенций и научить умению применять.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Владение ими позволяет человеку быть успешным в любой сфере профессиональной и общественной деятельности, и в том числе и в личной жизни.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lastRenderedPageBreak/>
        <w:t>Ключевые компетенции</w:t>
      </w:r>
      <w:r w:rsidRPr="00991807">
        <w:rPr>
          <w:rFonts w:eastAsia="Calibri"/>
          <w:sz w:val="36"/>
          <w:szCs w:val="36"/>
          <w:lang w:eastAsia="ar-SA"/>
        </w:rPr>
        <w:t xml:space="preserve"> – это важные  компетенции, которые используются в повседневной жизни. В частности, </w:t>
      </w:r>
      <w:r w:rsidRPr="00991807">
        <w:rPr>
          <w:rFonts w:eastAsia="Calibri"/>
          <w:b/>
          <w:sz w:val="36"/>
          <w:szCs w:val="36"/>
          <w:lang w:eastAsia="ar-SA"/>
        </w:rPr>
        <w:t>математическая компетенция</w:t>
      </w:r>
      <w:r w:rsidRPr="00991807">
        <w:rPr>
          <w:rFonts w:eastAsia="Calibri"/>
          <w:sz w:val="36"/>
          <w:szCs w:val="36"/>
          <w:lang w:eastAsia="ar-SA"/>
        </w:rPr>
        <w:t xml:space="preserve"> — это способность структурировать 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t>Цель:</w:t>
      </w:r>
      <w:r w:rsidRPr="00991807">
        <w:rPr>
          <w:rFonts w:eastAsia="Calibri"/>
          <w:sz w:val="36"/>
          <w:szCs w:val="36"/>
          <w:lang w:eastAsia="ar-SA"/>
        </w:rPr>
        <w:t xml:space="preserve">  Используя </w:t>
      </w:r>
      <w:proofErr w:type="spellStart"/>
      <w:r w:rsidRPr="00991807">
        <w:rPr>
          <w:rFonts w:eastAsia="Calibri"/>
          <w:sz w:val="36"/>
          <w:szCs w:val="36"/>
          <w:lang w:eastAsia="ar-SA"/>
        </w:rPr>
        <w:t>компетентностный</w:t>
      </w:r>
      <w:proofErr w:type="spellEnd"/>
      <w:r w:rsidRPr="00991807">
        <w:rPr>
          <w:rFonts w:eastAsia="Calibri"/>
          <w:sz w:val="36"/>
          <w:szCs w:val="36"/>
          <w:lang w:eastAsia="ar-SA"/>
        </w:rPr>
        <w:t xml:space="preserve"> подход, наполнить математическое образование знаниями, умениями и навыками, связанными с личным опытом и потребностями ученика с тем, чтобы он мог осуществлять продуктивную и осознанную деятельность по отношению к объектам реальной действительности.</w:t>
      </w:r>
    </w:p>
    <w:p w:rsidR="00991807" w:rsidRPr="00991807" w:rsidRDefault="00991807" w:rsidP="00991807">
      <w:pPr>
        <w:suppressAutoHyphens/>
        <w:ind w:firstLine="709"/>
        <w:rPr>
          <w:rFonts w:eastAsia="Calibri"/>
          <w:b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t xml:space="preserve">Задачи: 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Учить ставить цели и планировать деятельность по их достижению.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Учить добывать нужную информацию, используя доступные источники (справочники, учебники, словари, СМИ), передавать ее.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 xml:space="preserve">Совершенствовать навыки работы в команде, учить </w:t>
      </w:r>
      <w:proofErr w:type="gramStart"/>
      <w:r w:rsidRPr="00991807">
        <w:rPr>
          <w:rFonts w:eastAsia="Calibri"/>
          <w:sz w:val="36"/>
          <w:szCs w:val="36"/>
          <w:lang w:eastAsia="ar-SA"/>
        </w:rPr>
        <w:t>высказывать и аргументировано</w:t>
      </w:r>
      <w:proofErr w:type="gramEnd"/>
      <w:r w:rsidRPr="00991807">
        <w:rPr>
          <w:rFonts w:eastAsia="Calibri"/>
          <w:sz w:val="36"/>
          <w:szCs w:val="36"/>
          <w:lang w:eastAsia="ar-SA"/>
        </w:rPr>
        <w:t xml:space="preserve"> отстаивать своё мнение.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Вносить посильный вклад в достижение общего результата.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Обучать брать на себя ответственность при руководстве мини-группой.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Прививать навыки самостоятельной творческой работы.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 xml:space="preserve">Учить </w:t>
      </w:r>
      <w:proofErr w:type="gramStart"/>
      <w:r w:rsidRPr="00991807">
        <w:rPr>
          <w:rFonts w:eastAsia="Calibri"/>
          <w:sz w:val="36"/>
          <w:szCs w:val="36"/>
          <w:lang w:eastAsia="ar-SA"/>
        </w:rPr>
        <w:t>грамотно</w:t>
      </w:r>
      <w:proofErr w:type="gramEnd"/>
      <w:r w:rsidRPr="00991807">
        <w:rPr>
          <w:rFonts w:eastAsia="Calibri"/>
          <w:sz w:val="36"/>
          <w:szCs w:val="36"/>
          <w:lang w:eastAsia="ar-SA"/>
        </w:rPr>
        <w:t xml:space="preserve"> использовать в речи математические термины.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lastRenderedPageBreak/>
        <w:t>Учить применять математические знания и умения в реальных ситуациях.</w:t>
      </w:r>
    </w:p>
    <w:p w:rsidR="00991807" w:rsidRPr="00991807" w:rsidRDefault="00991807" w:rsidP="00991807">
      <w:pPr>
        <w:numPr>
          <w:ilvl w:val="0"/>
          <w:numId w:val="7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Прививать навыки самоконтроля и взаимоконтроля.</w:t>
      </w: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t xml:space="preserve">Компетенция </w:t>
      </w:r>
      <w:r w:rsidRPr="00991807">
        <w:rPr>
          <w:rFonts w:eastAsia="Calibri"/>
          <w:sz w:val="36"/>
          <w:szCs w:val="36"/>
          <w:lang w:eastAsia="ar-SA"/>
        </w:rPr>
        <w:t xml:space="preserve">– это общая способность, основанная на знаниях, опыте, склонностях, которые приобретены благодаря обучению. </w:t>
      </w:r>
      <w:r w:rsidRPr="00991807">
        <w:rPr>
          <w:rFonts w:eastAsia="Calibri"/>
          <w:b/>
          <w:sz w:val="36"/>
          <w:szCs w:val="36"/>
          <w:lang w:eastAsia="ar-SA"/>
        </w:rPr>
        <w:t>Компетентность</w:t>
      </w:r>
      <w:r w:rsidRPr="00991807">
        <w:rPr>
          <w:rFonts w:eastAsia="Calibri"/>
          <w:sz w:val="36"/>
          <w:szCs w:val="36"/>
          <w:lang w:eastAsia="ar-SA"/>
        </w:rPr>
        <w:t xml:space="preserve"> – это знание и опыт в той или иной области. Практическая деятельность показала, что они взаимосвязаны, взаимозависимы и взаимообусловлены. К центральному ядру обучения относят </w:t>
      </w:r>
      <w:r w:rsidRPr="00991807">
        <w:rPr>
          <w:rFonts w:eastAsia="Calibri"/>
          <w:b/>
          <w:sz w:val="36"/>
          <w:szCs w:val="36"/>
          <w:lang w:eastAsia="ar-SA"/>
        </w:rPr>
        <w:t>ключевые компетенции</w:t>
      </w:r>
      <w:r w:rsidRPr="00991807">
        <w:rPr>
          <w:rFonts w:eastAsia="Calibri"/>
          <w:sz w:val="36"/>
          <w:szCs w:val="36"/>
          <w:lang w:eastAsia="ar-SA"/>
        </w:rPr>
        <w:t xml:space="preserve">, которые являются «ключом», основанием для других, более конкретных и предметно-ориентированных.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При этом перед учителем встают новые </w:t>
      </w:r>
      <w:r w:rsidRPr="00991807">
        <w:rPr>
          <w:b/>
          <w:sz w:val="36"/>
          <w:szCs w:val="36"/>
          <w:lang w:eastAsia="ar-SA"/>
        </w:rPr>
        <w:t>задачи:</w:t>
      </w:r>
      <w:r w:rsidRPr="00991807">
        <w:rPr>
          <w:sz w:val="36"/>
          <w:szCs w:val="36"/>
          <w:lang w:eastAsia="ar-SA"/>
        </w:rPr>
        <w:t xml:space="preserve"> 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Создание атмосферы заинтересованности каждого ученика в работе класса.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 п.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содержания.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Оценка деятельности ученика не только по конечному результату (</w:t>
      </w:r>
      <w:proofErr w:type="gramStart"/>
      <w:r w:rsidRPr="00991807">
        <w:rPr>
          <w:sz w:val="36"/>
          <w:szCs w:val="36"/>
          <w:lang w:eastAsia="ar-SA"/>
        </w:rPr>
        <w:t>правильно-неправильно</w:t>
      </w:r>
      <w:proofErr w:type="gramEnd"/>
      <w:r w:rsidRPr="00991807">
        <w:rPr>
          <w:sz w:val="36"/>
          <w:szCs w:val="36"/>
          <w:lang w:eastAsia="ar-SA"/>
        </w:rPr>
        <w:t>), но и по процессу его достижения и его продукту.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рациональные.</w:t>
      </w:r>
    </w:p>
    <w:p w:rsidR="00991807" w:rsidRPr="00991807" w:rsidRDefault="00991807" w:rsidP="00991807">
      <w:pPr>
        <w:numPr>
          <w:ilvl w:val="1"/>
          <w:numId w:val="2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Создание педагогических ситуаций общения на уроке, позволяющих каждому ученику проявлять инициативу, самостоятельность, избирательность в </w:t>
      </w:r>
      <w:r w:rsidRPr="00991807">
        <w:rPr>
          <w:sz w:val="36"/>
          <w:szCs w:val="36"/>
          <w:lang w:eastAsia="ar-SA"/>
        </w:rPr>
        <w:lastRenderedPageBreak/>
        <w:t>способах работы; создание обстановки для естественного самовыражения ученика.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Что касается условий реализации указанного содержания, то таковыми выступают </w:t>
      </w:r>
    </w:p>
    <w:p w:rsidR="00991807" w:rsidRPr="00991807" w:rsidRDefault="00991807" w:rsidP="00991807">
      <w:pPr>
        <w:numPr>
          <w:ilvl w:val="0"/>
          <w:numId w:val="3"/>
        </w:numPr>
        <w:tabs>
          <w:tab w:val="left" w:pos="1069"/>
          <w:tab w:val="left" w:pos="1134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гуманистический, толерантный и демократический уклад школьной жизни.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proofErr w:type="gramStart"/>
      <w:r w:rsidRPr="00991807">
        <w:rPr>
          <w:sz w:val="36"/>
          <w:szCs w:val="36"/>
          <w:lang w:eastAsia="ar-SA"/>
        </w:rPr>
        <w:t xml:space="preserve">Для осуществления собственного выбора и связанной с ним самореализации ученик и учитель должны: </w:t>
      </w:r>
      <w:proofErr w:type="gramEnd"/>
    </w:p>
    <w:p w:rsidR="00991807" w:rsidRPr="00991807" w:rsidRDefault="00991807" w:rsidP="00991807">
      <w:pPr>
        <w:numPr>
          <w:ilvl w:val="0"/>
          <w:numId w:val="4"/>
        </w:numPr>
        <w:tabs>
          <w:tab w:val="left" w:pos="1069"/>
          <w:tab w:val="left" w:pos="1134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осознавать себя как индивидуальность, свои особенности и проблемы;</w:t>
      </w:r>
    </w:p>
    <w:p w:rsidR="00991807" w:rsidRPr="00991807" w:rsidRDefault="00991807" w:rsidP="00991807">
      <w:pPr>
        <w:numPr>
          <w:ilvl w:val="0"/>
          <w:numId w:val="4"/>
        </w:numPr>
        <w:tabs>
          <w:tab w:val="left" w:pos="1069"/>
          <w:tab w:val="left" w:pos="1134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обладать способностью к самостоятельной образовательной деятельности в разных сферах, т.е. сформированными информационно-коммуникативными умениями.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Реализация этой концепции в условиях образовательного учреждения приводит к ряду изменений в образовательном процессе, в ходе которых урок постепенно перестает быть единственной формой приобретения и передачи знаний, активно внедряются в образовательную практику альтернативные формы образовательной деятельности, участвуя в которых ученик приобретает: </w:t>
      </w:r>
    </w:p>
    <w:p w:rsidR="00991807" w:rsidRPr="00991807" w:rsidRDefault="00991807" w:rsidP="00991807">
      <w:pPr>
        <w:numPr>
          <w:ilvl w:val="0"/>
          <w:numId w:val="5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опыт самостоятельной образовательной деятельности, в том числе исследовательской, творческой;</w:t>
      </w:r>
    </w:p>
    <w:p w:rsidR="00991807" w:rsidRPr="00991807" w:rsidRDefault="00991807" w:rsidP="00991807">
      <w:pPr>
        <w:numPr>
          <w:ilvl w:val="0"/>
          <w:numId w:val="5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информационные умения, связанные с поиском, анализом, оценкой, структурированием и обработкой информации;</w:t>
      </w:r>
    </w:p>
    <w:p w:rsidR="00991807" w:rsidRPr="00991807" w:rsidRDefault="00991807" w:rsidP="00991807">
      <w:pPr>
        <w:numPr>
          <w:ilvl w:val="0"/>
          <w:numId w:val="5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коммуникативные умения (работа в команде, взаимодействие с другими людьми, ведение дискуссии, защита своей точки зрения и пр.);</w:t>
      </w:r>
    </w:p>
    <w:p w:rsidR="00991807" w:rsidRPr="00991807" w:rsidRDefault="00991807" w:rsidP="00991807">
      <w:pPr>
        <w:numPr>
          <w:ilvl w:val="0"/>
          <w:numId w:val="5"/>
        </w:numPr>
        <w:tabs>
          <w:tab w:val="left" w:pos="1069"/>
        </w:tabs>
        <w:suppressAutoHyphens/>
        <w:spacing w:line="25" w:lineRule="atLeast"/>
        <w:ind w:left="106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организационные и проектировочные умения (постановка цели деятельности, планирование ее этапов, прогнозирование результатов и пр.)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В рамках концепции развития индивидуальности «специализация» формируется не на предметном </w:t>
      </w:r>
      <w:r w:rsidRPr="00991807">
        <w:rPr>
          <w:sz w:val="36"/>
          <w:szCs w:val="36"/>
          <w:lang w:eastAsia="ar-SA"/>
        </w:rPr>
        <w:lastRenderedPageBreak/>
        <w:t xml:space="preserve">содержании, а на способах деятельности, хотя при этом учащиеся имеют возможность реализовать свой интерес к изучению тех или иных предметов или предметных областей.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Основная и очень ответственная задача учител</w:t>
      </w:r>
      <w:proofErr w:type="gramStart"/>
      <w:r w:rsidRPr="00991807">
        <w:rPr>
          <w:sz w:val="36"/>
          <w:szCs w:val="36"/>
          <w:lang w:eastAsia="ar-SA"/>
        </w:rPr>
        <w:t>я-</w:t>
      </w:r>
      <w:proofErr w:type="gramEnd"/>
      <w:r w:rsidRPr="00991807">
        <w:rPr>
          <w:sz w:val="36"/>
          <w:szCs w:val="36"/>
          <w:lang w:eastAsia="ar-SA"/>
        </w:rPr>
        <w:t xml:space="preserve"> раскрыть индивидуальность ребенка, помочь ей проявиться, развиться, устояться, обрести избирательность и устойчивость к социальным воздействиям.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Цель современного обучения, основной ценностью которого является признание в каждом ученике неповторимой индивидуальности, состоит в создании системы психолого-педагогических условий, позволяющих в едином классном коллективе работать с ориентацией не на "усредненного " ученика, а с каждым в отдельности с учетом индивидуальных познавательных возможностей, потребностей и интересов. </w:t>
      </w:r>
    </w:p>
    <w:p w:rsidR="00991807" w:rsidRDefault="00991807" w:rsidP="00991807">
      <w:pPr>
        <w:suppressAutoHyphens/>
        <w:ind w:left="-540" w:firstLine="540"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 xml:space="preserve">Важнейшей </w:t>
      </w:r>
      <w:r w:rsidRPr="00991807">
        <w:rPr>
          <w:rFonts w:eastAsia="Calibri"/>
          <w:b/>
          <w:sz w:val="36"/>
          <w:szCs w:val="36"/>
          <w:lang w:eastAsia="ar-SA"/>
        </w:rPr>
        <w:t xml:space="preserve">целью математического образования </w:t>
      </w:r>
      <w:r w:rsidRPr="00991807">
        <w:rPr>
          <w:rFonts w:eastAsia="Calibri"/>
          <w:sz w:val="36"/>
          <w:szCs w:val="36"/>
          <w:lang w:eastAsia="ar-SA"/>
        </w:rPr>
        <w:t xml:space="preserve">в школе является 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b/>
          <w:sz w:val="36"/>
          <w:szCs w:val="36"/>
          <w:lang w:eastAsia="ar-SA"/>
        </w:rPr>
        <w:t>приобретение знания и овладение математическим методом.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непрерывное совершенствование педагогического мастерства учителя через освоение новых технологий, способствующих улучшению качества образования;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повышение качества образования;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повышение качества урока как основной формы организации учебной деятельности;</w:t>
      </w:r>
    </w:p>
    <w:p w:rsidR="00991807" w:rsidRPr="00991807" w:rsidRDefault="00991807" w:rsidP="00991807">
      <w:pPr>
        <w:pStyle w:val="a5"/>
        <w:numPr>
          <w:ilvl w:val="0"/>
          <w:numId w:val="10"/>
        </w:numPr>
        <w:suppressAutoHyphens/>
        <w:rPr>
          <w:rFonts w:eastAsia="Calibri"/>
          <w:sz w:val="36"/>
          <w:szCs w:val="36"/>
          <w:lang w:eastAsia="ar-SA"/>
        </w:rPr>
      </w:pPr>
      <w:r w:rsidRPr="00991807">
        <w:rPr>
          <w:rFonts w:eastAsia="Calibri"/>
          <w:sz w:val="36"/>
          <w:szCs w:val="36"/>
          <w:lang w:eastAsia="ar-SA"/>
        </w:rPr>
        <w:t>целенаправленное обучение математическому языку и его связь с развитием мышления и речи учащихся.</w:t>
      </w:r>
    </w:p>
    <w:p w:rsidR="00991807" w:rsidRPr="00991807" w:rsidRDefault="00991807" w:rsidP="00991807">
      <w:pPr>
        <w:suppressAutoHyphens/>
        <w:spacing w:line="25" w:lineRule="atLeast"/>
        <w:ind w:hanging="578"/>
        <w:jc w:val="both"/>
        <w:rPr>
          <w:b/>
          <w:sz w:val="36"/>
          <w:szCs w:val="36"/>
          <w:lang w:eastAsia="ar-SA"/>
        </w:rPr>
      </w:pPr>
    </w:p>
    <w:p w:rsid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lastRenderedPageBreak/>
        <w:t>Цели ОЭР</w:t>
      </w:r>
    </w:p>
    <w:p w:rsidR="00991807" w:rsidRPr="00991807" w:rsidRDefault="00991807" w:rsidP="00991807">
      <w:pPr>
        <w:numPr>
          <w:ilvl w:val="0"/>
          <w:numId w:val="6"/>
        </w:numPr>
        <w:tabs>
          <w:tab w:val="left" w:pos="426"/>
          <w:tab w:val="left" w:pos="1455"/>
        </w:tabs>
        <w:suppressAutoHyphens/>
        <w:spacing w:line="25" w:lineRule="atLeast"/>
        <w:ind w:left="567" w:hanging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Отбор средств и ресурсов информационных технологий, направленных на формирование </w:t>
      </w:r>
      <w:proofErr w:type="spellStart"/>
      <w:r w:rsidRPr="00991807">
        <w:rPr>
          <w:sz w:val="36"/>
          <w:szCs w:val="36"/>
          <w:lang w:eastAsia="ar-SA"/>
        </w:rPr>
        <w:t>исследовательско</w:t>
      </w:r>
      <w:proofErr w:type="spellEnd"/>
      <w:r w:rsidRPr="00991807">
        <w:rPr>
          <w:sz w:val="36"/>
          <w:szCs w:val="36"/>
          <w:lang w:eastAsia="ar-SA"/>
        </w:rPr>
        <w:t>-поисковых компетенций учащихся.</w:t>
      </w:r>
    </w:p>
    <w:p w:rsidR="00991807" w:rsidRPr="00991807" w:rsidRDefault="00991807" w:rsidP="00991807">
      <w:pPr>
        <w:numPr>
          <w:ilvl w:val="0"/>
          <w:numId w:val="6"/>
        </w:numPr>
        <w:tabs>
          <w:tab w:val="left" w:pos="426"/>
          <w:tab w:val="left" w:pos="1455"/>
        </w:tabs>
        <w:suppressAutoHyphens/>
        <w:spacing w:line="25" w:lineRule="atLeast"/>
        <w:ind w:left="567" w:hanging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Адаптация средств и ресурсов </w:t>
      </w:r>
      <w:proofErr w:type="gramStart"/>
      <w:r w:rsidRPr="00991807">
        <w:rPr>
          <w:sz w:val="36"/>
          <w:szCs w:val="36"/>
          <w:lang w:eastAsia="ar-SA"/>
        </w:rPr>
        <w:t>ИТ</w:t>
      </w:r>
      <w:proofErr w:type="gramEnd"/>
      <w:r w:rsidRPr="00991807">
        <w:rPr>
          <w:sz w:val="36"/>
          <w:szCs w:val="36"/>
          <w:lang w:eastAsia="ar-SA"/>
        </w:rPr>
        <w:t xml:space="preserve"> к условиям школы — экспериментальной площадки.</w:t>
      </w:r>
    </w:p>
    <w:p w:rsidR="00991807" w:rsidRPr="00991807" w:rsidRDefault="00991807" w:rsidP="00991807">
      <w:pPr>
        <w:numPr>
          <w:ilvl w:val="0"/>
          <w:numId w:val="6"/>
        </w:numPr>
        <w:tabs>
          <w:tab w:val="left" w:pos="426"/>
          <w:tab w:val="left" w:pos="1455"/>
        </w:tabs>
        <w:suppressAutoHyphens/>
        <w:spacing w:line="25" w:lineRule="atLeast"/>
        <w:ind w:left="567" w:hanging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Организация, стимулирование и контроль исследовательской поисковой деятельности учащихся.</w:t>
      </w:r>
    </w:p>
    <w:p w:rsidR="00991807" w:rsidRPr="00991807" w:rsidRDefault="00991807" w:rsidP="00991807">
      <w:pPr>
        <w:numPr>
          <w:ilvl w:val="0"/>
          <w:numId w:val="6"/>
        </w:numPr>
        <w:tabs>
          <w:tab w:val="left" w:pos="426"/>
          <w:tab w:val="left" w:pos="1455"/>
        </w:tabs>
        <w:suppressAutoHyphens/>
        <w:spacing w:line="25" w:lineRule="atLeast"/>
        <w:ind w:left="567" w:hanging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Формирование опыта творческой деятельности учащихся.</w:t>
      </w:r>
    </w:p>
    <w:p w:rsid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Задачи ОЭР</w:t>
      </w:r>
    </w:p>
    <w:p w:rsidR="00991807" w:rsidRPr="00991807" w:rsidRDefault="00991807" w:rsidP="00991807">
      <w:pPr>
        <w:tabs>
          <w:tab w:val="left" w:pos="120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Анализ научно-методической литературы по теме исследования.</w:t>
      </w:r>
    </w:p>
    <w:p w:rsidR="00991807" w:rsidRPr="00991807" w:rsidRDefault="00991807" w:rsidP="00991807">
      <w:pPr>
        <w:tabs>
          <w:tab w:val="left" w:pos="123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>Формирование у учащихся представлений о математике как сфере деятельности человека, связанной с моделированием и поиском наиболее оптимального решения проблем с учетом ограниченности финансовых и материально-технических ресурсов.</w:t>
      </w:r>
    </w:p>
    <w:p w:rsidR="00991807" w:rsidRPr="00991807" w:rsidRDefault="00991807" w:rsidP="00991807">
      <w:pPr>
        <w:tabs>
          <w:tab w:val="left" w:pos="1245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Формирование глубоких и прочных знаний по школьному курсу математики с помощью ИТ.</w:t>
      </w:r>
    </w:p>
    <w:p w:rsidR="00991807" w:rsidRPr="00991807" w:rsidRDefault="00991807" w:rsidP="00991807">
      <w:pPr>
        <w:tabs>
          <w:tab w:val="left" w:pos="1245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4.</w:t>
      </w:r>
      <w:r w:rsidRPr="00991807">
        <w:rPr>
          <w:sz w:val="36"/>
          <w:szCs w:val="36"/>
          <w:lang w:eastAsia="ar-SA"/>
        </w:rPr>
        <w:tab/>
        <w:t xml:space="preserve">Мотивация учащихся к дальнейшему самообразованию в области приложений математики с использованием </w:t>
      </w:r>
      <w:proofErr w:type="gramStart"/>
      <w:r w:rsidRPr="00991807">
        <w:rPr>
          <w:sz w:val="36"/>
          <w:szCs w:val="36"/>
          <w:lang w:eastAsia="ar-SA"/>
        </w:rPr>
        <w:t>ИТ</w:t>
      </w:r>
      <w:proofErr w:type="gramEnd"/>
      <w:r w:rsidRPr="00991807">
        <w:rPr>
          <w:sz w:val="36"/>
          <w:szCs w:val="36"/>
          <w:lang w:eastAsia="ar-SA"/>
        </w:rPr>
        <w:t xml:space="preserve"> через творческие проекты.</w:t>
      </w:r>
    </w:p>
    <w:p w:rsidR="00991807" w:rsidRPr="00991807" w:rsidRDefault="00991807" w:rsidP="00991807">
      <w:pPr>
        <w:tabs>
          <w:tab w:val="left" w:pos="126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5.</w:t>
      </w:r>
      <w:r w:rsidRPr="00991807">
        <w:rPr>
          <w:sz w:val="36"/>
          <w:szCs w:val="36"/>
          <w:lang w:eastAsia="ar-SA"/>
        </w:rPr>
        <w:tab/>
        <w:t xml:space="preserve">Воспитание логического мышления, умения рационально использовать различные информационные ресурсы. </w:t>
      </w:r>
    </w:p>
    <w:p w:rsidR="00991807" w:rsidRPr="00991807" w:rsidRDefault="00991807" w:rsidP="00991807">
      <w:pPr>
        <w:tabs>
          <w:tab w:val="left" w:pos="126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6.</w:t>
      </w:r>
      <w:r w:rsidRPr="00991807">
        <w:rPr>
          <w:sz w:val="36"/>
          <w:szCs w:val="36"/>
          <w:lang w:eastAsia="ar-SA"/>
        </w:rPr>
        <w:tab/>
        <w:t>Формирование социально зрелой, предприимчивой, разносторонней личности с развитым интеллектом и научным мировоззрением.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lastRenderedPageBreak/>
        <w:t>Гипотеза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Если в учебном процессе увеличить </w:t>
      </w:r>
      <w:proofErr w:type="spellStart"/>
      <w:r w:rsidRPr="00991807">
        <w:rPr>
          <w:sz w:val="36"/>
          <w:szCs w:val="36"/>
          <w:lang w:eastAsia="ar-SA"/>
        </w:rPr>
        <w:t>исследовальско</w:t>
      </w:r>
      <w:proofErr w:type="spellEnd"/>
      <w:r w:rsidRPr="00991807">
        <w:rPr>
          <w:sz w:val="36"/>
          <w:szCs w:val="36"/>
          <w:lang w:eastAsia="ar-SA"/>
        </w:rPr>
        <w:t xml:space="preserve">-поисковый характер учебной деятельности с ведущей ролью математики и </w:t>
      </w:r>
      <w:proofErr w:type="gramStart"/>
      <w:r w:rsidRPr="00991807">
        <w:rPr>
          <w:sz w:val="36"/>
          <w:szCs w:val="36"/>
          <w:lang w:eastAsia="ar-SA"/>
        </w:rPr>
        <w:t>ИТ</w:t>
      </w:r>
      <w:proofErr w:type="gramEnd"/>
      <w:r w:rsidRPr="00991807">
        <w:rPr>
          <w:sz w:val="36"/>
          <w:szCs w:val="36"/>
          <w:lang w:eastAsia="ar-SA"/>
        </w:rPr>
        <w:t xml:space="preserve"> с одновременной организацией творческого опыта, то можно ожидать роста уровня математического развития учащихся с сформированными ИТ компетенциями. 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Методы и средства ОЭР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Словесно-наглядный (мультимедийный), практический, контрольно-диагностический. Анкеты, компьютерные тесты, контрольные работы,  деловые ролевые игры, тренинги, творческие мультимедийные проекты.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Пути решения</w:t>
      </w:r>
    </w:p>
    <w:p w:rsidR="00991807" w:rsidRPr="00991807" w:rsidRDefault="00991807" w:rsidP="00991807">
      <w:pPr>
        <w:tabs>
          <w:tab w:val="left" w:pos="120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Подбор мультимедийных средств и ресурсов.</w:t>
      </w:r>
    </w:p>
    <w:p w:rsidR="00991807" w:rsidRPr="00991807" w:rsidRDefault="00991807" w:rsidP="00991807">
      <w:pPr>
        <w:tabs>
          <w:tab w:val="left" w:pos="1215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>Организация работы учащихся в малых группах по выбранным ими направлениям.</w:t>
      </w:r>
    </w:p>
    <w:p w:rsidR="00991807" w:rsidRPr="00991807" w:rsidRDefault="00991807" w:rsidP="00991807">
      <w:pPr>
        <w:tabs>
          <w:tab w:val="left" w:pos="120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Освоение умений проектной и исследовательской деятельности, навыков работы в команде, сотрудничестве.</w:t>
      </w:r>
    </w:p>
    <w:p w:rsidR="00991807" w:rsidRPr="00991807" w:rsidRDefault="00991807" w:rsidP="00991807">
      <w:pPr>
        <w:tabs>
          <w:tab w:val="left" w:pos="1245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4.</w:t>
      </w:r>
      <w:r w:rsidRPr="00991807">
        <w:rPr>
          <w:sz w:val="36"/>
          <w:szCs w:val="36"/>
          <w:lang w:eastAsia="ar-SA"/>
        </w:rPr>
        <w:tab/>
        <w:t>Организация самостоятельной работы учащихся с использованием мультимедийных средств и ресурсов.</w:t>
      </w:r>
    </w:p>
    <w:p w:rsidR="00991807" w:rsidRPr="00991807" w:rsidRDefault="00991807" w:rsidP="00991807">
      <w:pPr>
        <w:tabs>
          <w:tab w:val="left" w:pos="129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5.</w:t>
      </w:r>
      <w:r w:rsidRPr="00991807">
        <w:rPr>
          <w:sz w:val="36"/>
          <w:szCs w:val="36"/>
          <w:lang w:eastAsia="ar-SA"/>
        </w:rPr>
        <w:tab/>
        <w:t>Внеурочная деятельность учащихся с помощью программно-методического комплекса «</w:t>
      </w:r>
      <w:r w:rsidRPr="00991807">
        <w:rPr>
          <w:sz w:val="36"/>
          <w:szCs w:val="36"/>
          <w:lang w:val="en-US" w:eastAsia="ar-SA"/>
        </w:rPr>
        <w:t>Microsoft</w:t>
      </w:r>
      <w:r w:rsidRPr="00991807">
        <w:rPr>
          <w:sz w:val="36"/>
          <w:szCs w:val="36"/>
          <w:lang w:eastAsia="ar-SA"/>
        </w:rPr>
        <w:t>» - «</w:t>
      </w:r>
      <w:r w:rsidRPr="00991807">
        <w:rPr>
          <w:sz w:val="36"/>
          <w:szCs w:val="36"/>
          <w:lang w:val="en-US" w:eastAsia="ar-SA"/>
        </w:rPr>
        <w:t>Microsoft</w:t>
      </w:r>
      <w:r w:rsidRPr="00991807">
        <w:rPr>
          <w:sz w:val="36"/>
          <w:szCs w:val="36"/>
          <w:lang w:eastAsia="ar-SA"/>
        </w:rPr>
        <w:t xml:space="preserve"> </w:t>
      </w:r>
      <w:r w:rsidRPr="00991807">
        <w:rPr>
          <w:sz w:val="36"/>
          <w:szCs w:val="36"/>
          <w:lang w:val="en-US" w:eastAsia="ar-SA"/>
        </w:rPr>
        <w:t>Office</w:t>
      </w:r>
      <w:r w:rsidRPr="00991807">
        <w:rPr>
          <w:sz w:val="36"/>
          <w:szCs w:val="36"/>
          <w:lang w:eastAsia="ar-SA"/>
        </w:rPr>
        <w:t xml:space="preserve"> в школе».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Научно-методическое обеспечение ОЭР</w:t>
      </w:r>
    </w:p>
    <w:p w:rsidR="00991807" w:rsidRPr="00991807" w:rsidRDefault="00991807" w:rsidP="00991807">
      <w:pPr>
        <w:tabs>
          <w:tab w:val="left" w:pos="126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Научн</w:t>
      </w:r>
      <w:proofErr w:type="gramStart"/>
      <w:r w:rsidRPr="00991807">
        <w:rPr>
          <w:sz w:val="36"/>
          <w:szCs w:val="36"/>
          <w:lang w:eastAsia="ar-SA"/>
        </w:rPr>
        <w:t>о-</w:t>
      </w:r>
      <w:proofErr w:type="gramEnd"/>
      <w:r w:rsidRPr="00991807">
        <w:rPr>
          <w:sz w:val="36"/>
          <w:szCs w:val="36"/>
          <w:lang w:eastAsia="ar-SA"/>
        </w:rPr>
        <w:t xml:space="preserve"> методическая литература по теме ОЭР.</w:t>
      </w:r>
    </w:p>
    <w:p w:rsidR="00991807" w:rsidRPr="00991807" w:rsidRDefault="00991807" w:rsidP="00991807">
      <w:pPr>
        <w:tabs>
          <w:tab w:val="left" w:pos="1275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 xml:space="preserve">Мультимедийные пакеты: Электронный учебник-справочник «Алгебра 10-11 класс»; Виртуальная лаборатории «Интерактивная математика», «Живая геометрия»; Виртуальная школа Кирилла и </w:t>
      </w:r>
      <w:proofErr w:type="spellStart"/>
      <w:r w:rsidRPr="00991807">
        <w:rPr>
          <w:sz w:val="36"/>
          <w:szCs w:val="36"/>
          <w:lang w:eastAsia="ar-SA"/>
        </w:rPr>
        <w:t>Мефодия</w:t>
      </w:r>
      <w:proofErr w:type="spellEnd"/>
      <w:r w:rsidRPr="00991807">
        <w:rPr>
          <w:sz w:val="36"/>
          <w:szCs w:val="36"/>
          <w:lang w:eastAsia="ar-SA"/>
        </w:rPr>
        <w:t xml:space="preserve"> «Уроки алгебры 10-11», «Уроки геометрии 10-11»</w:t>
      </w:r>
    </w:p>
    <w:p w:rsidR="00991807" w:rsidRPr="00991807" w:rsidRDefault="00991807" w:rsidP="00991807">
      <w:pPr>
        <w:tabs>
          <w:tab w:val="left" w:pos="1290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Программно-методический комплекс компании «</w:t>
      </w:r>
      <w:r w:rsidRPr="00991807">
        <w:rPr>
          <w:sz w:val="36"/>
          <w:szCs w:val="36"/>
          <w:lang w:val="en-US" w:eastAsia="ar-SA"/>
        </w:rPr>
        <w:t>Microsoft</w:t>
      </w:r>
      <w:r w:rsidRPr="00991807">
        <w:rPr>
          <w:sz w:val="36"/>
          <w:szCs w:val="36"/>
          <w:lang w:eastAsia="ar-SA"/>
        </w:rPr>
        <w:t>» - «</w:t>
      </w:r>
      <w:r w:rsidRPr="00991807">
        <w:rPr>
          <w:sz w:val="36"/>
          <w:szCs w:val="36"/>
          <w:lang w:val="en-US" w:eastAsia="ar-SA"/>
        </w:rPr>
        <w:t>Microsoft</w:t>
      </w:r>
      <w:r w:rsidRPr="00991807">
        <w:rPr>
          <w:sz w:val="36"/>
          <w:szCs w:val="36"/>
          <w:lang w:eastAsia="ar-SA"/>
        </w:rPr>
        <w:t xml:space="preserve"> </w:t>
      </w:r>
      <w:r w:rsidRPr="00991807">
        <w:rPr>
          <w:sz w:val="36"/>
          <w:szCs w:val="36"/>
          <w:lang w:val="en-US" w:eastAsia="ar-SA"/>
        </w:rPr>
        <w:t>Office</w:t>
      </w:r>
      <w:r w:rsidRPr="00991807">
        <w:rPr>
          <w:sz w:val="36"/>
          <w:szCs w:val="36"/>
          <w:lang w:eastAsia="ar-SA"/>
        </w:rPr>
        <w:t xml:space="preserve"> в школе»</w:t>
      </w:r>
    </w:p>
    <w:p w:rsidR="00991807" w:rsidRPr="00991807" w:rsidRDefault="00991807" w:rsidP="00991807">
      <w:pPr>
        <w:suppressAutoHyphens/>
        <w:spacing w:line="25" w:lineRule="atLeast"/>
        <w:jc w:val="center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Сроки и этапы ОЭР</w:t>
      </w:r>
      <w:r w:rsidRPr="00991807">
        <w:rPr>
          <w:sz w:val="36"/>
          <w:szCs w:val="36"/>
          <w:lang w:eastAsia="ar-SA"/>
        </w:rPr>
        <w:t xml:space="preserve">. 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  <w:r w:rsidRPr="00991807">
        <w:rPr>
          <w:b/>
          <w:bCs/>
          <w:sz w:val="36"/>
          <w:szCs w:val="36"/>
          <w:lang w:eastAsia="ar-SA"/>
        </w:rPr>
        <w:t>Аналитико-подготовит</w:t>
      </w:r>
      <w:r>
        <w:rPr>
          <w:b/>
          <w:bCs/>
          <w:sz w:val="36"/>
          <w:szCs w:val="36"/>
          <w:lang w:eastAsia="ar-SA"/>
        </w:rPr>
        <w:t xml:space="preserve">ельный – </w:t>
      </w:r>
      <w:r w:rsidR="009B5FCE">
        <w:rPr>
          <w:b/>
          <w:bCs/>
          <w:sz w:val="36"/>
          <w:szCs w:val="36"/>
          <w:lang w:eastAsia="ar-SA"/>
        </w:rPr>
        <w:t>(сентябрь-декабрь) 2017</w:t>
      </w:r>
      <w:r w:rsidRPr="00991807">
        <w:rPr>
          <w:b/>
          <w:bCs/>
          <w:sz w:val="36"/>
          <w:szCs w:val="36"/>
          <w:lang w:eastAsia="ar-SA"/>
        </w:rPr>
        <w:t xml:space="preserve"> г. 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Изучение литературы. Подбор разно</w:t>
      </w:r>
      <w:r>
        <w:rPr>
          <w:sz w:val="36"/>
          <w:szCs w:val="36"/>
          <w:lang w:eastAsia="ar-SA"/>
        </w:rPr>
        <w:t xml:space="preserve"> </w:t>
      </w:r>
      <w:r w:rsidRPr="00991807">
        <w:rPr>
          <w:sz w:val="36"/>
          <w:szCs w:val="36"/>
          <w:lang w:eastAsia="ar-SA"/>
        </w:rPr>
        <w:t>уровневых, дифференцированных заданий и упражнений; Предварительный анализ и осмысление проблемы, выработка исходных позиций для экспериментальной работы; Утверждение программы ОЭР.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Поисково-пр</w:t>
      </w:r>
      <w:r w:rsidR="009B5FCE">
        <w:rPr>
          <w:b/>
          <w:bCs/>
          <w:sz w:val="36"/>
          <w:szCs w:val="36"/>
          <w:lang w:eastAsia="ar-SA"/>
        </w:rPr>
        <w:t>еобразующий – 2017</w:t>
      </w:r>
      <w:r w:rsidRPr="00991807">
        <w:rPr>
          <w:b/>
          <w:bCs/>
          <w:sz w:val="36"/>
          <w:szCs w:val="36"/>
          <w:lang w:eastAsia="ar-SA"/>
        </w:rPr>
        <w:t>-201</w:t>
      </w:r>
      <w:r w:rsidR="009B5FCE">
        <w:rPr>
          <w:b/>
          <w:bCs/>
          <w:sz w:val="36"/>
          <w:szCs w:val="36"/>
          <w:lang w:eastAsia="ar-SA"/>
        </w:rPr>
        <w:t>8</w:t>
      </w:r>
      <w:r w:rsidRPr="00991807">
        <w:rPr>
          <w:b/>
          <w:bCs/>
          <w:sz w:val="36"/>
          <w:szCs w:val="36"/>
          <w:lang w:eastAsia="ar-SA"/>
        </w:rPr>
        <w:t xml:space="preserve"> гг.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 xml:space="preserve">Проведение мониторинговых исследований с учащимися 10-11-х классов. Контрольно-диагностическая деятельность. Формирование информационно-коммуникативной компетентности участников образовательного процесса, апробация и внедрение альтернативных форм образования; создание условий для самореализации субъектов образовательного процесса 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</w:p>
    <w:p w:rsidR="00991807" w:rsidRPr="00991807" w:rsidRDefault="009B5FCE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Контрольно-обобщающий – 2018-2019</w:t>
      </w:r>
      <w:r w:rsidR="00991807" w:rsidRPr="00991807">
        <w:rPr>
          <w:b/>
          <w:bCs/>
          <w:sz w:val="36"/>
          <w:szCs w:val="36"/>
          <w:lang w:eastAsia="ar-SA"/>
        </w:rPr>
        <w:t xml:space="preserve"> гг.</w:t>
      </w:r>
    </w:p>
    <w:p w:rsidR="00991807" w:rsidRPr="00991807" w:rsidRDefault="00991807" w:rsidP="00991807">
      <w:pPr>
        <w:tabs>
          <w:tab w:val="left" w:pos="1134"/>
        </w:tabs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Осуществление ОЭР по применению информационных технологий в обучении курсу алгебры и геометрии в 10-11 классах. Систематизация и обобщение результатов ОЭР, расширение проблемного поля для дальнейших исследований. Контрольные срезы, обработка данных, соотношение данных с поставленными задачами. Описание ОЭР.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pageBreakBefore/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lastRenderedPageBreak/>
        <w:t>Прогноз положительных результатов.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Повышение качества усвоения программного материала по математике через формирование компетенций учащихся  и использование информационных технологий на уроках математики.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>Активизация познавательной деятельности учащихся.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Формирование мотивации на дальнейший рациональный рост образовательного уровня.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4.</w:t>
      </w:r>
      <w:r w:rsidRPr="00991807">
        <w:rPr>
          <w:sz w:val="36"/>
          <w:szCs w:val="36"/>
          <w:lang w:eastAsia="ar-SA"/>
        </w:rPr>
        <w:tab/>
        <w:t>Усвоение основного содержания образования по математике на оптимальном уровне.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  <w:r w:rsidRPr="00991807">
        <w:rPr>
          <w:b/>
          <w:sz w:val="36"/>
          <w:szCs w:val="36"/>
          <w:lang w:eastAsia="ar-SA"/>
        </w:rPr>
        <w:t>Ожидаемый результат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b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1.</w:t>
      </w:r>
      <w:r w:rsidRPr="00991807">
        <w:rPr>
          <w:sz w:val="36"/>
          <w:szCs w:val="36"/>
          <w:lang w:eastAsia="ar-SA"/>
        </w:rPr>
        <w:tab/>
        <w:t>Повышенный уровень математических компетенций.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2.</w:t>
      </w:r>
      <w:r w:rsidRPr="00991807">
        <w:rPr>
          <w:sz w:val="36"/>
          <w:szCs w:val="36"/>
          <w:lang w:eastAsia="ar-SA"/>
        </w:rPr>
        <w:tab/>
        <w:t>Успешная итоговая аттестация учащихся.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3.</w:t>
      </w:r>
      <w:r w:rsidRPr="00991807">
        <w:rPr>
          <w:sz w:val="36"/>
          <w:szCs w:val="36"/>
          <w:lang w:eastAsia="ar-SA"/>
        </w:rPr>
        <w:tab/>
        <w:t>Успешное участие учащихся в олимпиадах и конкурсах.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4.</w:t>
      </w:r>
      <w:r w:rsidRPr="00991807">
        <w:rPr>
          <w:sz w:val="36"/>
          <w:szCs w:val="36"/>
          <w:lang w:eastAsia="ar-SA"/>
        </w:rPr>
        <w:tab/>
      </w:r>
      <w:proofErr w:type="spellStart"/>
      <w:r w:rsidRPr="00991807">
        <w:rPr>
          <w:sz w:val="36"/>
          <w:szCs w:val="36"/>
          <w:lang w:eastAsia="ar-SA"/>
        </w:rPr>
        <w:t>Сформированность</w:t>
      </w:r>
      <w:proofErr w:type="spellEnd"/>
      <w:r w:rsidRPr="00991807">
        <w:rPr>
          <w:sz w:val="36"/>
          <w:szCs w:val="36"/>
          <w:lang w:eastAsia="ar-SA"/>
        </w:rPr>
        <w:t xml:space="preserve"> поисково-исследовательских умений и навыков с использованием ИТ.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5.</w:t>
      </w:r>
      <w:r w:rsidRPr="00991807">
        <w:rPr>
          <w:sz w:val="36"/>
          <w:szCs w:val="36"/>
          <w:lang w:eastAsia="ar-SA"/>
        </w:rPr>
        <w:tab/>
        <w:t>Создание и защита творческих индивидуальных и коллективных научно - исследовательских проектов.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sz w:val="36"/>
          <w:szCs w:val="36"/>
          <w:lang w:eastAsia="ar-SA"/>
        </w:rPr>
      </w:pPr>
      <w:r w:rsidRPr="00991807">
        <w:rPr>
          <w:sz w:val="36"/>
          <w:szCs w:val="36"/>
          <w:lang w:eastAsia="ar-SA"/>
        </w:rPr>
        <w:t>6.</w:t>
      </w:r>
      <w:r w:rsidRPr="00991807">
        <w:rPr>
          <w:sz w:val="36"/>
          <w:szCs w:val="36"/>
          <w:lang w:eastAsia="ar-SA"/>
        </w:rPr>
        <w:tab/>
        <w:t>Успешное выступление в научных конференциях и конкурсах исследовательских работ</w:t>
      </w:r>
    </w:p>
    <w:p w:rsidR="00991807" w:rsidRPr="00991807" w:rsidRDefault="00991807" w:rsidP="00991807">
      <w:pPr>
        <w:suppressAutoHyphens/>
        <w:spacing w:line="25" w:lineRule="atLeast"/>
        <w:ind w:firstLine="709"/>
        <w:jc w:val="both"/>
        <w:rPr>
          <w:rFonts w:eastAsia="Calibri"/>
          <w:sz w:val="36"/>
          <w:szCs w:val="36"/>
          <w:lang w:eastAsia="ar-SA"/>
        </w:rPr>
      </w:pPr>
    </w:p>
    <w:p w:rsidR="00991807" w:rsidRPr="00991807" w:rsidRDefault="00991807" w:rsidP="00991807">
      <w:pPr>
        <w:suppressAutoHyphens/>
        <w:ind w:firstLine="709"/>
        <w:rPr>
          <w:rFonts w:eastAsia="Calibri"/>
          <w:sz w:val="28"/>
          <w:szCs w:val="28"/>
          <w:lang w:eastAsia="ar-SA"/>
        </w:rPr>
      </w:pPr>
    </w:p>
    <w:p w:rsidR="00991807" w:rsidRDefault="00991807"/>
    <w:p w:rsidR="009F5668" w:rsidRDefault="009F5668"/>
    <w:p w:rsidR="009F5668" w:rsidRDefault="009F5668"/>
    <w:p w:rsidR="009F5668" w:rsidRDefault="009F5668"/>
    <w:p w:rsidR="009F5668" w:rsidRDefault="009F5668"/>
    <w:p w:rsidR="009F5668" w:rsidRDefault="009F5668"/>
    <w:p w:rsidR="009F5668" w:rsidRDefault="009F5668"/>
    <w:p w:rsidR="009F5668" w:rsidRDefault="009F5668"/>
    <w:p w:rsidR="009F5668" w:rsidRDefault="009F5668"/>
    <w:p w:rsidR="009F5668" w:rsidRDefault="009F5668"/>
    <w:p w:rsidR="009F5668" w:rsidRPr="00991807" w:rsidRDefault="009F5668">
      <w:bookmarkStart w:id="0" w:name="_GoBack"/>
      <w:bookmarkEnd w:id="0"/>
    </w:p>
    <w:sectPr w:rsidR="009F5668" w:rsidRPr="009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C40FFA"/>
    <w:multiLevelType w:val="hybridMultilevel"/>
    <w:tmpl w:val="4D44A56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56B7031E"/>
    <w:multiLevelType w:val="hybridMultilevel"/>
    <w:tmpl w:val="9D3C921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5CC652AA"/>
    <w:multiLevelType w:val="hybridMultilevel"/>
    <w:tmpl w:val="02A23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916D7"/>
    <w:multiLevelType w:val="hybridMultilevel"/>
    <w:tmpl w:val="CFBE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25ED6"/>
    <w:multiLevelType w:val="hybridMultilevel"/>
    <w:tmpl w:val="17F46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7"/>
    <w:rsid w:val="004D75CE"/>
    <w:rsid w:val="00507BF9"/>
    <w:rsid w:val="00991807"/>
    <w:rsid w:val="009B5FCE"/>
    <w:rsid w:val="009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807"/>
    <w:rPr>
      <w:color w:val="0000FF"/>
      <w:u w:val="single"/>
    </w:rPr>
  </w:style>
  <w:style w:type="character" w:customStyle="1" w:styleId="val">
    <w:name w:val="val"/>
    <w:basedOn w:val="a0"/>
    <w:rsid w:val="00991807"/>
  </w:style>
  <w:style w:type="paragraph" w:styleId="a4">
    <w:name w:val="No Spacing"/>
    <w:uiPriority w:val="1"/>
    <w:qFormat/>
    <w:rsid w:val="0099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807"/>
    <w:rPr>
      <w:color w:val="0000FF"/>
      <w:u w:val="single"/>
    </w:rPr>
  </w:style>
  <w:style w:type="character" w:customStyle="1" w:styleId="val">
    <w:name w:val="val"/>
    <w:basedOn w:val="a0"/>
    <w:rsid w:val="00991807"/>
  </w:style>
  <w:style w:type="paragraph" w:styleId="a4">
    <w:name w:val="No Spacing"/>
    <w:uiPriority w:val="1"/>
    <w:qFormat/>
    <w:rsid w:val="0099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msh1@mor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848D-317E-4EA0-9984-9B14CF0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3</cp:revision>
  <cp:lastPrinted>2015-09-13T14:37:00Z</cp:lastPrinted>
  <dcterms:created xsi:type="dcterms:W3CDTF">2015-09-13T14:06:00Z</dcterms:created>
  <dcterms:modified xsi:type="dcterms:W3CDTF">2020-09-07T16:47:00Z</dcterms:modified>
</cp:coreProperties>
</file>