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D1" w:rsidRPr="00735CD1" w:rsidRDefault="00735CD1" w:rsidP="00735CD1">
      <w:pPr>
        <w:tabs>
          <w:tab w:val="left" w:pos="1620"/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35C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Календарно-тематическое планирование</w:t>
      </w:r>
    </w:p>
    <w:p w:rsidR="00735CD1" w:rsidRPr="00735CD1" w:rsidRDefault="00735CD1" w:rsidP="00735CD1">
      <w:pPr>
        <w:tabs>
          <w:tab w:val="left" w:pos="1620"/>
          <w:tab w:val="left" w:pos="18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35CD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ИЗО 7 класс.</w:t>
      </w:r>
    </w:p>
    <w:p w:rsidR="00735CD1" w:rsidRPr="00735CD1" w:rsidRDefault="00735CD1" w:rsidP="00735CD1">
      <w:pPr>
        <w:tabs>
          <w:tab w:val="left" w:pos="1620"/>
          <w:tab w:val="left" w:pos="18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5C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час в неделю (34 часа).</w:t>
      </w:r>
    </w:p>
    <w:p w:rsidR="00735CD1" w:rsidRPr="00735CD1" w:rsidRDefault="00735CD1" w:rsidP="00735CD1">
      <w:pPr>
        <w:tabs>
          <w:tab w:val="left" w:pos="1620"/>
          <w:tab w:val="left" w:pos="18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35CD1" w:rsidRPr="00735CD1" w:rsidRDefault="00735CD1" w:rsidP="00735CD1">
      <w:pPr>
        <w:tabs>
          <w:tab w:val="left" w:pos="1620"/>
          <w:tab w:val="left" w:pos="18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35CD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час в неделю (34 часа).</w:t>
      </w:r>
    </w:p>
    <w:tbl>
      <w:tblPr>
        <w:tblW w:w="15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32"/>
        <w:gridCol w:w="1643"/>
        <w:gridCol w:w="1597"/>
        <w:gridCol w:w="3132"/>
        <w:gridCol w:w="3600"/>
        <w:gridCol w:w="1728"/>
        <w:gridCol w:w="1173"/>
        <w:gridCol w:w="813"/>
      </w:tblGrid>
      <w:tr w:rsidR="00735CD1" w:rsidRPr="00735CD1" w:rsidTr="003555BB">
        <w:trPr>
          <w:trHeight w:val="693"/>
        </w:trPr>
        <w:tc>
          <w:tcPr>
            <w:tcW w:w="648" w:type="dxa"/>
            <w:vMerge w:val="restart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Тема, тип урока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Виды деятельности, формы работы</w:t>
            </w:r>
          </w:p>
        </w:tc>
        <w:tc>
          <w:tcPr>
            <w:tcW w:w="6732" w:type="dxa"/>
            <w:gridSpan w:val="2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28" w:type="dxa"/>
            <w:vMerge w:val="restart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813" w:type="dxa"/>
            <w:vMerge w:val="restart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Календарные сроки</w:t>
            </w:r>
          </w:p>
        </w:tc>
      </w:tr>
      <w:tr w:rsidR="00735CD1" w:rsidRPr="00735CD1" w:rsidTr="003555BB">
        <w:trPr>
          <w:trHeight w:val="693"/>
        </w:trPr>
        <w:tc>
          <w:tcPr>
            <w:tcW w:w="648" w:type="dxa"/>
            <w:vMerge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Освоение предметных знаний (базовые понятия)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Универсальные учебные действия (УУД)</w:t>
            </w:r>
          </w:p>
        </w:tc>
        <w:tc>
          <w:tcPr>
            <w:tcW w:w="1728" w:type="dxa"/>
            <w:vMerge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15666" w:type="dxa"/>
            <w:gridSpan w:val="9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четверть: «Древние корни народного искусства».</w:t>
            </w: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 (урок получения 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образных знаков. Элементы орнамента. Солярные знаки.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«Домовая резьба на улицах г. Лысьва»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уникального крестьянского искусства.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выявлять в произведениях декоративно-прикладного искусства связь конструктивных, декоративных, изобразительных элементов; единство материала, формы и декора.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Получат возможность научиться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создавать эскизы с применением народных образов, знаков и символов.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то, что уже известно и усвоено, и то, что еще неизвестно; планировать последовательность промежуточных целей с учетом конечного результата.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выделение необходимой информации из различных источников.</w:t>
            </w: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Коммуникативные: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вопросы, слушать собеседника, вести устный диалог; сотрудничать с учителем; умение отстаивать свою точку зрения.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lang w:eastAsia="ru-RU"/>
              </w:rPr>
              <w:t xml:space="preserve">доброжелательность 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lang w:eastAsia="ru-RU"/>
              </w:rPr>
              <w:t>и эмоционально-нравственная отзывчивость.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lang w:eastAsia="ru-RU"/>
              </w:rPr>
              <w:t>Взгляд на мир через призму искусства.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Эскиз элемента избы с </w:t>
            </w:r>
            <w:r w:rsidRPr="00735CD1">
              <w:rPr>
                <w:rFonts w:ascii="Times New Roman" w:eastAsia="Times New Roman" w:hAnsi="Times New Roman" w:cs="Times New Roman"/>
                <w:iCs/>
                <w:spacing w:val="-14"/>
                <w:sz w:val="24"/>
                <w:szCs w:val="24"/>
                <w:lang w:eastAsia="ru-RU"/>
              </w:rPr>
              <w:t>использованием</w:t>
            </w: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солярных знаков.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уроке.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Русская народная вышивка (урок получения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Назначение древних образов.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Покровительные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образы (конь,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женская фигура, барс, медведь, олень, птица-пава, единорог). Символика цвета.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звериный стиль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истоки и специфику образного языка</w:t>
            </w:r>
            <w:r w:rsidRPr="00735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декоративно-прикладного искусства;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уникального крестьянского искусства;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семантическое значение традиционных образов, мотивов (древо жизни, конь, птица, солярные знаки);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выявлять в произведениях декоративно-прикладного </w:t>
            </w:r>
            <w:proofErr w:type="gramStart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искусства  связь</w:t>
            </w:r>
            <w:proofErr w:type="gramEnd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конструктивных, декоративных, изобразительных элементов; единство материала, формы и декора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рисунок на тему древних образов в узорах вышивки, росписи, резьбе по дереву;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придумывать свой орнамент; образно, свободно писать красками и кистью эскиз на листе бумаги.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то, что уже известно и усвоено, и то, что еще неизвестно; планировать последовательность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промежуточных целей с учетом конечного результата.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выделение необходимой информации из различных источников.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вопросы, слушать собеседника, вести устный диалог; сотрудничать с учителем; умение отстаивать свою точку зрения.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35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народной культуре, готовность беречь и продолжать традиции народного творчества.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края.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Орнаменталь-ная</w:t>
            </w:r>
            <w:proofErr w:type="spellEnd"/>
            <w:proofErr w:type="gramEnd"/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композиция (вышивка).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12"/>
                <w:sz w:val="24"/>
                <w:szCs w:val="24"/>
                <w:lang w:eastAsia="ru-RU"/>
              </w:rPr>
              <w:t>выполнен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12"/>
                <w:sz w:val="24"/>
                <w:szCs w:val="24"/>
                <w:lang w:eastAsia="ru-RU"/>
              </w:rPr>
              <w:lastRenderedPageBreak/>
              <w:t>ных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rPr>
          <w:trHeight w:val="1610"/>
        </w:trPr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 (прялка) (урок получения 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Прялка. Её значение в жизни крестьянской семьи. Конструкция и декор. Показ и обсуждение прялки В. Амосова (свадебный подарок).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Обвинская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прялка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истоки и специфику образного языка декоративно-прикладного искусства;</w:t>
            </w: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уникального крестьянского искусства семантическое значение традиционных образов, мотивов (древо жизни, конь, птица, солярные знаки);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выявлять в произведениях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декоративно-прикладного искусства связь конструктивных, декоративных, изобразительных элементов; единство материала, формы и декора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рисунок на тему древних образов в узорах вышивки, росписи, резьбе по дереву.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35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народной культуре.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«Русская прялка» работа по впечатлению.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 (посуда) (урок получения 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для изготовления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посуды. Посуда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праздничная и повседневная. Особенности декора и пластической формы (ковш</w:t>
            </w:r>
            <w:proofErr w:type="gram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утица», </w:t>
            </w:r>
            <w:r w:rsidRPr="00735CD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ковш-«конюх»,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скопкарь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братина,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солоница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истоки и специфику образного языка декоративно-прикладного искусства;</w:t>
            </w: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уникального крестьянского искусства семантическое значение традиционных образов, мотивов (древо жизни, конь, птица, солярные знаки);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выявлять в произведениях декоративно-прикладного искусства связь конструктивных, декоративных, изобразительных элементов; единство материала, формы и декора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Выполнять рисунок на тему древних образов в узорах вышивки, росписи, резьбе по дереву.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35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народной культуре.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народного быта (посуда) работа по впечатлению.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 (урок получения 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внутреннего пространства крестьянской избы. Варианты композиционного решения крестьянского интерьера.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Индивидуальная, парная, групповая.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Прект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уникального крестьянского искусства;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выявлять в произведениях декоративно-прикладного </w:t>
            </w:r>
            <w:proofErr w:type="gramStart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искусства  связь</w:t>
            </w:r>
            <w:proofErr w:type="gramEnd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конструктивных, декоративных, изобразительных элементов; единство материала, формы и декора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создавать эскиз декоративного внутреннего убранства избы солярными знаками, растительными и зооморфными мотивами; создавать цветовую композицию внутреннего пространства избы.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35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народной культуре.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Обобщённое изображение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крестьянского интерьера (карандаш).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Внутреннее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 (урок получения 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– это целостная материально-духовная сфера жизни. Последовательность работы цветом.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уникального крестьянского искусства;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выявлять в произведениях декоративно-прикладного </w:t>
            </w:r>
            <w:proofErr w:type="gramStart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искусства  связь</w:t>
            </w:r>
            <w:proofErr w:type="gramEnd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конструктивных, декоративных, изобразительных элементов; единство материала, формы и декора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Получат возможность научиться: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создавать эскиз декоративного внутреннего убранства избы солярными знаками, растительными и зооморфными мотивами; создавать цветовую композицию внутреннего пространства избы.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35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народной культуре.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работы над интерьером крестьянской избы (внесение изображений предметов быта).</w:t>
            </w: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Живописное решение.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D16376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</w:t>
            </w:r>
            <w:r w:rsidR="00D1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праздничный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 (головные уборы) (урок получения 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Народная одежда – образная модель мира, мироздания. </w:t>
            </w:r>
            <w:proofErr w:type="gram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 и</w:t>
            </w:r>
            <w:proofErr w:type="gram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декор головных уборов (островерхий кокошник, сорока с кичкой, Тихвинская корона, Белозерский венчик, ряска, повязка, мурмолка). 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уникального крестьянского искусства;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выявлять в произведениях декоративно-прикладного </w:t>
            </w:r>
            <w:proofErr w:type="gramStart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искусства  связь</w:t>
            </w:r>
            <w:proofErr w:type="gramEnd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конструктивных, декоративных, изобразительных элементов; единство материала, формы и декора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создавать эскиз праздничного головного убора. 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35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народной культуре.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эскиза праздничного головного </w:t>
            </w:r>
            <w:proofErr w:type="gram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убора.  </w:t>
            </w:r>
            <w:proofErr w:type="gramEnd"/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D16376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</w:t>
            </w:r>
            <w:r w:rsidR="00D1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bookmarkStart w:id="0" w:name="_GoBack"/>
            <w:bookmarkEnd w:id="0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костюм (костюм) (урок получения 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Северорусский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южнорусский комплект одежды (покрой, цвет, вышивка). Основные виды мужской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женской одежды.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уникального крестьянского искусства;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выявлять в произведениях декоративно-прикладного </w:t>
            </w:r>
            <w:proofErr w:type="gramStart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искусства  связь</w:t>
            </w:r>
            <w:proofErr w:type="gramEnd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конструктивных, декоративных, изобразительных элементов; единство материала, формы и декора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52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Получат возможность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научиться: создавать эскиз праздничного народного костюма.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35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народной культуре.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эскиза праздничной народной одежды (коллаж, аппликация, живопись).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</w:t>
            </w:r>
            <w:r w:rsidRPr="00735C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праздничные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обряды (урок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обобщения)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народные праздники – способ участия человека в событиях природы. Элементы танца и их символика.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5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22"/>
                <w:sz w:val="24"/>
                <w:szCs w:val="24"/>
                <w:lang w:eastAsia="ru-RU"/>
              </w:rPr>
              <w:t>Индивидуальная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6"/>
                <w:sz w:val="24"/>
                <w:szCs w:val="24"/>
                <w:lang w:eastAsia="ru-RU"/>
              </w:rPr>
              <w:t>(групповая):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Проект.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особенности уникального крестьянского искусства;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выявлять в произведениях декоративно-прикладного </w:t>
            </w:r>
            <w:proofErr w:type="gramStart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искусства  связь</w:t>
            </w:r>
            <w:proofErr w:type="gramEnd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конструктивных, декоративных, изобразительных элементов; единство материала, формы и декора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 возможность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научиться: создавать композицию «Народные праздники»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имеют мотивацию к учебной и творческой деятельности</w:t>
            </w:r>
            <w:r w:rsidRPr="00735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композиции на тему «Масленица», «День Ивана Купалы», «Покрова».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15666" w:type="dxa"/>
            <w:gridSpan w:val="9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четверть: «Связь времён в народном искусстве» - 7 часов. </w:t>
            </w: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Древние образы в современных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народных игрушках 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развития игрушки. Материал для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изготовления игрушек. Глиняная игрушка (дымковская,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).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формы и декора </w:t>
            </w:r>
            <w:r w:rsidRPr="00735CD1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(древние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образы).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несколько народных художественных промыслов России, различать их по характеру росписи,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пользоваться приемами традиционного письма при выполнении практических заданий 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по материалу, технике исполнения народные игрушки.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 задуманный образ игрушки, придумывать свой орнамент, образно, свободно писать красками и кистью</w:t>
            </w:r>
            <w:r w:rsidRPr="00735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научатся принимать и сохранять учебную задачу; определять в диалоге с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lang w:eastAsia="ru-RU"/>
              </w:rPr>
              <w:t>готовность беречь и продолжать традиции народного творчества.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Создание образа игрушки по впечатлению.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Гжели 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Гжель (место возникновения, материал, процесс изготовления, форма, особенность и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виды росписи).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по материалу, технике исполнения Гжель.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создавать задуманный образ посуды, свой рисунок гжельской росписи, образно, свободно писать красками и кистью.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lang w:eastAsia="ru-RU"/>
              </w:rPr>
              <w:t>готовность беречь и продолжать традиции народного творчества.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Выбор </w:t>
            </w:r>
            <w:r w:rsidRPr="00735CD1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выразительной</w:t>
            </w: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формы посуды и украшение гжельской росписью (аппликация, акварель, гуашь).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Городецкая роспись (урок получения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Городецкие узоры (место возникновения, материал, процесс изготовления, форма, особенность и виды росписи).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по материалу, технике исполнения Городецкую роспись.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создавать задуманный образ изделий, свой рисунок городецкой росписи, образно, свободно писать красками и кистью.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lang w:eastAsia="ru-RU"/>
              </w:rPr>
              <w:t>готовность беречь и продолжать традиции народного творчества.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Придумать форму разделочной доски и расписать городецкими узорами (аппликация, акварель, гуашь).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Хохлома 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 – памятники народной культуры. Хохломская </w:t>
            </w:r>
            <w:r w:rsidRPr="00735CD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роспись (место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возникновения, материал, процесс изготовления, особенность и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виды росписи).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различать по материалу, технике исполнения Хохломскую роспись.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создавать задуманный образ изделий,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свой рисунок хохломской росписи, образно, свободно писать красками и кистью.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lang w:eastAsia="ru-RU"/>
              </w:rPr>
              <w:t>готовность беречь и продолжать традиции народного творчества.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Украшение блюда хохломской росписью (аппликация, акварель, гуашь).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Жостово. Роспись по металлу 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Жостовская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– роспись лаковых подносов (место возникновения, материал, процесс изготовления, форма, особенность и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виды росписи).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Урало-сибирская,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обвинская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различать по материалу, технике исполнения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Жостовскую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роспись.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создавать задуманный образ изделий, свой рисунок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росписи, образно, свободно писать красками и кистью.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lang w:eastAsia="ru-RU"/>
              </w:rPr>
              <w:t>готовность беречь и продолжать традиции народного творчества.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Украшение блюда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росписью (акварель, гуашь или пластилин и семена).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по дереву. Матрёшка (урок получения 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Матрёшка. История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возникновения.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формы и декора (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Семёновская,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Полхов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-Майдан).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различать по материалу, технике исполнения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Загорскую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Семёновскую матрёшку и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Полхов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-Майдан.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Получат возможность научиться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создавать задуманный образ современной матрёшки, образно, свободно писать красками и кистью.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lang w:eastAsia="ru-RU"/>
              </w:rPr>
              <w:t>готовность беречь и продолжать традиции народного творчества.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Создание нового образа по форме матрёшки.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народных художественных промыслов в современной жизни (урок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обобщения)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«Традиционные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промыслы – гордость и достояние национальной отечественной культуры».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Берестяной промысел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Групповая.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735CD1" w:rsidRPr="00735CD1" w:rsidRDefault="00735CD1" w:rsidP="00735CD1">
            <w:pPr>
              <w:numPr>
                <w:ilvl w:val="0"/>
                <w:numId w:val="18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несколько народных художественных промыслов России, различать их по характеру росписи (Гжель, Хохлома, Городец,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-Майдан, Жостово и др.).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должны уметь:</w:t>
            </w:r>
          </w:p>
          <w:p w:rsidR="00735CD1" w:rsidRPr="00735CD1" w:rsidRDefault="00735CD1" w:rsidP="00735CD1">
            <w:pPr>
              <w:numPr>
                <w:ilvl w:val="0"/>
                <w:numId w:val="19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 материалу, технике исполнения декоративно-прикладное искусство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мотивацию к учебной и творческой деятельности</w:t>
            </w:r>
            <w:r w:rsidRPr="00735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108"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  <w:lang w:eastAsia="ru-RU"/>
              </w:rPr>
              <w:t>Систематизация</w:t>
            </w: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зрительных образов по определённому признаку.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108" w:right="-195"/>
              <w:jc w:val="both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Полученных </w:t>
            </w:r>
            <w:r w:rsidRPr="00735CD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rPr>
          <w:trHeight w:val="241"/>
        </w:trPr>
        <w:tc>
          <w:tcPr>
            <w:tcW w:w="15666" w:type="dxa"/>
            <w:gridSpan w:val="9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III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четверть: «Декор – человек, общество, время – 10 часов.</w:t>
            </w: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людям украшения 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Украшение – определение социальной роли их хозяина. Орнамент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Древнего Египта и Греции.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735CD1" w:rsidRPr="00735CD1" w:rsidRDefault="00735CD1" w:rsidP="00735CD1">
            <w:pPr>
              <w:numPr>
                <w:ilvl w:val="0"/>
                <w:numId w:val="18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семантическое значение традиционных образов, 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 стилистическим особенностям декоративное искусство разных времен (Древнего Египта, Древней Греции);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 произведениях декоративно-прикладного искусства, связь конструктивных, декоративных, изобразительных элементов; единство материала, формы и декора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 орнаментов по впечатлению.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культуре других народов, эстетическая потребность.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Создание орнамента по впечатлению, узор-текст (аппликация, </w:t>
            </w: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акварель, гуашь).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lastRenderedPageBreak/>
              <w:t>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Ювелирные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украшения Древнего Египта 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Pr="00735C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возникновения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колец. Символы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ювелирных украшениях (жук-скарабея, глаз-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уаджет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уджат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джед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лотос, </w:t>
            </w:r>
            <w:r w:rsidRPr="00735CD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ладья вечности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и т. д.). Символы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(синий, золотой, зелёный, белый).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735CD1" w:rsidRPr="00735CD1" w:rsidRDefault="00735CD1" w:rsidP="00735CD1">
            <w:pPr>
              <w:numPr>
                <w:ilvl w:val="0"/>
                <w:numId w:val="18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семантическое значение традиционных образов. 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 стилистическим особенностям декоративное искусство разных времен (Древнего Египта, Древней Греции);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в произведениях декоративно-прикладного искусства, связь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конструктивных, декоративных, изобразительных элементов; единство материала, формы и декора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 украшения (солнечного ожерелья, подвески, нагрудного украшения-пекторали, браслета и др.)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формулировать ответы на вопросы, вступать в учебное сотрудничество,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культуре других народов, эстетическая потребность.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ювелирных украшений по мотивам Древнего Египта.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Украшения в жизни древних обществ. Древнегреческие вазы (форма) 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 развития культуры Древней Греции. Древнегреческие вазы. Формы и   назначение (кратер,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ойнохия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амфора,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скифос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канфар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килик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гидрия и т. д.).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735CD1" w:rsidRPr="00735CD1" w:rsidRDefault="00735CD1" w:rsidP="00735CD1">
            <w:pPr>
              <w:numPr>
                <w:ilvl w:val="0"/>
                <w:numId w:val="18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семантическое значение традиционных образов, 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 стилистическим особенностям декоративное искусство разных времен,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 произведениях декоративно-прикладного искусства, связь конструктивных, декоративных, изобразительных элементов; единство материала, формы и декора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 формы Древнегреческой вазы.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культуре других народов, эстетическая потребность.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Выбор формы вазы (аппликация).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hanging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Древнегреческие вазы (декор)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(урок получения 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Назначение декора. Виды и </w:t>
            </w:r>
            <w:proofErr w:type="gram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росписи</w:t>
            </w:r>
            <w:proofErr w:type="gram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ориентализирующий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стиль,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чёрнофигурная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,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краснофигурная).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Сюжеты для росписи </w:t>
            </w:r>
            <w:r w:rsidRPr="00735CD1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ru-RU"/>
              </w:rPr>
              <w:t>(мифологические,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бытовые, батальные, олимпийские игры).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и специфику образного языка декоративно-прикладного искусства;</w:t>
            </w:r>
          </w:p>
          <w:p w:rsidR="00735CD1" w:rsidRPr="00735CD1" w:rsidRDefault="00735CD1" w:rsidP="00735CD1">
            <w:pPr>
              <w:numPr>
                <w:ilvl w:val="0"/>
                <w:numId w:val="18"/>
              </w:numPr>
              <w:spacing w:after="0" w:line="240" w:lineRule="auto"/>
              <w:ind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семантическое значение традиционных образов, 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 стилистическим особенностям декоративное искусство разных времен,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 произведениях декоративно-прикладного искусства, связь конструктивных, декоративных, изобразительных элементов; единство материала, формы и декора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эскиз росписи </w:t>
            </w:r>
            <w:proofErr w:type="gram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древнегреческой  вазы</w:t>
            </w:r>
            <w:proofErr w:type="gram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научатся принимать и сохранять учебную задачу; определять в диалоге с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культуре других народов, эстетическая потребность.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Украшение вазы (аппликация).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чём </w:t>
            </w:r>
            <w:r w:rsidRPr="00735CD1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рассказывают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гербы 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Геральдика. Герб. История возникновения. Устройство герба. Символы цвета и изображений. Герб Москвы, Пермской области и Лысьвы.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и специфику образного языка гербов;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735C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рассматриваемых гербах связь конструктивного, декоративного и </w:t>
            </w:r>
            <w:r w:rsidRPr="00735C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изобразительного элементов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эскиз собственного герба, герба своей семьи; продумывать форму щита, его деления, использовать</w:t>
            </w:r>
            <w:r w:rsidRPr="00735CD1">
              <w:rPr>
                <w:rFonts w:ascii="Times New Roman" w:eastAsia="Times New Roman" w:hAnsi="Times New Roman" w:cs="Times New Roman"/>
                <w:lang w:eastAsia="ru-RU"/>
              </w:rPr>
              <w:t xml:space="preserve"> язык символов.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культуре других народов, эстетическая потребность.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«Герб моей семьи» (аппликация).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firstLine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чём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рассказывают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эмблемы 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Эмблема. Отличие эмблемы от герба. Устройство эмблемы. </w:t>
            </w:r>
            <w:r w:rsidRPr="00735CD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Символический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языка.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Индивидуальная, групповая, парная. Проект.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и специфику образного языка эмблемы;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 стилистическим особенностям эмблемы.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эскиз эмблемы кружка, класса.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культуре других народов, эстетическая потребность.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Создание эмблемы кружка класса.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выражает </w:t>
            </w:r>
            <w:proofErr w:type="spellStart"/>
            <w:proofErr w:type="gram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принадлеж-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человека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различным слоям общества (интерьер замка) 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Игра «О чём может рассказать костюм». Социальная роль костюма. Единство стилевого решения эпохи. 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Индивидуальная, групповая, парная. Проект.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многообразии форм и декора в одежде людей разных сословий.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образный строй одежды с положением её владельца в обществе.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эскиз интерьера средневекового замка.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культуре других народов, эстетическая потребность.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эскиза интерьера средневекового замка.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выражает принадлежность человека к различным слоям общества (одежда людей) 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эпохи Средневековья (форма, цвет, декор, ткань). Одежда высшей знати и простого люда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средневековья.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Индивидуальная, групповая, парная. Проект.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многообразии форм и декора в одежде людей разных сословий.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образный строй одежды с положением её владельца в обществе.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эскиз одежды высшей знати и простого люда </w:t>
            </w:r>
            <w:r w:rsidRPr="00735CD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средневековья.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культуре других народов, эстетическая потребность.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эскиза одежда высшей знати и простого люда </w:t>
            </w:r>
            <w:r w:rsidRPr="00735CD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средневековья.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Одежда выражает принадлежность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человека к различным слоям общества. «Бал во дворце» 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Просмотр работ и разбор ошибок. Особенности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цветового решения интерьера и костюмов при создании единства стиля.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Индивидуальная, групповая, парная. Проект.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многообразии форм и декора в одежде людей разных сословий.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Уметь: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образный строй одежды с положением её владельца в обществе.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творческой работе цветом, формой пластикой линий стилевое единство декоративного решения интерьера, предметов быта и одежды людей.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научатся принимать и сохранять учебную задачу; определять в диалоге с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культуре других народов, эстетическая потребность.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композицией «Бал во дворце».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декоративного искусства в жизни человека и общества (урок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обобщения)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четверти. Особенности составления кроссворда.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Групповая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многообразии форм и декора в одежде людей разных сословий.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образный строй одежды с положением её владельца в обществе.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зрительный материал по ДПИ и социально-стилевым признакам.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</w:t>
            </w:r>
            <w:r w:rsidRPr="00735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кроссворда по одной из тем.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108" w:right="-1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Проверка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20"/>
                <w:sz w:val="24"/>
                <w:szCs w:val="24"/>
                <w:lang w:eastAsia="ru-RU"/>
              </w:rPr>
              <w:t>кроссвордов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15666" w:type="dxa"/>
            <w:gridSpan w:val="9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четверть: Декоративное искусство в современном мире – 8 часов</w:t>
            </w: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Современное повседневное и выставочное декоративное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искусство.</w:t>
            </w:r>
            <w:r w:rsidRPr="0073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Дизайна среды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Декоративно-прикладное искусство и дизайн. Виды дизайна </w:t>
            </w:r>
            <w:r w:rsidRPr="00735CD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(дизайн среды,</w:t>
            </w:r>
            <w:r w:rsidRPr="0073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  <w:lang w:eastAsia="ru-RU"/>
              </w:rPr>
              <w:t>промышленный</w:t>
            </w:r>
            <w:r w:rsidRPr="0073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арт дизайн, графический,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дизайн </w:t>
            </w:r>
            <w:r w:rsidRPr="00735CD1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одежды, визаж).</w:t>
            </w:r>
            <w:r w:rsidRPr="0073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</w:t>
            </w:r>
            <w:r w:rsidRPr="00735CD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дизайна среды.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Знать: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о широком разнообразии современного декоративно-прикладного искусства, о современном уровне развития технологий и материалов.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Уметь: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выявлять и называть</w:t>
            </w: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характерные особенности современного декоративно-прикладного искусства.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эскиз детской игровой площадки с учётом возрастных требований.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Эскиз детской площадки.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Промышленный дизайн </w:t>
            </w:r>
            <w:r w:rsidRPr="00735CD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(урок получения 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промышленного дизайна. Стилизация форм.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рисунок.</w:t>
            </w: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Знать: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о широком разнообразии современного декоративно-прикладного искусства, о современном уровне развития технологий и материалов.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Уметь: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выявлять и называть</w:t>
            </w: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 xml:space="preserve">характерные особенности современного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декоративно-прикладного искусства.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эскиз предметов быта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стилизованной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Эскиз предметов быта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стилизованной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 дизайн 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 дизайна. Назначение. Понятие ансамбль.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Уральские камнерезы Кунгура, «Узоры 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лысьвенской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эмали»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рисунок.</w:t>
            </w: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Знать: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о широком разнообразии современного декоративно-прикладного искусства, о современном уровне развития технологий и материалов.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Уметь: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выявлять и называть</w:t>
            </w: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характерные особенности современного декоративно-прикладного искусства.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эскиз ансамбля предметов.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решений различных изобразительных задач.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ансамбля.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Витраж и </w:t>
            </w:r>
            <w:r w:rsidRPr="00735CD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художественное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 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Витраж. История возникновения. Виды витража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(классический,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«Тиффани», «</w:t>
            </w:r>
            <w:proofErr w:type="spellStart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Фьюзинг</w:t>
            </w:r>
            <w:proofErr w:type="spellEnd"/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SGO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особенности изготовления.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Знать: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о широком разнообразии современного декоративно-прикладного искусства, о современном уровне развития технологий и материалов.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Уметь: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выявлять и называть</w:t>
            </w: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характерные особенности современного декоративно-прикладного искусства.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эскиз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классического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витража по впечатлению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классического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витража по впечатлению.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Графический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 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графического дизайна. Особенности и требования написания шрифтом.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рисунок.</w:t>
            </w: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Знать: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о широком разнообразии современного декоративно-прикладного искусства, о современном уровне развития технологий и материалов.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Уметь: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выявлять и называть</w:t>
            </w: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характерные особенности современного декоративно-прикладного искусства.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эскиз этикетки товара.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эскиза этикетки товара.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интерьера (урок получения </w:t>
            </w:r>
            <w:r w:rsidRPr="00735C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новых знаний)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дизайна интерьера.</w:t>
            </w:r>
            <w:r w:rsidRPr="0073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цвета на образ помещения.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Фронтальная: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устный опрос, обсуждение.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Индивидуальная: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рисунок.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Групповая, парная. Проект</w:t>
            </w: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Знать: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о широком разнообразии современного декоративно-прикладного искусства, о современном уровне развития технологий и материалов.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Уметь: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выявлять и называть</w:t>
            </w: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характерные особенности современного декоративно-прикладного искусства.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эскиз интерьера детского кафе.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эскиза интерьера детского кафе.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времён в народном искусстве</w:t>
            </w:r>
            <w:r w:rsidRPr="0073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(игра) (урок </w:t>
            </w:r>
            <w:r w:rsidRPr="00735CD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обобщения)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темы года «Декоративно-прикладное искусство в жизни человека».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6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Знать: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о широком разнообразии современного декоративно-прикладного искусства, о современном уровне развития технологий и материалов.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Уметь: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выявлять и называть</w:t>
            </w: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характерные особенности современного декоративно-прикладного искусства.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группах.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формулировать ответы на вопросы, вступать в учебное сотрудничество, 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имеют мотивацию к учебной деятельности.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(игра).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Проверка теста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CD1" w:rsidRPr="00735CD1" w:rsidTr="003555BB">
        <w:tc>
          <w:tcPr>
            <w:tcW w:w="64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32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времён в народном искусстве (Ты сам мастер) (урок </w:t>
            </w:r>
            <w:r w:rsidRPr="00735C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обобщения)</w:t>
            </w:r>
          </w:p>
        </w:tc>
        <w:tc>
          <w:tcPr>
            <w:tcW w:w="164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left="-36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выполнению творческой работы. Возможные варианты.</w:t>
            </w:r>
          </w:p>
        </w:tc>
        <w:tc>
          <w:tcPr>
            <w:tcW w:w="1597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Групповая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3132" w:type="dxa"/>
            <w:shd w:val="clear" w:color="auto" w:fill="auto"/>
          </w:tcPr>
          <w:p w:rsidR="00735CD1" w:rsidRPr="00735CD1" w:rsidRDefault="00735CD1" w:rsidP="00735CD1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Знать: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о широком разнообразии современного декоративно-прикладного искусства, о современном уровне развития технологий и материалов.</w:t>
            </w:r>
          </w:p>
          <w:p w:rsidR="00735CD1" w:rsidRPr="00735CD1" w:rsidRDefault="00735CD1" w:rsidP="00735CD1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Уметь: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выявлять и называть</w:t>
            </w:r>
            <w:r w:rsidRPr="00735CD1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</w:t>
            </w:r>
            <w:r w:rsidRPr="00735CD1">
              <w:rPr>
                <w:rFonts w:ascii="Times New Roman" w:eastAsia="Calibri" w:hAnsi="Times New Roman" w:cs="Arial"/>
                <w:sz w:val="24"/>
                <w:szCs w:val="24"/>
              </w:rPr>
              <w:t>характерные особенности современного декоративно-прикладного искусства.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создавать групповые работы и оформлять выставки.</w:t>
            </w:r>
          </w:p>
        </w:tc>
        <w:tc>
          <w:tcPr>
            <w:tcW w:w="3600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научатся принимать и сохранять учебную задачу; определять в диалоге с учителем успешность выполнения задания.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научатся находить необходимую информацию в учебных пособиях, использовать свой жизненный опыт, делать выводы, анализировать, сравнивать, находить решение поставленных учебных задач.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pacing w:val="-8"/>
                <w:sz w:val="24"/>
                <w:szCs w:val="24"/>
                <w:lang w:eastAsia="ru-RU"/>
              </w:rPr>
              <w:t xml:space="preserve">научатся рассуждать,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формулировать ответы на вопросы, вступать в учебное сотрудничество,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слушать одноклассников и учителя.</w:t>
            </w:r>
          </w:p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Личностные: </w:t>
            </w:r>
            <w:r w:rsidRPr="00735C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имеют мотивацию к учебной и творческой деятельности, самостоятельности в поиске решений различных изобразительных задач.</w:t>
            </w:r>
          </w:p>
        </w:tc>
        <w:tc>
          <w:tcPr>
            <w:tcW w:w="1728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работа по теме «Ты сам мастер».</w:t>
            </w:r>
          </w:p>
        </w:tc>
        <w:tc>
          <w:tcPr>
            <w:tcW w:w="117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Просмотр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обсуждение работ, </w:t>
            </w:r>
            <w:r w:rsidRPr="00735CD1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выполненных</w:t>
            </w:r>
            <w:r w:rsidRPr="00735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</w:t>
            </w:r>
          </w:p>
        </w:tc>
        <w:tc>
          <w:tcPr>
            <w:tcW w:w="813" w:type="dxa"/>
            <w:shd w:val="clear" w:color="auto" w:fill="auto"/>
          </w:tcPr>
          <w:p w:rsidR="00735CD1" w:rsidRPr="00735CD1" w:rsidRDefault="00735CD1" w:rsidP="00735CD1">
            <w:pPr>
              <w:tabs>
                <w:tab w:val="left" w:pos="162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735CD1" w:rsidRPr="00735CD1" w:rsidRDefault="00735CD1" w:rsidP="00735CD1">
      <w:pPr>
        <w:tabs>
          <w:tab w:val="left" w:pos="1620"/>
          <w:tab w:val="left" w:pos="18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35CD1" w:rsidRPr="00735CD1" w:rsidRDefault="00735CD1" w:rsidP="00735CD1">
      <w:pPr>
        <w:tabs>
          <w:tab w:val="left" w:pos="1620"/>
          <w:tab w:val="left" w:pos="18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35CD1" w:rsidRPr="00735CD1" w:rsidRDefault="00735CD1" w:rsidP="00735CD1">
      <w:pPr>
        <w:tabs>
          <w:tab w:val="left" w:pos="900"/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07C" w:rsidRDefault="004A307C"/>
    <w:sectPr w:rsidR="004A307C" w:rsidSect="001258DC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215"/>
    <w:multiLevelType w:val="hybridMultilevel"/>
    <w:tmpl w:val="A9F6D1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D966344"/>
    <w:multiLevelType w:val="hybridMultilevel"/>
    <w:tmpl w:val="B73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F477B"/>
    <w:multiLevelType w:val="hybridMultilevel"/>
    <w:tmpl w:val="E2489A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54C0"/>
    <w:multiLevelType w:val="hybridMultilevel"/>
    <w:tmpl w:val="0A26CB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230D3C"/>
    <w:multiLevelType w:val="hybridMultilevel"/>
    <w:tmpl w:val="E104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5442"/>
    <w:multiLevelType w:val="hybridMultilevel"/>
    <w:tmpl w:val="41BA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A9D3F63"/>
    <w:multiLevelType w:val="multilevel"/>
    <w:tmpl w:val="0FC6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657F3A"/>
    <w:multiLevelType w:val="hybridMultilevel"/>
    <w:tmpl w:val="53AE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950D2"/>
    <w:multiLevelType w:val="multilevel"/>
    <w:tmpl w:val="91EA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DB04F2"/>
    <w:multiLevelType w:val="hybridMultilevel"/>
    <w:tmpl w:val="B87E4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46C43"/>
    <w:multiLevelType w:val="hybridMultilevel"/>
    <w:tmpl w:val="208E5A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34195E04"/>
    <w:multiLevelType w:val="hybridMultilevel"/>
    <w:tmpl w:val="3190CFF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3AD70F9D"/>
    <w:multiLevelType w:val="hybridMultilevel"/>
    <w:tmpl w:val="4DDC713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C3324"/>
    <w:multiLevelType w:val="hybridMultilevel"/>
    <w:tmpl w:val="7568A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67523"/>
    <w:multiLevelType w:val="hybridMultilevel"/>
    <w:tmpl w:val="646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B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61F88"/>
    <w:multiLevelType w:val="hybridMultilevel"/>
    <w:tmpl w:val="984C3B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64263FE9"/>
    <w:multiLevelType w:val="hybridMultilevel"/>
    <w:tmpl w:val="EC4600C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65931329"/>
    <w:multiLevelType w:val="hybridMultilevel"/>
    <w:tmpl w:val="59D8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77A50"/>
    <w:multiLevelType w:val="hybridMultilevel"/>
    <w:tmpl w:val="5378976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C45474E"/>
    <w:multiLevelType w:val="hybridMultilevel"/>
    <w:tmpl w:val="D008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83FC8"/>
    <w:multiLevelType w:val="hybridMultilevel"/>
    <w:tmpl w:val="225A41C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DDC4281"/>
    <w:multiLevelType w:val="hybridMultilevel"/>
    <w:tmpl w:val="3EA814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C48B4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2"/>
  </w:num>
  <w:num w:numId="9">
    <w:abstractNumId w:val="16"/>
  </w:num>
  <w:num w:numId="10">
    <w:abstractNumId w:val="4"/>
  </w:num>
  <w:num w:numId="11">
    <w:abstractNumId w:val="0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2"/>
  </w:num>
  <w:num w:numId="17">
    <w:abstractNumId w:val="6"/>
  </w:num>
  <w:num w:numId="18">
    <w:abstractNumId w:val="19"/>
  </w:num>
  <w:num w:numId="19">
    <w:abstractNumId w:val="20"/>
  </w:num>
  <w:num w:numId="20">
    <w:abstractNumId w:val="15"/>
  </w:num>
  <w:num w:numId="21">
    <w:abstractNumId w:val="10"/>
  </w:num>
  <w:num w:numId="22">
    <w:abstractNumId w:val="21"/>
  </w:num>
  <w:num w:numId="23">
    <w:abstractNumId w:val="14"/>
  </w:num>
  <w:num w:numId="24">
    <w:abstractNumId w:val="5"/>
  </w:num>
  <w:num w:numId="25">
    <w:abstractNumId w:val="25"/>
  </w:num>
  <w:num w:numId="26">
    <w:abstractNumId w:val="23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1"/>
    <w:rsid w:val="001258DC"/>
    <w:rsid w:val="004A307C"/>
    <w:rsid w:val="00735CD1"/>
    <w:rsid w:val="00D1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C7F69-AD05-436A-AC19-CE291D01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5CD1"/>
    <w:pPr>
      <w:keepNext/>
      <w:spacing w:after="0" w:line="240" w:lineRule="auto"/>
      <w:ind w:right="-5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735CD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735CD1"/>
    <w:pPr>
      <w:keepNext/>
      <w:spacing w:after="0" w:line="240" w:lineRule="auto"/>
      <w:ind w:right="-57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735CD1"/>
    <w:pPr>
      <w:keepNext/>
      <w:spacing w:after="0" w:line="240" w:lineRule="auto"/>
      <w:ind w:right="-57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C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735C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rsid w:val="00735C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735C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NoList"/>
    <w:semiHidden/>
    <w:unhideWhenUsed/>
    <w:rsid w:val="00735CD1"/>
  </w:style>
  <w:style w:type="table" w:styleId="TableGrid">
    <w:name w:val="Table Grid"/>
    <w:basedOn w:val="TableNormal"/>
    <w:rsid w:val="0073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35CD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735CD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rsid w:val="00735C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35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rsid w:val="0073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qFormat/>
    <w:rsid w:val="00735CD1"/>
    <w:rPr>
      <w:b/>
      <w:bCs/>
    </w:rPr>
  </w:style>
  <w:style w:type="paragraph" w:styleId="NoSpacing">
    <w:name w:val="No Spacing"/>
    <w:link w:val="NoSpacingChar"/>
    <w:qFormat/>
    <w:rsid w:val="00735CD1"/>
    <w:pPr>
      <w:spacing w:after="0" w:line="240" w:lineRule="auto"/>
    </w:pPr>
    <w:rPr>
      <w:rFonts w:ascii="Calibri" w:eastAsia="Calibri" w:hAnsi="Calibri" w:cs="Arial"/>
    </w:rPr>
  </w:style>
  <w:style w:type="paragraph" w:customStyle="1" w:styleId="10">
    <w:name w:val="Без интервала1"/>
    <w:rsid w:val="00735C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">
    <w:name w:val="Основной текст + Полужирный"/>
    <w:rsid w:val="00735CD1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rsid w:val="00735CD1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rsid w:val="00735CD1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rsid w:val="00735CD1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rsid w:val="00735CD1"/>
    <w:rPr>
      <w:rFonts w:ascii="Sylfaen" w:hAnsi="Sylfaen" w:cs="Sylfaen"/>
      <w:i/>
      <w:iCs/>
      <w:spacing w:val="0"/>
      <w:sz w:val="13"/>
      <w:szCs w:val="13"/>
    </w:rPr>
  </w:style>
  <w:style w:type="paragraph" w:styleId="BodyText">
    <w:name w:val="Body Text"/>
    <w:basedOn w:val="Normal"/>
    <w:link w:val="BodyTextChar"/>
    <w:rsid w:val="00735C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735C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DefaultParagraphFont"/>
    <w:rsid w:val="00735CD1"/>
  </w:style>
  <w:style w:type="paragraph" w:customStyle="1" w:styleId="12">
    <w:name w:val="Абзац списка1"/>
    <w:basedOn w:val="Normal"/>
    <w:rsid w:val="00735CD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rsid w:val="00735CD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35C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rsid w:val="00735CD1"/>
    <w:rPr>
      <w:rFonts w:ascii="Calibri" w:eastAsia="Calibri" w:hAnsi="Calibri" w:cs="Calibri"/>
    </w:rPr>
  </w:style>
  <w:style w:type="paragraph" w:customStyle="1" w:styleId="ParagraphStyle">
    <w:name w:val="Paragraph Style"/>
    <w:rsid w:val="00735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3c48">
    <w:name w:val="c3 c48"/>
    <w:basedOn w:val="DefaultParagraphFont"/>
    <w:rsid w:val="00735CD1"/>
  </w:style>
  <w:style w:type="character" w:customStyle="1" w:styleId="c2c3">
    <w:name w:val="c2 c3"/>
    <w:basedOn w:val="DefaultParagraphFont"/>
    <w:rsid w:val="00735CD1"/>
  </w:style>
  <w:style w:type="character" w:customStyle="1" w:styleId="c2">
    <w:name w:val="c2"/>
    <w:basedOn w:val="DefaultParagraphFont"/>
    <w:rsid w:val="00735CD1"/>
  </w:style>
  <w:style w:type="paragraph" w:customStyle="1" w:styleId="c0">
    <w:name w:val="c0"/>
    <w:basedOn w:val="Normal"/>
    <w:rsid w:val="0073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c8">
    <w:name w:val="c2 c3 c8"/>
    <w:basedOn w:val="DefaultParagraphFont"/>
    <w:rsid w:val="00735CD1"/>
  </w:style>
  <w:style w:type="character" w:customStyle="1" w:styleId="c2c8">
    <w:name w:val="c2 c8"/>
    <w:basedOn w:val="DefaultParagraphFont"/>
    <w:rsid w:val="00735CD1"/>
  </w:style>
  <w:style w:type="paragraph" w:customStyle="1" w:styleId="c62c38c198">
    <w:name w:val="c62 c38 c198"/>
    <w:basedOn w:val="Normal"/>
    <w:rsid w:val="0073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DefaultParagraphFont"/>
    <w:rsid w:val="00735CD1"/>
  </w:style>
  <w:style w:type="paragraph" w:customStyle="1" w:styleId="c62">
    <w:name w:val="c62"/>
    <w:basedOn w:val="Normal"/>
    <w:rsid w:val="0073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Normal"/>
    <w:rsid w:val="0073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c38">
    <w:name w:val="c62 c38"/>
    <w:basedOn w:val="Normal"/>
    <w:rsid w:val="0073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DefaultParagraphFont"/>
    <w:rsid w:val="00735CD1"/>
  </w:style>
  <w:style w:type="paragraph" w:customStyle="1" w:styleId="c77c38">
    <w:name w:val="c77 c38"/>
    <w:basedOn w:val="Normal"/>
    <w:rsid w:val="0073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5">
    <w:name w:val="c1 c15"/>
    <w:basedOn w:val="DefaultParagraphFont"/>
    <w:rsid w:val="00735CD1"/>
  </w:style>
  <w:style w:type="character" w:customStyle="1" w:styleId="c1">
    <w:name w:val="c1"/>
    <w:basedOn w:val="DefaultParagraphFont"/>
    <w:rsid w:val="00735CD1"/>
  </w:style>
  <w:style w:type="paragraph" w:customStyle="1" w:styleId="c16c20">
    <w:name w:val="c16 c20"/>
    <w:basedOn w:val="Normal"/>
    <w:rsid w:val="00735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nhideWhenUsed/>
    <w:rsid w:val="00735C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35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SpacingChar">
    <w:name w:val="No Spacing Char"/>
    <w:link w:val="NoSpacing"/>
    <w:locked/>
    <w:rsid w:val="00735CD1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rsid w:val="00735CD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rsid w:val="00735CD1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735C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6577</Words>
  <Characters>37489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МальВина</dc:creator>
  <cp:keywords/>
  <dc:description/>
  <cp:lastModifiedBy>МальВина</cp:lastModifiedBy>
  <cp:revision>3</cp:revision>
  <dcterms:created xsi:type="dcterms:W3CDTF">2020-09-09T13:45:00Z</dcterms:created>
  <dcterms:modified xsi:type="dcterms:W3CDTF">2020-10-12T05:34:00Z</dcterms:modified>
</cp:coreProperties>
</file>