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06" w:rsidRPr="00FB1206" w:rsidRDefault="00FB1206" w:rsidP="00FB1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206">
        <w:rPr>
          <w:rFonts w:ascii="Times New Roman" w:hAnsi="Times New Roman" w:cs="Times New Roman"/>
          <w:sz w:val="28"/>
          <w:szCs w:val="28"/>
        </w:rPr>
        <w:t>Представление педагогического опыта</w:t>
      </w:r>
    </w:p>
    <w:p w:rsidR="00FB1206" w:rsidRPr="00FB1206" w:rsidRDefault="00FB1206" w:rsidP="00FB120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  <w:r w:rsidRPr="00FB1206">
        <w:rPr>
          <w:rFonts w:ascii="Times New Roman" w:hAnsi="Times New Roman" w:cs="Times New Roman"/>
          <w:color w:val="111111"/>
          <w:sz w:val="28"/>
          <w:szCs w:val="28"/>
        </w:rPr>
        <w:t>воспитателя</w:t>
      </w:r>
    </w:p>
    <w:p w:rsidR="00FB1206" w:rsidRPr="00FB1206" w:rsidRDefault="00FB1206" w:rsidP="00FB120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B1206">
        <w:rPr>
          <w:rFonts w:ascii="Times New Roman" w:hAnsi="Times New Roman"/>
          <w:sz w:val="28"/>
          <w:szCs w:val="28"/>
        </w:rPr>
        <w:t>структурное подразделение «Детский сад № 9 комбинированного вида»</w:t>
      </w:r>
    </w:p>
    <w:p w:rsidR="00FB1206" w:rsidRPr="00FB1206" w:rsidRDefault="00FB1206" w:rsidP="00FB120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B1206">
        <w:rPr>
          <w:rFonts w:ascii="Times New Roman" w:hAnsi="Times New Roman"/>
          <w:sz w:val="28"/>
          <w:szCs w:val="28"/>
        </w:rPr>
        <w:t>МБДОУ «Детский сад «Радуга» комбинированного вида»</w:t>
      </w:r>
    </w:p>
    <w:p w:rsidR="00FB1206" w:rsidRPr="00FB1206" w:rsidRDefault="00FB1206" w:rsidP="00FB1206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B1206">
        <w:rPr>
          <w:rFonts w:ascii="Times New Roman" w:hAnsi="Times New Roman"/>
          <w:sz w:val="28"/>
          <w:szCs w:val="28"/>
        </w:rPr>
        <w:t>Рузаевского</w:t>
      </w:r>
      <w:proofErr w:type="spellEnd"/>
      <w:r w:rsidRPr="00FB120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B1206" w:rsidRPr="00FB1206" w:rsidRDefault="00FB1206" w:rsidP="00FB1206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B1206">
        <w:rPr>
          <w:rFonts w:ascii="Times New Roman" w:hAnsi="Times New Roman"/>
          <w:sz w:val="28"/>
          <w:szCs w:val="28"/>
        </w:rPr>
        <w:t>Республика Мордовия</w:t>
      </w:r>
    </w:p>
    <w:p w:rsidR="00FB1206" w:rsidRPr="00FB1206" w:rsidRDefault="00FB1206" w:rsidP="00FB1206">
      <w:pPr>
        <w:spacing w:after="0" w:line="24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Дивеевой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Марии Юрьевны</w:t>
      </w:r>
    </w:p>
    <w:p w:rsidR="00FB1206" w:rsidRDefault="00FB1206" w:rsidP="00F446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08" w:rsidRDefault="00F44608" w:rsidP="00F446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C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5AAF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44608" w:rsidRDefault="00F44608" w:rsidP="00F446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EE1">
        <w:rPr>
          <w:rFonts w:ascii="Times New Roman" w:hAnsi="Times New Roman" w:cs="Times New Roman"/>
          <w:b/>
          <w:sz w:val="28"/>
          <w:szCs w:val="28"/>
          <w:u w:val="single"/>
        </w:rPr>
        <w:t>1.Тема опыта</w:t>
      </w:r>
    </w:p>
    <w:p w:rsidR="00042CCB" w:rsidRDefault="00F44608" w:rsidP="00F44608">
      <w:pP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Использование  современных игровых технологий математического развития детей дошкольного возраста.</w:t>
      </w:r>
    </w:p>
    <w:p w:rsidR="00F44608" w:rsidRPr="00CD4A85" w:rsidRDefault="00F44608" w:rsidP="00F4460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A8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2. Сведения об авторе</w:t>
      </w:r>
    </w:p>
    <w:p w:rsidR="00F44608" w:rsidRPr="00CD4A85" w:rsidRDefault="00F44608" w:rsidP="003E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3E7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Дивеева Мария Юрьевна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 </w:t>
      </w:r>
      <w:r w:rsidRPr="00CD4A85">
        <w:rPr>
          <w:rFonts w:ascii="Times New Roman" w:hAnsi="Times New Roman" w:cs="Times New Roman"/>
          <w:sz w:val="28"/>
          <w:szCs w:val="28"/>
        </w:rPr>
        <w:t xml:space="preserve">МГПИ им.М.Е. </w:t>
      </w:r>
      <w:proofErr w:type="spellStart"/>
      <w:r w:rsidRPr="00CD4A85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CD4A85">
        <w:rPr>
          <w:rFonts w:ascii="Times New Roman" w:hAnsi="Times New Roman" w:cs="Times New Roman"/>
          <w:sz w:val="28"/>
          <w:szCs w:val="28"/>
        </w:rPr>
        <w:t>,</w:t>
      </w:r>
    </w:p>
    <w:p w:rsidR="00F44608" w:rsidRPr="00CD4A85" w:rsidRDefault="00F44608" w:rsidP="003E3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A85">
        <w:rPr>
          <w:rFonts w:ascii="Times New Roman" w:hAnsi="Times New Roman" w:cs="Times New Roman"/>
          <w:sz w:val="28"/>
          <w:szCs w:val="28"/>
        </w:rPr>
        <w:t>по специаль</w:t>
      </w:r>
      <w:r w:rsidR="00BE402D">
        <w:rPr>
          <w:rFonts w:ascii="Times New Roman" w:hAnsi="Times New Roman" w:cs="Times New Roman"/>
          <w:sz w:val="28"/>
          <w:szCs w:val="28"/>
        </w:rPr>
        <w:t>ности</w:t>
      </w:r>
      <w:r w:rsidR="003E3E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402D">
        <w:rPr>
          <w:rFonts w:ascii="Times New Roman" w:hAnsi="Times New Roman" w:cs="Times New Roman"/>
          <w:sz w:val="28"/>
          <w:szCs w:val="28"/>
        </w:rPr>
        <w:t>Олигофренопедагог</w:t>
      </w:r>
      <w:proofErr w:type="spellEnd"/>
      <w:r w:rsidRPr="00CD4A85">
        <w:rPr>
          <w:rFonts w:ascii="Times New Roman" w:hAnsi="Times New Roman" w:cs="Times New Roman"/>
          <w:sz w:val="28"/>
          <w:szCs w:val="28"/>
        </w:rPr>
        <w:t>»</w:t>
      </w:r>
      <w:r w:rsidR="003E3E79">
        <w:rPr>
          <w:rFonts w:ascii="Times New Roman" w:hAnsi="Times New Roman" w:cs="Times New Roman"/>
          <w:sz w:val="28"/>
          <w:szCs w:val="28"/>
        </w:rPr>
        <w:t xml:space="preserve">  с  </w:t>
      </w:r>
      <w:r w:rsidRPr="00CD4A85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BE402D">
        <w:rPr>
          <w:rFonts w:ascii="Times New Roman" w:hAnsi="Times New Roman" w:cs="Times New Roman"/>
          <w:sz w:val="28"/>
          <w:szCs w:val="28"/>
        </w:rPr>
        <w:t>тельной специальностью «Логопедия</w:t>
      </w:r>
      <w:r w:rsidRPr="00CD4A85">
        <w:rPr>
          <w:rFonts w:ascii="Times New Roman" w:hAnsi="Times New Roman" w:cs="Times New Roman"/>
          <w:sz w:val="28"/>
          <w:szCs w:val="28"/>
        </w:rPr>
        <w:t>»</w:t>
      </w:r>
      <w:r w:rsidR="00BE40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A85">
        <w:rPr>
          <w:rFonts w:ascii="Times New Roman" w:hAnsi="Times New Roman" w:cs="Times New Roman"/>
          <w:sz w:val="28"/>
          <w:szCs w:val="28"/>
        </w:rPr>
        <w:t>Присвоена квалификация:</w:t>
      </w:r>
      <w:r w:rsidR="00BE402D">
        <w:rPr>
          <w:rFonts w:ascii="Times New Roman" w:hAnsi="Times New Roman" w:cs="Times New Roman"/>
          <w:sz w:val="28"/>
          <w:szCs w:val="28"/>
        </w:rPr>
        <w:t xml:space="preserve"> «Учитель </w:t>
      </w:r>
      <w:proofErr w:type="gramStart"/>
      <w:r w:rsidR="00BE402D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E40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E402D">
        <w:rPr>
          <w:rFonts w:ascii="Times New Roman" w:hAnsi="Times New Roman" w:cs="Times New Roman"/>
          <w:sz w:val="28"/>
          <w:szCs w:val="28"/>
        </w:rPr>
        <w:t>лигофренопедагог</w:t>
      </w:r>
      <w:proofErr w:type="spellEnd"/>
      <w:r w:rsidR="00BE402D">
        <w:rPr>
          <w:rFonts w:ascii="Times New Roman" w:hAnsi="Times New Roman" w:cs="Times New Roman"/>
          <w:sz w:val="28"/>
          <w:szCs w:val="28"/>
        </w:rPr>
        <w:t xml:space="preserve"> и учитель-логопед</w:t>
      </w:r>
      <w:r w:rsidRPr="00CD4A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2D">
        <w:rPr>
          <w:rFonts w:ascii="Times New Roman" w:hAnsi="Times New Roman" w:cs="Times New Roman"/>
          <w:sz w:val="28"/>
          <w:szCs w:val="28"/>
        </w:rPr>
        <w:t>16.06.2006</w:t>
      </w:r>
      <w:r w:rsidRPr="00CD4A8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Переобучение</w:t>
      </w:r>
      <w:r w:rsidRPr="00CD4A85">
        <w:rPr>
          <w:rFonts w:ascii="Times New Roman" w:hAnsi="Times New Roman" w:cs="Times New Roman"/>
          <w:sz w:val="28"/>
          <w:szCs w:val="28"/>
        </w:rPr>
        <w:t xml:space="preserve">: </w:t>
      </w:r>
      <w:r w:rsidR="00BE402D">
        <w:rPr>
          <w:rFonts w:ascii="Times New Roman" w:hAnsi="Times New Roman" w:cs="Times New Roman"/>
          <w:sz w:val="28"/>
          <w:szCs w:val="28"/>
        </w:rPr>
        <w:t xml:space="preserve">ГБУ ДПО « Мордовский республиканский институт образования» по программе «Педагогика и методика </w:t>
      </w:r>
      <w:r w:rsidRPr="00CD4A85">
        <w:rPr>
          <w:rFonts w:ascii="Times New Roman" w:hAnsi="Times New Roman" w:cs="Times New Roman"/>
          <w:sz w:val="28"/>
          <w:szCs w:val="28"/>
        </w:rPr>
        <w:t>дошко</w:t>
      </w:r>
      <w:r w:rsidR="00BE402D">
        <w:rPr>
          <w:rFonts w:ascii="Times New Roman" w:hAnsi="Times New Roman" w:cs="Times New Roman"/>
          <w:sz w:val="28"/>
          <w:szCs w:val="28"/>
        </w:rPr>
        <w:t>льного образования» в объеме 502 часа.</w:t>
      </w:r>
    </w:p>
    <w:p w:rsidR="00F44608" w:rsidRPr="00401B82" w:rsidRDefault="00F44608" w:rsidP="003E3E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A85">
        <w:rPr>
          <w:rFonts w:ascii="Times New Roman" w:hAnsi="Times New Roman" w:cs="Times New Roman"/>
          <w:sz w:val="28"/>
          <w:szCs w:val="28"/>
        </w:rPr>
        <w:t>Присвоена квалификация «Воспитатель»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02D">
        <w:rPr>
          <w:rFonts w:ascii="Times New Roman" w:hAnsi="Times New Roman" w:cs="Times New Roman"/>
          <w:sz w:val="28"/>
          <w:szCs w:val="28"/>
        </w:rPr>
        <w:t>03.03.2017</w:t>
      </w:r>
      <w:r w:rsidRPr="00CD4A8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206">
        <w:rPr>
          <w:rFonts w:ascii="Times New Roman" w:hAnsi="Times New Roman" w:cs="Times New Roman"/>
          <w:b/>
          <w:sz w:val="28"/>
          <w:szCs w:val="28"/>
        </w:rPr>
        <w:t>Общий педагогический стаж  9/9</w:t>
      </w:r>
      <w:r w:rsidRPr="00401B82">
        <w:rPr>
          <w:rFonts w:ascii="Times New Roman" w:hAnsi="Times New Roman" w:cs="Times New Roman"/>
          <w:b/>
          <w:sz w:val="28"/>
          <w:szCs w:val="28"/>
        </w:rPr>
        <w:t>.</w:t>
      </w:r>
    </w:p>
    <w:p w:rsidR="00401B82" w:rsidRDefault="00401B82" w:rsidP="0040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6D64">
        <w:rPr>
          <w:rFonts w:ascii="Times New Roman" w:hAnsi="Times New Roman" w:cs="Times New Roman"/>
          <w:b/>
          <w:sz w:val="28"/>
          <w:szCs w:val="28"/>
          <w:u w:val="single"/>
        </w:rPr>
        <w:t>3. Актуальн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ость</w:t>
      </w:r>
    </w:p>
    <w:p w:rsidR="00401B82" w:rsidRDefault="00401B82" w:rsidP="0040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5D5" w:rsidRDefault="00401B82" w:rsidP="00E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5742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="006675D5" w:rsidRPr="006675D5">
        <w:t xml:space="preserve"> </w:t>
      </w:r>
      <w:r w:rsidRPr="00E65742">
        <w:rPr>
          <w:rFonts w:ascii="Times New Roman" w:hAnsi="Times New Roman" w:cs="Times New Roman"/>
          <w:bCs/>
          <w:sz w:val="28"/>
          <w:szCs w:val="28"/>
        </w:rPr>
        <w:t>Интеллектуальное развитие дошкольника - одна из составляющих умственного воспитания, которое достигается за счет знаний и навыков, а также через поисковую деятельность. Основой для развития математических навыков являются «математическое мышление», когнитивные и интеллектуальные навыки.</w:t>
      </w:r>
      <w:r w:rsidRPr="00E65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75D5" w:rsidRDefault="006675D5" w:rsidP="00E65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 из задач современной системы образования - раскрыть способности каждого ребенка, воспитать личность, готовую жить в современном конкурентном мире. В настоящее время в связи с процессами компьютеризации и </w:t>
      </w:r>
      <w:proofErr w:type="spellStart"/>
      <w:r w:rsidRPr="006675D5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технологизации</w:t>
      </w:r>
      <w:proofErr w:type="spellEnd"/>
      <w:r w:rsidRPr="00667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происходящими в современном обществе, математическому образованию отводится особая роль.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6675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Содержание и методы подготовки мышления дошкольников к школьному образованию, в частности </w:t>
      </w:r>
      <w:proofErr w:type="spellStart"/>
      <w:r w:rsidRPr="006675D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предматематическому</w:t>
      </w:r>
      <w:proofErr w:type="spellEnd"/>
      <w:r w:rsidRPr="006675D5">
        <w:rPr>
          <w:rFonts w:ascii="Times New Roman" w:hAnsi="Times New Roman" w:cs="Times New Roman"/>
          <w:sz w:val="28"/>
          <w:szCs w:val="28"/>
          <w:shd w:val="clear" w:color="auto" w:fill="FFFFFF"/>
        </w:rPr>
        <w:t>, должны быть направлены на решение этой проблемы. Качественное математическое образование необходимо каждому, чтобы успешно жить в современном обществе.</w:t>
      </w:r>
    </w:p>
    <w:p w:rsidR="00401B82" w:rsidRPr="00E65742" w:rsidRDefault="00666295" w:rsidP="00E6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4D2C" w:rsidRPr="00E65742">
        <w:rPr>
          <w:rFonts w:ascii="Times New Roman" w:hAnsi="Times New Roman" w:cs="Times New Roman"/>
          <w:sz w:val="28"/>
          <w:szCs w:val="28"/>
        </w:rPr>
        <w:t>Для меня было важным, найти для каждого ребенка способ общения, который помог бы ему стать целостной личностью в современном мире.</w:t>
      </w:r>
      <w:r w:rsidR="00401B82" w:rsidRPr="00E65742">
        <w:rPr>
          <w:rFonts w:ascii="Times New Roman" w:hAnsi="Times New Roman" w:cs="Times New Roman"/>
          <w:sz w:val="28"/>
          <w:szCs w:val="28"/>
          <w:lang w:eastAsia="ru-RU"/>
        </w:rPr>
        <w:t xml:space="preserve"> [2]</w:t>
      </w:r>
    </w:p>
    <w:p w:rsidR="00666295" w:rsidRDefault="00666295" w:rsidP="00E6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6295" w:rsidRDefault="00666295" w:rsidP="00E6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4D2C" w:rsidRDefault="00644D2C" w:rsidP="00E6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4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4. Основная идея опыта</w:t>
      </w:r>
    </w:p>
    <w:p w:rsidR="006675D5" w:rsidRPr="006675D5" w:rsidRDefault="006675D5" w:rsidP="00667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675D5">
        <w:rPr>
          <w:rFonts w:ascii="Times New Roman" w:hAnsi="Times New Roman" w:cs="Times New Roman"/>
          <w:sz w:val="28"/>
          <w:szCs w:val="28"/>
        </w:rPr>
        <w:t xml:space="preserve">Основная идея моего опыта заключается в том, что использование инновационных игровых технологий - это эффективный способ реализации  заданий на развитие математических представлений у дошкольников. В </w:t>
      </w:r>
      <w:r w:rsidR="00666295">
        <w:rPr>
          <w:rFonts w:ascii="Times New Roman" w:hAnsi="Times New Roman" w:cs="Times New Roman"/>
          <w:sz w:val="28"/>
          <w:szCs w:val="28"/>
        </w:rPr>
        <w:t xml:space="preserve">моем </w:t>
      </w:r>
      <w:r w:rsidRPr="006675D5">
        <w:rPr>
          <w:rFonts w:ascii="Times New Roman" w:hAnsi="Times New Roman" w:cs="Times New Roman"/>
          <w:sz w:val="28"/>
          <w:szCs w:val="28"/>
        </w:rPr>
        <w:t>арсенале игровых технологий есть игры, которые способствуют как раз обогащению повседневного словарного запаса, связной речи, игры, развивающие наблюдательность, укрепляющие волю и развивающие вариативное мышление.</w:t>
      </w:r>
    </w:p>
    <w:p w:rsidR="00F44608" w:rsidRPr="00E65742" w:rsidRDefault="00F44608" w:rsidP="00E6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062C" w:rsidRDefault="0077062C" w:rsidP="00E6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42">
        <w:rPr>
          <w:rFonts w:ascii="Times New Roman" w:hAnsi="Times New Roman" w:cs="Times New Roman"/>
          <w:b/>
          <w:sz w:val="28"/>
          <w:szCs w:val="28"/>
          <w:u w:val="single"/>
        </w:rPr>
        <w:t>5. Теоретическая база</w:t>
      </w:r>
    </w:p>
    <w:p w:rsidR="009840A1" w:rsidRDefault="009840A1" w:rsidP="00E657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40A1" w:rsidRPr="009840A1" w:rsidRDefault="009840A1" w:rsidP="0098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840A1">
        <w:rPr>
          <w:rFonts w:ascii="Times New Roman" w:hAnsi="Times New Roman" w:cs="Times New Roman"/>
          <w:sz w:val="28"/>
          <w:szCs w:val="28"/>
        </w:rPr>
        <w:t>При разработке системы обучающих игр я познакомился с теорией и практикой таких исследователей, как А.П. Усова, А.К. Бондаренко, и это явилось методологической основой работы.</w:t>
      </w:r>
    </w:p>
    <w:p w:rsidR="009840A1" w:rsidRDefault="009840A1" w:rsidP="0098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40A1">
        <w:rPr>
          <w:rFonts w:ascii="Times New Roman" w:hAnsi="Times New Roman" w:cs="Times New Roman"/>
          <w:sz w:val="28"/>
          <w:szCs w:val="28"/>
        </w:rPr>
        <w:t xml:space="preserve">А. П. Усова, Н. Я., </w:t>
      </w:r>
      <w:proofErr w:type="spellStart"/>
      <w:r w:rsidRPr="009840A1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  <w:r w:rsidRPr="009840A1">
        <w:rPr>
          <w:rFonts w:ascii="Times New Roman" w:hAnsi="Times New Roman" w:cs="Times New Roman"/>
          <w:sz w:val="28"/>
          <w:szCs w:val="28"/>
        </w:rPr>
        <w:t xml:space="preserve">, Н. А. Короткова и другие подчеркивают </w:t>
      </w:r>
      <w:proofErr w:type="spellStart"/>
      <w:r w:rsidRPr="009840A1">
        <w:rPr>
          <w:rFonts w:ascii="Times New Roman" w:hAnsi="Times New Roman" w:cs="Times New Roman"/>
          <w:sz w:val="28"/>
          <w:szCs w:val="28"/>
        </w:rPr>
        <w:t>общеразвивающий</w:t>
      </w:r>
      <w:proofErr w:type="spellEnd"/>
      <w:r w:rsidRPr="009840A1">
        <w:rPr>
          <w:rFonts w:ascii="Times New Roman" w:hAnsi="Times New Roman" w:cs="Times New Roman"/>
          <w:sz w:val="28"/>
          <w:szCs w:val="28"/>
        </w:rPr>
        <w:t xml:space="preserve"> характер этих игр, их влияние на развитие интеллектуальных, коммуникативных и специальных способностей.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840A1" w:rsidRDefault="009840A1" w:rsidP="0098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0A1">
        <w:rPr>
          <w:rFonts w:ascii="Times New Roman" w:hAnsi="Times New Roman" w:cs="Times New Roman"/>
          <w:sz w:val="28"/>
          <w:szCs w:val="28"/>
        </w:rPr>
        <w:t>Эффективность использования обучающих игр в учебном процессе предопределяется грамотным соотношением дидактических и учебных задач. Принимая во внимание состояние мышления ребенка, его скрытые способности, необходимо определить задачи в развитии игр, обеспечивающие активацию всех психических функций.</w:t>
      </w:r>
    </w:p>
    <w:p w:rsidR="009840A1" w:rsidRPr="000339AD" w:rsidRDefault="009840A1" w:rsidP="0098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40A1">
        <w:rPr>
          <w:rFonts w:ascii="Times New Roman" w:hAnsi="Times New Roman" w:cs="Times New Roman"/>
          <w:sz w:val="28"/>
          <w:szCs w:val="28"/>
        </w:rPr>
        <w:t>Проанализировав исследования ученых, можно сделать вывод, что теоретический вопрос формирования элементарных математических представлений у дошкольников детально освящен, а практическая сторона этой проблемы дает богатый и неограниченный материал для исследований и работы.</w:t>
      </w:r>
      <w:r w:rsidR="000339AD" w:rsidRPr="000339AD">
        <w:rPr>
          <w:rFonts w:ascii="Times New Roman" w:hAnsi="Times New Roman" w:cs="Times New Roman"/>
          <w:sz w:val="28"/>
          <w:szCs w:val="28"/>
        </w:rPr>
        <w:t>[6]</w:t>
      </w:r>
    </w:p>
    <w:p w:rsidR="009840A1" w:rsidRDefault="009840A1" w:rsidP="00E6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E79" w:rsidRPr="00E65742" w:rsidRDefault="003E3E79" w:rsidP="00984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42">
        <w:rPr>
          <w:rFonts w:ascii="Times New Roman" w:hAnsi="Times New Roman" w:cs="Times New Roman"/>
          <w:b/>
          <w:sz w:val="28"/>
          <w:szCs w:val="28"/>
          <w:u w:val="single"/>
        </w:rPr>
        <w:t>6. Новизна</w:t>
      </w:r>
    </w:p>
    <w:p w:rsidR="00666295" w:rsidRDefault="006E3307" w:rsidP="00E6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742">
        <w:rPr>
          <w:rFonts w:ascii="Times New Roman" w:hAnsi="Times New Roman" w:cs="Times New Roman"/>
          <w:sz w:val="28"/>
          <w:szCs w:val="28"/>
        </w:rPr>
        <w:t xml:space="preserve">        </w:t>
      </w:r>
      <w:r w:rsidR="003E3E79" w:rsidRPr="00666295">
        <w:rPr>
          <w:rFonts w:ascii="Times New Roman" w:hAnsi="Times New Roman" w:cs="Times New Roman"/>
          <w:sz w:val="28"/>
          <w:szCs w:val="28"/>
        </w:rPr>
        <w:t>Новизна</w:t>
      </w:r>
      <w:r w:rsidR="00FA5725" w:rsidRPr="00666295">
        <w:rPr>
          <w:rFonts w:ascii="Times New Roman" w:hAnsi="Times New Roman" w:cs="Times New Roman"/>
          <w:sz w:val="28"/>
          <w:szCs w:val="28"/>
        </w:rPr>
        <w:t xml:space="preserve"> моего опыта  заключается в </w:t>
      </w:r>
      <w:r w:rsidRPr="00666295">
        <w:rPr>
          <w:rFonts w:ascii="Times New Roman" w:hAnsi="Times New Roman" w:cs="Times New Roman"/>
          <w:sz w:val="28"/>
          <w:szCs w:val="28"/>
        </w:rPr>
        <w:t xml:space="preserve"> разработке системы занятий по</w:t>
      </w:r>
      <w:r w:rsidR="00A21E8D" w:rsidRPr="00666295">
        <w:rPr>
          <w:rFonts w:ascii="Times New Roman" w:hAnsi="Times New Roman" w:cs="Times New Roman"/>
          <w:sz w:val="28"/>
          <w:szCs w:val="28"/>
        </w:rPr>
        <w:t xml:space="preserve"> математики для старших дошкольников с использованием логических игр, систематизации и </w:t>
      </w:r>
      <w:proofErr w:type="spellStart"/>
      <w:r w:rsidR="00A21E8D" w:rsidRPr="00666295">
        <w:rPr>
          <w:rFonts w:ascii="Times New Roman" w:hAnsi="Times New Roman" w:cs="Times New Roman"/>
          <w:sz w:val="28"/>
          <w:szCs w:val="28"/>
        </w:rPr>
        <w:t>сериализации</w:t>
      </w:r>
      <w:proofErr w:type="spellEnd"/>
      <w:r w:rsidR="00A21E8D" w:rsidRPr="00666295">
        <w:rPr>
          <w:rFonts w:ascii="Times New Roman" w:hAnsi="Times New Roman" w:cs="Times New Roman"/>
          <w:sz w:val="28"/>
          <w:szCs w:val="28"/>
        </w:rPr>
        <w:t xml:space="preserve"> игр и игровых заданий для развития математических навыков, логического мышления и численного моделирования. </w:t>
      </w:r>
    </w:p>
    <w:p w:rsidR="00666295" w:rsidRDefault="00666295" w:rsidP="00E6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1E8D" w:rsidRPr="00666295">
        <w:rPr>
          <w:rFonts w:ascii="Times New Roman" w:hAnsi="Times New Roman" w:cs="Times New Roman"/>
          <w:sz w:val="28"/>
          <w:szCs w:val="28"/>
        </w:rPr>
        <w:t xml:space="preserve">На мой взгляд, одним из самых эффективных инструментов являются логические игры, которые способствуют развитию у детей творческого мышления, памяти, воображения и других мыслительных процессов.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1E8D" w:rsidRPr="00666295" w:rsidRDefault="00A21E8D" w:rsidP="00E6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6295">
        <w:rPr>
          <w:rFonts w:ascii="Times New Roman" w:hAnsi="Times New Roman" w:cs="Times New Roman"/>
          <w:sz w:val="28"/>
          <w:szCs w:val="28"/>
        </w:rPr>
        <w:t>Самостоятельность при выполнении простых, логических и математических действий, их осознанность, развитие у детей умения управлять собой в жизненных ситуациях. Выполнение действий по алгоритму со</w:t>
      </w:r>
      <w:r w:rsidR="006E3307" w:rsidRPr="00666295">
        <w:rPr>
          <w:rFonts w:ascii="Times New Roman" w:hAnsi="Times New Roman" w:cs="Times New Roman"/>
          <w:sz w:val="28"/>
          <w:szCs w:val="28"/>
        </w:rPr>
        <w:t xml:space="preserve">здает основу для улучшения детской </w:t>
      </w:r>
      <w:r w:rsidRPr="00666295">
        <w:rPr>
          <w:rFonts w:ascii="Times New Roman" w:hAnsi="Times New Roman" w:cs="Times New Roman"/>
          <w:sz w:val="28"/>
          <w:szCs w:val="28"/>
        </w:rPr>
        <w:t xml:space="preserve"> с</w:t>
      </w:r>
      <w:r w:rsidR="006E3307" w:rsidRPr="00666295">
        <w:rPr>
          <w:rFonts w:ascii="Times New Roman" w:hAnsi="Times New Roman" w:cs="Times New Roman"/>
          <w:sz w:val="28"/>
          <w:szCs w:val="28"/>
        </w:rPr>
        <w:t>пособности отслеживать ход  своих</w:t>
      </w:r>
      <w:r w:rsidRPr="00666295">
        <w:rPr>
          <w:rFonts w:ascii="Times New Roman" w:hAnsi="Times New Roman" w:cs="Times New Roman"/>
          <w:sz w:val="28"/>
          <w:szCs w:val="28"/>
        </w:rPr>
        <w:t xml:space="preserve"> решений.</w:t>
      </w:r>
    </w:p>
    <w:p w:rsidR="006E3307" w:rsidRPr="000339AD" w:rsidRDefault="006E3307" w:rsidP="00033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339AD">
        <w:rPr>
          <w:rFonts w:ascii="Times New Roman" w:hAnsi="Times New Roman" w:cs="Times New Roman"/>
          <w:b/>
          <w:sz w:val="28"/>
          <w:szCs w:val="28"/>
        </w:rPr>
        <w:t>. Технология опыта</w:t>
      </w:r>
    </w:p>
    <w:p w:rsidR="00666295" w:rsidRDefault="00D711D6" w:rsidP="00033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9A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"Об образовании в Российской Федерации" дошкольное образование стало самостоятельным уровнем общего образования, что значительно повышает требования к нему. Развивающее </w:t>
      </w:r>
      <w:r w:rsidRPr="000339A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взаимодействие ребенка </w:t>
      </w:r>
      <w:proofErr w:type="gramStart"/>
      <w:r w:rsidRPr="000339AD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0339AD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 является основной педагогической технологией Федерального государственного образовательного стандарта дошкольного образования. Обучение в жизни дошкольника проходит через "игры". Поэтому я внедряю и использую в своей группе современные игровые технологии. </w:t>
      </w:r>
    </w:p>
    <w:p w:rsidR="00D711D6" w:rsidRPr="000339AD" w:rsidRDefault="00666295" w:rsidP="00033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D711D6" w:rsidRPr="000339A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элементарных математических </w:t>
      </w:r>
      <w:proofErr w:type="spellStart"/>
      <w:proofErr w:type="gramStart"/>
      <w:r w:rsidR="00D711D6" w:rsidRPr="000339AD">
        <w:rPr>
          <w:rFonts w:ascii="Times New Roman" w:hAnsi="Times New Roman" w:cs="Times New Roman"/>
          <w:color w:val="000000"/>
          <w:sz w:val="28"/>
          <w:szCs w:val="28"/>
        </w:rPr>
        <w:t>представлений-это</w:t>
      </w:r>
      <w:proofErr w:type="spellEnd"/>
      <w:proofErr w:type="gramEnd"/>
      <w:r w:rsidR="00D711D6" w:rsidRPr="000339AD">
        <w:rPr>
          <w:rFonts w:ascii="Times New Roman" w:hAnsi="Times New Roman" w:cs="Times New Roman"/>
          <w:color w:val="000000"/>
          <w:sz w:val="28"/>
          <w:szCs w:val="28"/>
        </w:rPr>
        <w:t xml:space="preserve"> целенаправленный процесс передачи и усвоения знаний, приемов и способов мыслительной деятельности, предусмотренных требованиями программы. Основной целью современного математического образования дошкольников является формирование у детей основ математической культуры и готовности личности к непрерывному самообразованию и практическому применению математических знаний. </w:t>
      </w:r>
    </w:p>
    <w:p w:rsidR="00D711D6" w:rsidRPr="000339AD" w:rsidRDefault="00D711D6" w:rsidP="000339A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9AD">
        <w:rPr>
          <w:rFonts w:ascii="Times New Roman" w:hAnsi="Times New Roman" w:cs="Times New Roman"/>
          <w:color w:val="000000"/>
          <w:sz w:val="28"/>
          <w:szCs w:val="28"/>
        </w:rPr>
        <w:t xml:space="preserve">      Основы математического мышления формируются уже </w:t>
      </w:r>
      <w:proofErr w:type="gramStart"/>
      <w:r w:rsidRPr="000339AD">
        <w:rPr>
          <w:rFonts w:ascii="Times New Roman" w:hAnsi="Times New Roman" w:cs="Times New Roman"/>
          <w:color w:val="000000"/>
          <w:sz w:val="28"/>
          <w:szCs w:val="28"/>
        </w:rPr>
        <w:t>в первые</w:t>
      </w:r>
      <w:proofErr w:type="gramEnd"/>
      <w:r w:rsidRPr="000339AD">
        <w:rPr>
          <w:rFonts w:ascii="Times New Roman" w:hAnsi="Times New Roman" w:cs="Times New Roman"/>
          <w:color w:val="000000"/>
          <w:sz w:val="28"/>
          <w:szCs w:val="28"/>
        </w:rPr>
        <w:t xml:space="preserve"> годы жизни в конкретных практических ситуациях, в которых ребенок приобретает знания о формах, размерах, весе окружающих предметов, времени и пространстве, закономерностях и структурах, получает первоначальные представления о значении счета и чисел для человека. Незаметно для себя, еще до школы, он начинает овладевать математическими знаниями. Математическое мышление не ограничивается механическим запоминанием понятий или выполнением отдельных операций, оно касается практического решения задач с помощью общепринятых или самостоятельно разработанных математических действий. </w:t>
      </w:r>
      <w:r w:rsidR="00666295">
        <w:rPr>
          <w:rFonts w:ascii="Times New Roman" w:hAnsi="Times New Roman" w:cs="Times New Roman"/>
          <w:color w:val="000000"/>
          <w:sz w:val="28"/>
          <w:szCs w:val="28"/>
        </w:rPr>
        <w:t>Я считаю, д</w:t>
      </w:r>
      <w:r w:rsidRPr="000339AD">
        <w:rPr>
          <w:rFonts w:ascii="Times New Roman" w:hAnsi="Times New Roman" w:cs="Times New Roman"/>
          <w:color w:val="000000"/>
          <w:sz w:val="28"/>
          <w:szCs w:val="28"/>
        </w:rPr>
        <w:t xml:space="preserve">етей нужно </w:t>
      </w:r>
      <w:proofErr w:type="gramStart"/>
      <w:r w:rsidRPr="000339AD">
        <w:rPr>
          <w:rFonts w:ascii="Times New Roman" w:hAnsi="Times New Roman" w:cs="Times New Roman"/>
          <w:color w:val="000000"/>
          <w:sz w:val="28"/>
          <w:szCs w:val="28"/>
        </w:rPr>
        <w:t>учить не только считать</w:t>
      </w:r>
      <w:proofErr w:type="gramEnd"/>
      <w:r w:rsidRPr="000339AD">
        <w:rPr>
          <w:rFonts w:ascii="Times New Roman" w:hAnsi="Times New Roman" w:cs="Times New Roman"/>
          <w:color w:val="000000"/>
          <w:sz w:val="28"/>
          <w:szCs w:val="28"/>
        </w:rPr>
        <w:t xml:space="preserve"> и измерять, но и рассуждать.</w:t>
      </w:r>
    </w:p>
    <w:p w:rsidR="00D711D6" w:rsidRPr="00666295" w:rsidRDefault="003A19E9" w:rsidP="00666295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39A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3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339AD">
        <w:rPr>
          <w:rFonts w:ascii="Times New Roman" w:hAnsi="Times New Roman" w:cs="Times New Roman"/>
          <w:b/>
          <w:sz w:val="28"/>
          <w:szCs w:val="28"/>
          <w:lang w:eastAsia="ru-RU"/>
        </w:rPr>
        <w:t>Основные</w:t>
      </w:r>
      <w:r w:rsidRPr="00033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задач</w:t>
      </w:r>
      <w:r w:rsidRPr="000339AD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033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: </w:t>
      </w:r>
    </w:p>
    <w:p w:rsidR="00D711D6" w:rsidRPr="000339AD" w:rsidRDefault="00D711D6" w:rsidP="00033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задания на формирование представлений об операциях с множествами (объединение, отделение частей от целого и </w:t>
      </w:r>
      <w:proofErr w:type="spellStart"/>
      <w:r w:rsidRPr="0003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03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  <w:r w:rsidRPr="0003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D711D6" w:rsidRPr="000339AD" w:rsidRDefault="00D711D6" w:rsidP="00033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задания на формирование представлений о делении всего объекта на равные части, знакомство с объемом, с измерением жидких и сыпучих веществ; </w:t>
      </w:r>
    </w:p>
    <w:p w:rsidR="00D711D6" w:rsidRPr="000339AD" w:rsidRDefault="00D711D6" w:rsidP="00033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задачи по развитию у детей чувства времени, </w:t>
      </w:r>
      <w:r w:rsidR="0066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учению определять время и </w:t>
      </w:r>
      <w:proofErr w:type="gramStart"/>
      <w:r w:rsidR="0066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="00666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94F05" w:rsidRPr="000339AD" w:rsidRDefault="00D711D6" w:rsidP="00033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геометрических представлений ведется работа не только с плоскими, но и с пространственными и геометрическими фигурами, круговыми геометрическими фигурами, предлагаемыми для изучения детьми, где они учатся правильно использовать термины при описании реальных предметов и явлений. Данный раздел условно разделен на тематические части:</w:t>
      </w:r>
    </w:p>
    <w:p w:rsidR="00C94F05" w:rsidRPr="000339AD" w:rsidRDefault="00D711D6" w:rsidP="00033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введение в пространственные формы;</w:t>
      </w:r>
    </w:p>
    <w:p w:rsidR="00C94F05" w:rsidRPr="000339AD" w:rsidRDefault="00D711D6" w:rsidP="00033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введение в плоские формы;</w:t>
      </w:r>
    </w:p>
    <w:p w:rsidR="00C94F05" w:rsidRPr="000339AD" w:rsidRDefault="00D711D6" w:rsidP="00033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распознавание пространственных форм и построение структур на основе их теневых изображений;</w:t>
      </w:r>
    </w:p>
    <w:p w:rsidR="00D711D6" w:rsidRPr="000339AD" w:rsidRDefault="00D711D6" w:rsidP="000339A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расположением объектов в пространстве.</w:t>
      </w:r>
    </w:p>
    <w:p w:rsidR="00C94F05" w:rsidRPr="000339AD" w:rsidRDefault="00C94F05" w:rsidP="000339A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39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Освоение математических понятий будет эффективным и действенным только тогда, когда дети не осознают, что их чему-то учат. Поэтому основная форма организации труда - это познавательные и развивающие игры, которые я использую на занятиях, в режимных моментах, в творческой и </w:t>
      </w:r>
      <w:r w:rsidRPr="000339AD">
        <w:rPr>
          <w:rFonts w:ascii="Times New Roman" w:eastAsia="Calibri" w:hAnsi="Times New Roman" w:cs="Times New Roman"/>
          <w:sz w:val="28"/>
          <w:szCs w:val="28"/>
        </w:rPr>
        <w:lastRenderedPageBreak/>
        <w:t>самостоятельной деятельности детей. Ведущими в работе с детьми являются методы творческого поиска (решения проблемных ситуаций).</w:t>
      </w:r>
    </w:p>
    <w:p w:rsidR="003A19E9" w:rsidRPr="000339AD" w:rsidRDefault="00516F26" w:rsidP="0003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B3E89" w:rsidRPr="000339AD">
        <w:rPr>
          <w:rFonts w:ascii="Times New Roman" w:eastAsia="Calibri" w:hAnsi="Times New Roman" w:cs="Times New Roman"/>
          <w:sz w:val="28"/>
          <w:szCs w:val="28"/>
        </w:rPr>
        <w:t>Еще я активно использую математические сказки. Привыкая к событиям сказки, дети повышают свою познавательную активность (склонны вмешиваться и влиять на ситуацию). Без обогащения сенсорно-познавательного опыта невозможно полностью овладеть математическими знаниями и навыками.</w:t>
      </w:r>
      <w:r w:rsidR="003A19E9" w:rsidRPr="00033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5DFC" w:rsidRPr="000339AD">
        <w:rPr>
          <w:rFonts w:ascii="Times New Roman" w:hAnsi="Times New Roman" w:cs="Times New Roman"/>
          <w:sz w:val="28"/>
          <w:szCs w:val="28"/>
        </w:rPr>
        <w:t xml:space="preserve">[  </w:t>
      </w:r>
      <w:proofErr w:type="gramEnd"/>
      <w:r w:rsidR="00785DFC" w:rsidRPr="000339AD">
        <w:rPr>
          <w:rFonts w:ascii="Times New Roman" w:hAnsi="Times New Roman" w:cs="Times New Roman"/>
          <w:sz w:val="28"/>
          <w:szCs w:val="28"/>
        </w:rPr>
        <w:t>2 ]</w:t>
      </w:r>
    </w:p>
    <w:p w:rsidR="00AB3E89" w:rsidRPr="000339AD" w:rsidRDefault="00516F26" w:rsidP="0003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AD">
        <w:rPr>
          <w:rFonts w:ascii="Times New Roman" w:hAnsi="Times New Roman" w:cs="Times New Roman"/>
          <w:sz w:val="28"/>
          <w:szCs w:val="28"/>
        </w:rPr>
        <w:t xml:space="preserve">     </w:t>
      </w:r>
      <w:r w:rsidR="00AB3E89" w:rsidRPr="000339AD">
        <w:rPr>
          <w:rFonts w:ascii="Times New Roman" w:hAnsi="Times New Roman" w:cs="Times New Roman"/>
          <w:sz w:val="28"/>
          <w:szCs w:val="28"/>
        </w:rPr>
        <w:t>При проектировании предметной среды развития, связанной с математическим развитием дошкольников, я обращаю внимание на такие компоненты, как пространство, время и предметная среда. Для поощрения интеллектуального развития детей созданы уголки увлекательной математики и созданы центры познавательного развития, где есть дидактические игры и другие познавательные материалы:</w:t>
      </w:r>
    </w:p>
    <w:p w:rsidR="00AB3E89" w:rsidRPr="000339AD" w:rsidRDefault="00AB3E89" w:rsidP="0003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AD">
        <w:rPr>
          <w:rFonts w:ascii="Times New Roman" w:hAnsi="Times New Roman" w:cs="Times New Roman"/>
          <w:sz w:val="28"/>
          <w:szCs w:val="28"/>
        </w:rPr>
        <w:t xml:space="preserve">- игры, предметы и игровые материалы, с которыми ребенок играет  в основном самостоятельно или в совместной деятельности </w:t>
      </w:r>
      <w:proofErr w:type="gramStart"/>
      <w:r w:rsidRPr="000339A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339AD">
        <w:rPr>
          <w:rFonts w:ascii="Times New Roman" w:hAnsi="Times New Roman" w:cs="Times New Roman"/>
          <w:sz w:val="28"/>
          <w:szCs w:val="28"/>
        </w:rPr>
        <w:t xml:space="preserve"> взрослым и сверстниками (геометрический конструктор, </w:t>
      </w:r>
      <w:proofErr w:type="spellStart"/>
      <w:r w:rsidRPr="000339AD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339AD">
        <w:rPr>
          <w:rFonts w:ascii="Times New Roman" w:hAnsi="Times New Roman" w:cs="Times New Roman"/>
          <w:sz w:val="28"/>
          <w:szCs w:val="28"/>
        </w:rPr>
        <w:t>,</w:t>
      </w:r>
      <w:r w:rsidR="00666295">
        <w:rPr>
          <w:rFonts w:ascii="Times New Roman" w:hAnsi="Times New Roman" w:cs="Times New Roman"/>
          <w:sz w:val="28"/>
          <w:szCs w:val="28"/>
        </w:rPr>
        <w:t xml:space="preserve"> числовая лесенка,</w:t>
      </w:r>
      <w:r w:rsidRPr="000339AD">
        <w:rPr>
          <w:rFonts w:ascii="Times New Roman" w:hAnsi="Times New Roman" w:cs="Times New Roman"/>
          <w:sz w:val="28"/>
          <w:szCs w:val="28"/>
        </w:rPr>
        <w:t xml:space="preserve"> «Умные часы»;</w:t>
      </w:r>
    </w:p>
    <w:p w:rsidR="00AB3E89" w:rsidRPr="000339AD" w:rsidRDefault="00AB3E89" w:rsidP="0003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AD">
        <w:rPr>
          <w:rFonts w:ascii="Times New Roman" w:hAnsi="Times New Roman" w:cs="Times New Roman"/>
          <w:sz w:val="28"/>
          <w:szCs w:val="28"/>
        </w:rPr>
        <w:t>- учебные пособия, модели, используемые в процессе обучения (числовая лестница, модель числового ряда, учебные пособия);</w:t>
      </w:r>
    </w:p>
    <w:p w:rsidR="00AB3E89" w:rsidRPr="000339AD" w:rsidRDefault="00AB3E89" w:rsidP="0003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39AD">
        <w:rPr>
          <w:rFonts w:ascii="Times New Roman" w:hAnsi="Times New Roman" w:cs="Times New Roman"/>
          <w:sz w:val="28"/>
          <w:szCs w:val="28"/>
        </w:rPr>
        <w:t>- оборудование для проведения различных занятий (материалы для экспериментов, календари, часы, измерительные приборы).</w:t>
      </w:r>
      <w:r w:rsidR="000339AD" w:rsidRPr="000339AD">
        <w:rPr>
          <w:rFonts w:ascii="Times New Roman" w:hAnsi="Times New Roman" w:cs="Times New Roman"/>
          <w:sz w:val="28"/>
          <w:szCs w:val="28"/>
        </w:rPr>
        <w:t>[4]</w:t>
      </w:r>
    </w:p>
    <w:p w:rsidR="00AB3E89" w:rsidRPr="000339AD" w:rsidRDefault="00AB3E89" w:rsidP="00033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     Взаимосвязь между игрой и познавательной мотивацией в данном возрасте определяет, что наиболее успешный познавательный процесс будет происходить в ситуациях, требующих детского ума, познавательной активности и независимости. Для индивидуальной и подгрупповой работы с детьми, уточнения и расширения их математических представлений я использую учебные пособия и игры, такие как:</w:t>
      </w:r>
    </w:p>
    <w:p w:rsidR="00516F26" w:rsidRPr="000339AD" w:rsidRDefault="00516F26" w:rsidP="00033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9AD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0339AD">
        <w:rPr>
          <w:rFonts w:ascii="Times New Roman" w:eastAsia="Calibri" w:hAnsi="Times New Roman" w:cs="Times New Roman"/>
          <w:b/>
          <w:sz w:val="28"/>
          <w:szCs w:val="28"/>
        </w:rPr>
        <w:t>Нумикон</w:t>
      </w:r>
      <w:proofErr w:type="spellEnd"/>
      <w:r w:rsidRPr="000339A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- метод обучения детей математическим навыкам, в котором одновременно задействованы несколько органов чувств (</w:t>
      </w:r>
      <w:proofErr w:type="spellStart"/>
      <w:r w:rsidRPr="000339AD">
        <w:rPr>
          <w:rFonts w:ascii="Times New Roman" w:eastAsia="Calibri" w:hAnsi="Times New Roman" w:cs="Times New Roman"/>
          <w:sz w:val="28"/>
          <w:szCs w:val="28"/>
        </w:rPr>
        <w:t>мультис</w:t>
      </w:r>
      <w:r w:rsidR="00666295">
        <w:rPr>
          <w:rFonts w:ascii="Times New Roman" w:eastAsia="Calibri" w:hAnsi="Times New Roman" w:cs="Times New Roman"/>
          <w:sz w:val="28"/>
          <w:szCs w:val="28"/>
        </w:rPr>
        <w:t>енсорный</w:t>
      </w:r>
      <w:proofErr w:type="spellEnd"/>
      <w:r w:rsidR="00666295">
        <w:rPr>
          <w:rFonts w:ascii="Times New Roman" w:eastAsia="Calibri" w:hAnsi="Times New Roman" w:cs="Times New Roman"/>
          <w:sz w:val="28"/>
          <w:szCs w:val="28"/>
        </w:rPr>
        <w:t xml:space="preserve"> метод). На </w:t>
      </w:r>
      <w:proofErr w:type="spellStart"/>
      <w:r w:rsidR="00666295">
        <w:rPr>
          <w:rFonts w:ascii="Times New Roman" w:eastAsia="Calibri" w:hAnsi="Times New Roman" w:cs="Times New Roman"/>
          <w:sz w:val="28"/>
          <w:szCs w:val="28"/>
        </w:rPr>
        <w:t>иой</w:t>
      </w:r>
      <w:proofErr w:type="spellEnd"/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взгляд, справочник «</w:t>
      </w:r>
      <w:proofErr w:type="spellStart"/>
      <w:r w:rsidRPr="000339AD">
        <w:rPr>
          <w:rFonts w:ascii="Times New Roman" w:eastAsia="Calibri" w:hAnsi="Times New Roman" w:cs="Times New Roman"/>
          <w:sz w:val="28"/>
          <w:szCs w:val="28"/>
        </w:rPr>
        <w:t>Нумикон</w:t>
      </w:r>
      <w:proofErr w:type="spellEnd"/>
      <w:r w:rsidRPr="000339AD">
        <w:rPr>
          <w:rFonts w:ascii="Times New Roman" w:eastAsia="Calibri" w:hAnsi="Times New Roman" w:cs="Times New Roman"/>
          <w:sz w:val="28"/>
          <w:szCs w:val="28"/>
        </w:rPr>
        <w:t>» содержит все основные положения, необходимые для качественного обучения основам математики, сенсорному восприятию и развитию мелкой моторики у детей с ОНР</w:t>
      </w:r>
      <w:r w:rsidR="009D7433" w:rsidRPr="000339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433" w:rsidRPr="000339AD" w:rsidRDefault="009D7433" w:rsidP="00033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Pr="00666295">
        <w:rPr>
          <w:rFonts w:ascii="Times New Roman" w:eastAsia="Calibri" w:hAnsi="Times New Roman" w:cs="Times New Roman"/>
          <w:b/>
          <w:sz w:val="28"/>
          <w:szCs w:val="28"/>
        </w:rPr>
        <w:t xml:space="preserve">Блоки </w:t>
      </w:r>
      <w:proofErr w:type="spellStart"/>
      <w:r w:rsidRPr="00666295">
        <w:rPr>
          <w:rFonts w:ascii="Times New Roman" w:eastAsia="Calibri" w:hAnsi="Times New Roman" w:cs="Times New Roman"/>
          <w:b/>
          <w:sz w:val="28"/>
          <w:szCs w:val="28"/>
        </w:rPr>
        <w:t>Gienesh</w:t>
      </w:r>
      <w:proofErr w:type="spellEnd"/>
      <w:r w:rsidRPr="006662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666295">
        <w:rPr>
          <w:rFonts w:ascii="Times New Roman" w:eastAsia="Calibri" w:hAnsi="Times New Roman" w:cs="Times New Roman"/>
          <w:b/>
          <w:sz w:val="28"/>
          <w:szCs w:val="28"/>
        </w:rPr>
        <w:t>Logic</w:t>
      </w:r>
      <w:proofErr w:type="spellEnd"/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- самый эффективный инструмент среди огромного разнообразия учебных материалов.</w:t>
      </w:r>
      <w:proofErr w:type="gramEnd"/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В игровой комплект входят карты с условным указанием свой</w:t>
      </w:r>
      <w:proofErr w:type="gramStart"/>
      <w:r w:rsidRPr="000339AD">
        <w:rPr>
          <w:rFonts w:ascii="Times New Roman" w:eastAsia="Calibri" w:hAnsi="Times New Roman" w:cs="Times New Roman"/>
          <w:sz w:val="28"/>
          <w:szCs w:val="28"/>
        </w:rPr>
        <w:t>ств бл</w:t>
      </w:r>
      <w:proofErr w:type="gramEnd"/>
      <w:r w:rsidRPr="000339AD">
        <w:rPr>
          <w:rFonts w:ascii="Times New Roman" w:eastAsia="Calibri" w:hAnsi="Times New Roman" w:cs="Times New Roman"/>
          <w:sz w:val="28"/>
          <w:szCs w:val="28"/>
        </w:rPr>
        <w:t>ока и карты с противоречием свойств. Использование таких карточек позволяет детям развивать умение заменять и моделировать свойства, умение кодировать и расшифровывать информацию о них. Свойства карточек помогают детям перейти от наглядно-образного мышления к визуальной схеме, а карточки с отрицанием свойств помогают детям перейти к словесно-логическому мышлению. Логические блоки помогают ребенку овладеть умственными операциями и действиями, которые важны как для подготовки к математике, так и для общего интеллектуального развития.</w:t>
      </w:r>
    </w:p>
    <w:p w:rsidR="009D7433" w:rsidRPr="000339AD" w:rsidRDefault="009D7433" w:rsidP="000339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7433" w:rsidRPr="000339AD" w:rsidRDefault="003A19E9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9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Игры с Палочками </w:t>
      </w:r>
      <w:proofErr w:type="spellStart"/>
      <w:r w:rsidRPr="000339AD">
        <w:rPr>
          <w:rFonts w:ascii="Times New Roman" w:eastAsia="Calibri" w:hAnsi="Times New Roman" w:cs="Times New Roman"/>
          <w:b/>
          <w:bCs/>
          <w:sz w:val="28"/>
          <w:szCs w:val="28"/>
        </w:rPr>
        <w:t>Кюизенера</w:t>
      </w:r>
      <w:proofErr w:type="spellEnd"/>
      <w:r w:rsidRPr="000339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7433" w:rsidRPr="000339AD" w:rsidRDefault="00666295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9D7433" w:rsidRPr="000339AD">
        <w:rPr>
          <w:rFonts w:ascii="Times New Roman" w:eastAsia="Calibri" w:hAnsi="Times New Roman" w:cs="Times New Roman"/>
          <w:sz w:val="28"/>
          <w:szCs w:val="28"/>
        </w:rPr>
        <w:t xml:space="preserve">алочки </w:t>
      </w:r>
      <w:proofErr w:type="spellStart"/>
      <w:r w:rsidR="009D7433" w:rsidRPr="000339AD">
        <w:rPr>
          <w:rFonts w:ascii="Times New Roman" w:eastAsia="Calibri" w:hAnsi="Times New Roman" w:cs="Times New Roman"/>
          <w:sz w:val="28"/>
          <w:szCs w:val="28"/>
        </w:rPr>
        <w:t>Кюизенера</w:t>
      </w:r>
      <w:proofErr w:type="spellEnd"/>
      <w:r w:rsidR="009D7433" w:rsidRPr="000339AD">
        <w:rPr>
          <w:rFonts w:ascii="Times New Roman" w:eastAsia="Calibri" w:hAnsi="Times New Roman" w:cs="Times New Roman"/>
          <w:sz w:val="28"/>
          <w:szCs w:val="28"/>
        </w:rPr>
        <w:t xml:space="preserve"> представляют собой набор, в котором легко найти эквивалентности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отношения порядка. В этой наборе</w:t>
      </w:r>
      <w:r w:rsidR="009D7433" w:rsidRPr="000339AD">
        <w:rPr>
          <w:rFonts w:ascii="Times New Roman" w:eastAsia="Calibri" w:hAnsi="Times New Roman" w:cs="Times New Roman"/>
          <w:sz w:val="28"/>
          <w:szCs w:val="28"/>
        </w:rPr>
        <w:t xml:space="preserve"> бесчисленное множество скрытых ситуаций. Цвет и размер, номера моделей приводят детей к пониманию различных абстрактных понятий, возникающих в мышлении ребенка в результате их самостоятельной практической деятельн</w:t>
      </w:r>
      <w:r>
        <w:rPr>
          <w:rFonts w:ascii="Times New Roman" w:eastAsia="Calibri" w:hAnsi="Times New Roman" w:cs="Times New Roman"/>
          <w:sz w:val="28"/>
          <w:szCs w:val="28"/>
        </w:rPr>
        <w:t>ости (исследования, познания</w:t>
      </w:r>
      <w:r w:rsidR="009D7433" w:rsidRPr="000339A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9D7433" w:rsidRPr="000339AD" w:rsidRDefault="003A19E9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9AD">
        <w:rPr>
          <w:rFonts w:ascii="Times New Roman" w:eastAsia="Calibri" w:hAnsi="Times New Roman" w:cs="Times New Roman"/>
          <w:b/>
          <w:bCs/>
          <w:sz w:val="28"/>
          <w:szCs w:val="28"/>
        </w:rPr>
        <w:t>Игры Никитина.</w:t>
      </w:r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7433" w:rsidRPr="000339AD" w:rsidRDefault="009D7433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9AD">
        <w:rPr>
          <w:rFonts w:ascii="Times New Roman" w:eastAsia="Calibri" w:hAnsi="Times New Roman" w:cs="Times New Roman"/>
          <w:sz w:val="28"/>
          <w:szCs w:val="28"/>
        </w:rPr>
        <w:t>Каждая игра Никитина состоит из серии заданий, которые ребенок решает с помощью кубиков, кирпичей, квадратов из дерева или пластика, деталей конструкции - механики и т. Д. Большинство творческих образовательных игр Никитина не ограничиваются предложенными задачами, а позволяют детям создавать новые версии задач и даже разрабатывать новые развивающие игры. Осваивая практические действия, дети изучают свойства и отношения предметов, числа, арифметические операции, количества и их характерные особенности, пространственно-временные отношения и различные геометрические формы.</w:t>
      </w:r>
    </w:p>
    <w:p w:rsidR="009D7433" w:rsidRPr="000339AD" w:rsidRDefault="003A19E9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339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Игры </w:t>
      </w:r>
      <w:proofErr w:type="spellStart"/>
      <w:r w:rsidRPr="000339AD">
        <w:rPr>
          <w:rFonts w:ascii="Times New Roman" w:eastAsia="Calibri" w:hAnsi="Times New Roman" w:cs="Times New Roman"/>
          <w:b/>
          <w:bCs/>
          <w:sz w:val="28"/>
          <w:szCs w:val="28"/>
        </w:rPr>
        <w:t>Воскобовича</w:t>
      </w:r>
      <w:proofErr w:type="spellEnd"/>
      <w:r w:rsidRPr="000339A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7433" w:rsidRPr="000339AD" w:rsidRDefault="009D7433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Технология интенсивного развития интеллектуальных способностей детей 3-7 лет, направленная на развитие мышления, памяти, внимания. Главный принцип технологии - развитие детей в игре, с помощью которой выстраивается практически весь процесс обучения дошкольника («Квадрат </w:t>
      </w:r>
      <w:proofErr w:type="spellStart"/>
      <w:r w:rsidRPr="000339AD">
        <w:rPr>
          <w:rFonts w:ascii="Times New Roman" w:eastAsia="Calibri" w:hAnsi="Times New Roman" w:cs="Times New Roman"/>
          <w:sz w:val="28"/>
          <w:szCs w:val="28"/>
        </w:rPr>
        <w:t>Воскобовича</w:t>
      </w:r>
      <w:proofErr w:type="spellEnd"/>
      <w:r w:rsidRPr="000339AD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0339AD">
        <w:rPr>
          <w:rFonts w:ascii="Times New Roman" w:eastAsia="Calibri" w:hAnsi="Times New Roman" w:cs="Times New Roman"/>
          <w:sz w:val="28"/>
          <w:szCs w:val="28"/>
        </w:rPr>
        <w:t>Геоконт</w:t>
      </w:r>
      <w:proofErr w:type="spellEnd"/>
      <w:r w:rsidRPr="000339AD">
        <w:rPr>
          <w:rFonts w:ascii="Times New Roman" w:eastAsia="Calibri" w:hAnsi="Times New Roman" w:cs="Times New Roman"/>
          <w:sz w:val="28"/>
          <w:szCs w:val="28"/>
        </w:rPr>
        <w:t>», «Математические корзины», «</w:t>
      </w:r>
      <w:proofErr w:type="spellStart"/>
      <w:r w:rsidRPr="000339AD">
        <w:rPr>
          <w:rFonts w:ascii="Times New Roman" w:eastAsia="Calibri" w:hAnsi="Times New Roman" w:cs="Times New Roman"/>
          <w:sz w:val="28"/>
          <w:szCs w:val="28"/>
        </w:rPr>
        <w:t>Складушки</w:t>
      </w:r>
      <w:proofErr w:type="spellEnd"/>
      <w:r w:rsidRPr="000339AD">
        <w:rPr>
          <w:rFonts w:ascii="Times New Roman" w:eastAsia="Calibri" w:hAnsi="Times New Roman" w:cs="Times New Roman"/>
          <w:sz w:val="28"/>
          <w:szCs w:val="28"/>
        </w:rPr>
        <w:t>»).</w:t>
      </w:r>
    </w:p>
    <w:p w:rsidR="000339AD" w:rsidRPr="000339AD" w:rsidRDefault="003A19E9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9AD">
        <w:rPr>
          <w:rFonts w:ascii="Times New Roman" w:eastAsia="Calibri" w:hAnsi="Times New Roman" w:cs="Times New Roman"/>
          <w:b/>
          <w:sz w:val="28"/>
          <w:szCs w:val="28"/>
        </w:rPr>
        <w:t>Круги Эйлера</w:t>
      </w:r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0339AD" w:rsidRPr="000339AD">
        <w:rPr>
          <w:rFonts w:ascii="Times New Roman" w:eastAsia="Calibri" w:hAnsi="Times New Roman" w:cs="Times New Roman"/>
          <w:sz w:val="28"/>
          <w:szCs w:val="28"/>
        </w:rPr>
        <w:t>это диаграммы, которые позволяют визуализировать взаимосвязь между подмножествами и пересечением и суммой наборов. При решении некоторых задач метод Эйлера просто незаменим и значительно упрощает рассуждения. Модели кругов Эйлера просты и прозрачны, поэтому их можно успешно использовать для развития логики у дошкольников. Построение и использование моделей больше способствует развитию логических способностей у дошкольников. С помощью кружков Эйлера дошкольникам можно показать все варианты расстановки наборов по отношению друг к другу.</w:t>
      </w:r>
    </w:p>
    <w:p w:rsidR="00AB3E89" w:rsidRPr="000339AD" w:rsidRDefault="000339AD" w:rsidP="000339A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9A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A19E9" w:rsidRPr="000339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Игры – головоломки. </w:t>
      </w:r>
      <w:r w:rsidR="00AB3E89" w:rsidRPr="000339AD">
        <w:rPr>
          <w:rFonts w:ascii="Times New Roman" w:eastAsia="Calibri" w:hAnsi="Times New Roman" w:cs="Times New Roman"/>
          <w:bCs/>
          <w:sz w:val="28"/>
          <w:szCs w:val="28"/>
        </w:rPr>
        <w:t xml:space="preserve">Сущность игр состоит в том, чтобы воссоздать на плоскости силуэты предметов по образцу или замыслу. Дети старшего дошкольного возраста могут использовать игры на составление фигур – силуэтов, геометрических фигур из специальных наборов. Набор элементов таких игр состоит из </w:t>
      </w:r>
      <w:proofErr w:type="gramStart"/>
      <w:r w:rsidR="00AB3E89" w:rsidRPr="000339AD">
        <w:rPr>
          <w:rFonts w:ascii="Times New Roman" w:eastAsia="Calibri" w:hAnsi="Times New Roman" w:cs="Times New Roman"/>
          <w:bCs/>
          <w:sz w:val="28"/>
          <w:szCs w:val="28"/>
        </w:rPr>
        <w:t>фигу</w:t>
      </w:r>
      <w:r w:rsidR="0074674D" w:rsidRPr="000339AD">
        <w:rPr>
          <w:rFonts w:ascii="Times New Roman" w:eastAsia="Calibri" w:hAnsi="Times New Roman" w:cs="Times New Roman"/>
          <w:bCs/>
          <w:sz w:val="28"/>
          <w:szCs w:val="28"/>
        </w:rPr>
        <w:t>р</w:t>
      </w:r>
      <w:proofErr w:type="gramEnd"/>
      <w:r w:rsidR="00AB3E89" w:rsidRPr="000339AD">
        <w:rPr>
          <w:rFonts w:ascii="Times New Roman" w:eastAsia="Calibri" w:hAnsi="Times New Roman" w:cs="Times New Roman"/>
          <w:bCs/>
          <w:sz w:val="28"/>
          <w:szCs w:val="28"/>
        </w:rPr>
        <w:t xml:space="preserve"> полученных при разрезании по определённым правилам какой-либо геометрической фигуры: квадрата – в игре «</w:t>
      </w:r>
      <w:proofErr w:type="spellStart"/>
      <w:r w:rsidR="00AB3E89" w:rsidRPr="000339AD">
        <w:rPr>
          <w:rFonts w:ascii="Times New Roman" w:eastAsia="Calibri" w:hAnsi="Times New Roman" w:cs="Times New Roman"/>
          <w:bCs/>
          <w:sz w:val="28"/>
          <w:szCs w:val="28"/>
        </w:rPr>
        <w:t>Танграм</w:t>
      </w:r>
      <w:proofErr w:type="spellEnd"/>
      <w:r w:rsidR="00AB3E89" w:rsidRPr="000339AD">
        <w:rPr>
          <w:rFonts w:ascii="Times New Roman" w:eastAsia="Calibri" w:hAnsi="Times New Roman" w:cs="Times New Roman"/>
          <w:bCs/>
          <w:sz w:val="28"/>
          <w:szCs w:val="28"/>
        </w:rPr>
        <w:t>», головоломке «Пифагор», прямоугольника – в игре «</w:t>
      </w:r>
      <w:proofErr w:type="spellStart"/>
      <w:r w:rsidR="00AB3E89" w:rsidRPr="000339AD">
        <w:rPr>
          <w:rFonts w:ascii="Times New Roman" w:eastAsia="Calibri" w:hAnsi="Times New Roman" w:cs="Times New Roman"/>
          <w:bCs/>
          <w:sz w:val="28"/>
          <w:szCs w:val="28"/>
        </w:rPr>
        <w:t>Пентамино</w:t>
      </w:r>
      <w:proofErr w:type="spellEnd"/>
      <w:r w:rsidR="00AB3E89" w:rsidRPr="000339AD">
        <w:rPr>
          <w:rFonts w:ascii="Times New Roman" w:eastAsia="Calibri" w:hAnsi="Times New Roman" w:cs="Times New Roman"/>
          <w:bCs/>
          <w:sz w:val="28"/>
          <w:szCs w:val="28"/>
        </w:rPr>
        <w:t>», овала – в игре «</w:t>
      </w:r>
      <w:proofErr w:type="spellStart"/>
      <w:r w:rsidR="00AB3E89" w:rsidRPr="000339AD">
        <w:rPr>
          <w:rFonts w:ascii="Times New Roman" w:eastAsia="Calibri" w:hAnsi="Times New Roman" w:cs="Times New Roman"/>
          <w:bCs/>
          <w:sz w:val="28"/>
          <w:szCs w:val="28"/>
        </w:rPr>
        <w:t>Колумбово</w:t>
      </w:r>
      <w:proofErr w:type="spellEnd"/>
      <w:r w:rsidR="00AB3E89" w:rsidRPr="000339AD">
        <w:rPr>
          <w:rFonts w:ascii="Times New Roman" w:eastAsia="Calibri" w:hAnsi="Times New Roman" w:cs="Times New Roman"/>
          <w:bCs/>
          <w:sz w:val="28"/>
          <w:szCs w:val="28"/>
        </w:rPr>
        <w:t xml:space="preserve"> яйцо», круга – в играх «Вьетнамская игра», «Волшебный круг». Эти игры предназначены для развития у детей пространственного изображения, логического и интуитивного мышления. Цель упражнений – способствовать совершенствованию практической ориентировки детей в геометрических фигурах (уметь вычленять стороны, их пропорциональное соотношение; уметь соединять фигуры с целью получения новой, </w:t>
      </w:r>
      <w:r w:rsidR="00AB3E89" w:rsidRPr="000339A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располагать их в пространстве, предвидеть видоизменение фигур в связи с изменением расположения составляющих частей).</w:t>
      </w:r>
    </w:p>
    <w:p w:rsidR="0074674D" w:rsidRPr="000339AD" w:rsidRDefault="0074674D" w:rsidP="00033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B3E89" w:rsidRPr="000339AD" w:rsidRDefault="0074674D" w:rsidP="00033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9AD">
        <w:rPr>
          <w:rFonts w:ascii="Times New Roman" w:eastAsia="Calibri" w:hAnsi="Times New Roman" w:cs="Times New Roman"/>
          <w:bCs/>
          <w:sz w:val="28"/>
          <w:szCs w:val="28"/>
        </w:rPr>
        <w:t xml:space="preserve">Особое внимание уделяю использованию ИКТ. Дидактические и мануальные игры, созданные с помощью информационных и коммуникационных технологий, в игровой форме, незаметно знакомят детей с миром геометрических фигур, важны для развития логического мышления, творческого воображения, умения рассуждать и доказывать, расшифровывать информацию, а также познавательные игры - </w:t>
      </w:r>
      <w:proofErr w:type="spellStart"/>
      <w:r w:rsidRPr="000339AD">
        <w:rPr>
          <w:rFonts w:ascii="Times New Roman" w:eastAsia="Calibri" w:hAnsi="Times New Roman" w:cs="Times New Roman"/>
          <w:bCs/>
          <w:sz w:val="28"/>
          <w:szCs w:val="28"/>
        </w:rPr>
        <w:t>онлайн</w:t>
      </w:r>
      <w:proofErr w:type="spellEnd"/>
      <w:r w:rsidRPr="000339AD">
        <w:rPr>
          <w:rFonts w:ascii="Times New Roman" w:eastAsia="Calibri" w:hAnsi="Times New Roman" w:cs="Times New Roman"/>
          <w:bCs/>
          <w:sz w:val="28"/>
          <w:szCs w:val="28"/>
        </w:rPr>
        <w:t xml:space="preserve"> (опубликованы на детских порталах).</w:t>
      </w:r>
    </w:p>
    <w:p w:rsidR="0074674D" w:rsidRPr="000339AD" w:rsidRDefault="0074674D" w:rsidP="00033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9AD">
        <w:rPr>
          <w:rFonts w:ascii="Times New Roman" w:eastAsia="Calibri" w:hAnsi="Times New Roman" w:cs="Times New Roman"/>
          <w:bCs/>
          <w:sz w:val="28"/>
          <w:szCs w:val="28"/>
        </w:rPr>
        <w:t>Вариативность игр определяется усложнением: развитием навыков сравнения и обобщения, анализа, описания блоков с помощью символов, классификации по 1-2 признакам. Эти и другие сложности переводят игры в категорию игр для одаренных детей. Важно вовремя осуществить необходимый переход детей к следующей ступени.</w:t>
      </w:r>
    </w:p>
    <w:p w:rsidR="00AB3E89" w:rsidRPr="000339AD" w:rsidRDefault="0074674D" w:rsidP="00033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9AD">
        <w:rPr>
          <w:rFonts w:ascii="Times New Roman" w:eastAsia="Calibri" w:hAnsi="Times New Roman" w:cs="Times New Roman"/>
          <w:bCs/>
          <w:sz w:val="28"/>
          <w:szCs w:val="28"/>
        </w:rPr>
        <w:t>Направления, связанные с адаптацией теории развивающего обучения, эвристического обучения и математического моделирования к особенностям детства, актуальны для обогащения существующих и создания новых технологий математического развития ребенка в свете современных требований.</w:t>
      </w:r>
    </w:p>
    <w:p w:rsidR="0074674D" w:rsidRPr="000339AD" w:rsidRDefault="0074674D" w:rsidP="00033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339AD">
        <w:rPr>
          <w:rFonts w:ascii="Times New Roman" w:eastAsia="Calibri" w:hAnsi="Times New Roman" w:cs="Times New Roman"/>
          <w:bCs/>
          <w:sz w:val="28"/>
          <w:szCs w:val="28"/>
        </w:rPr>
        <w:t>Поэтому самое главное - это развитие познавательных интересов и математического мышления дошкольников, умения рассуждать, рассуждать и доказывать правильность выполняемой деятельности. Именно математика улучшает ум ребенка, развивает гибкость мышления, учит логике, формирует память, внимание, воображение и речь.</w:t>
      </w:r>
    </w:p>
    <w:p w:rsidR="0074674D" w:rsidRPr="000339AD" w:rsidRDefault="0074674D" w:rsidP="00033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19E9" w:rsidRPr="000339AD" w:rsidRDefault="003A19E9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5DFC" w:rsidRPr="000339AD" w:rsidRDefault="00785DFC" w:rsidP="00033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A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339AD">
        <w:rPr>
          <w:rFonts w:ascii="Times New Roman" w:hAnsi="Times New Roman" w:cs="Times New Roman"/>
          <w:b/>
          <w:sz w:val="28"/>
          <w:szCs w:val="28"/>
        </w:rPr>
        <w:t>. Результативность опыта</w:t>
      </w:r>
    </w:p>
    <w:p w:rsidR="00785DFC" w:rsidRPr="000339AD" w:rsidRDefault="00785DFC" w:rsidP="00033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674D" w:rsidRPr="002C2819" w:rsidRDefault="0074674D" w:rsidP="0003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9AD">
        <w:rPr>
          <w:rFonts w:ascii="Times New Roman" w:hAnsi="Times New Roman" w:cs="Times New Roman"/>
          <w:sz w:val="28"/>
          <w:szCs w:val="28"/>
        </w:rPr>
        <w:t xml:space="preserve">    После проделанной работы  провела контрольное исследование для определения степени математического развития старших дошкольников.</w:t>
      </w:r>
    </w:p>
    <w:p w:rsidR="002C2819" w:rsidRPr="00666295" w:rsidRDefault="002C2819" w:rsidP="002C2819">
      <w:pPr>
        <w:jc w:val="both"/>
        <w:rPr>
          <w:rFonts w:ascii="Times New Roman" w:hAnsi="Times New Roman" w:cs="Times New Roman"/>
          <w:sz w:val="28"/>
          <w:szCs w:val="28"/>
        </w:rPr>
      </w:pPr>
      <w:r w:rsidRPr="00666295">
        <w:rPr>
          <w:rFonts w:ascii="Times New Roman" w:hAnsi="Times New Roman" w:cs="Times New Roman"/>
          <w:sz w:val="28"/>
          <w:szCs w:val="28"/>
        </w:rPr>
        <w:t>Показали рост процента воспитанников, имеющих положительную динамику формирования экологических представлений: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60"/>
        <w:gridCol w:w="3021"/>
        <w:gridCol w:w="3339"/>
      </w:tblGrid>
      <w:tr w:rsidR="002C2819" w:rsidTr="002C2819">
        <w:trPr>
          <w:trHeight w:val="421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9" w:rsidRPr="00666295" w:rsidRDefault="002C2819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Начало года 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9" w:rsidRPr="00666295" w:rsidRDefault="002C2819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9" w:rsidRPr="00666295" w:rsidRDefault="002C2819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Конец года</w:t>
            </w:r>
          </w:p>
        </w:tc>
      </w:tr>
      <w:tr w:rsidR="002C2819" w:rsidTr="002C2819">
        <w:trPr>
          <w:trHeight w:val="435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19" w:rsidRPr="00666295" w:rsidRDefault="002C2819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  <w:r w:rsidR="00666295"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2017-2018 </w:t>
            </w:r>
            <w:proofErr w:type="spellStart"/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2C2819" w:rsidTr="002C2819">
        <w:trPr>
          <w:trHeight w:val="196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9" w:rsidRPr="00666295" w:rsidRDefault="002C2819">
            <w:pPr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Низкий-34%</w:t>
            </w:r>
          </w:p>
          <w:p w:rsidR="002C2819" w:rsidRPr="00666295" w:rsidRDefault="002C2819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Средний-64%</w:t>
            </w:r>
          </w:p>
          <w:p w:rsidR="002C2819" w:rsidRPr="00666295" w:rsidRDefault="002C2819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Высокий-2%</w:t>
            </w:r>
          </w:p>
          <w:p w:rsidR="002C2819" w:rsidRPr="00666295" w:rsidRDefault="002C2819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9" w:rsidRPr="00666295" w:rsidRDefault="002C2819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2819" w:rsidRPr="00666295" w:rsidRDefault="002C2819">
            <w:pPr>
              <w:ind w:lef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819" w:rsidRPr="00666295" w:rsidRDefault="002C2819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19" w:rsidRPr="00666295" w:rsidRDefault="002C2819">
            <w:pPr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Низкий - 12%</w:t>
            </w:r>
          </w:p>
          <w:p w:rsidR="002C2819" w:rsidRPr="00666295" w:rsidRDefault="002C2819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Средний-67%</w:t>
            </w:r>
          </w:p>
          <w:p w:rsidR="002C2819" w:rsidRPr="00666295" w:rsidRDefault="002C2819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Высокий-11%</w:t>
            </w:r>
          </w:p>
          <w:p w:rsidR="002C2819" w:rsidRPr="00666295" w:rsidRDefault="002C2819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6295" w:rsidRDefault="00666295" w:rsidP="0003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295" w:rsidRDefault="00666295" w:rsidP="0003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3"/>
        <w:gridCol w:w="60"/>
        <w:gridCol w:w="3021"/>
        <w:gridCol w:w="3339"/>
      </w:tblGrid>
      <w:tr w:rsidR="00666295" w:rsidTr="00D12E6F">
        <w:trPr>
          <w:trHeight w:val="421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95" w:rsidRPr="00666295" w:rsidRDefault="00666295" w:rsidP="00D12E6F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Начало года  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95" w:rsidRPr="00666295" w:rsidRDefault="00666295" w:rsidP="00D12E6F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95" w:rsidRPr="00666295" w:rsidRDefault="00666295" w:rsidP="00D12E6F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Конец года</w:t>
            </w:r>
          </w:p>
        </w:tc>
      </w:tr>
      <w:tr w:rsidR="00666295" w:rsidTr="00D12E6F">
        <w:trPr>
          <w:trHeight w:val="435"/>
        </w:trPr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95" w:rsidRPr="00666295" w:rsidRDefault="00666295" w:rsidP="00D12E6F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2019-2020 </w:t>
            </w:r>
            <w:proofErr w:type="spellStart"/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gramStart"/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>.г</w:t>
            </w:r>
            <w:proofErr w:type="gramEnd"/>
            <w:r w:rsidRPr="00666295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  <w:proofErr w:type="spellEnd"/>
          </w:p>
        </w:tc>
      </w:tr>
      <w:tr w:rsidR="00666295" w:rsidRPr="00A47FA1" w:rsidTr="00D12E6F">
        <w:trPr>
          <w:trHeight w:val="196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95" w:rsidRPr="00666295" w:rsidRDefault="00666295" w:rsidP="00D12E6F">
            <w:pPr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Низкий-28%</w:t>
            </w:r>
          </w:p>
          <w:p w:rsidR="00666295" w:rsidRPr="00666295" w:rsidRDefault="00666295" w:rsidP="00D12E6F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Средний-71%</w:t>
            </w:r>
          </w:p>
          <w:p w:rsidR="00666295" w:rsidRPr="00666295" w:rsidRDefault="00666295" w:rsidP="00D12E6F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Высокий-1%</w:t>
            </w:r>
          </w:p>
          <w:p w:rsidR="00666295" w:rsidRPr="00666295" w:rsidRDefault="00666295" w:rsidP="00D12E6F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95" w:rsidRPr="00666295" w:rsidRDefault="00666295" w:rsidP="00D12E6F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66295" w:rsidRPr="00666295" w:rsidRDefault="00666295" w:rsidP="00D12E6F">
            <w:pPr>
              <w:ind w:left="-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295" w:rsidRPr="00666295" w:rsidRDefault="00666295" w:rsidP="00D12E6F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95" w:rsidRPr="00666295" w:rsidRDefault="00666295" w:rsidP="00D12E6F">
            <w:pPr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Низкий - 10%</w:t>
            </w:r>
          </w:p>
          <w:p w:rsidR="00666295" w:rsidRPr="00666295" w:rsidRDefault="00666295" w:rsidP="00D12E6F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Средний-77%</w:t>
            </w:r>
          </w:p>
          <w:p w:rsidR="00666295" w:rsidRPr="00666295" w:rsidRDefault="00666295" w:rsidP="00D12E6F">
            <w:pPr>
              <w:ind w:left="-2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295">
              <w:rPr>
                <w:rFonts w:ascii="Times New Roman" w:hAnsi="Times New Roman" w:cs="Times New Roman"/>
                <w:sz w:val="28"/>
                <w:szCs w:val="28"/>
              </w:rPr>
              <w:t>Высокий-13%</w:t>
            </w:r>
          </w:p>
          <w:p w:rsidR="00666295" w:rsidRPr="00666295" w:rsidRDefault="00666295" w:rsidP="00D12E6F">
            <w:pPr>
              <w:ind w:left="-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674D" w:rsidRPr="000339AD" w:rsidRDefault="00666295" w:rsidP="0003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86B" w:rsidRPr="000339AD">
        <w:rPr>
          <w:rFonts w:ascii="Times New Roman" w:hAnsi="Times New Roman" w:cs="Times New Roman"/>
          <w:sz w:val="28"/>
          <w:szCs w:val="28"/>
        </w:rPr>
        <w:t xml:space="preserve">   </w:t>
      </w:r>
      <w:r w:rsidR="0074674D" w:rsidRPr="000339AD">
        <w:rPr>
          <w:rFonts w:ascii="Times New Roman" w:hAnsi="Times New Roman" w:cs="Times New Roman"/>
          <w:sz w:val="28"/>
          <w:szCs w:val="28"/>
        </w:rPr>
        <w:t>У детей значительно повысился уровень развития аналитико-синтетической сферы (логическое мышление, анализ и обобщение, акцент на существенных чертах и ​​закономерностях). Дети умеют складывать фигуры и силуэты по</w:t>
      </w:r>
      <w:r w:rsidR="00F2086B" w:rsidRPr="000339AD">
        <w:rPr>
          <w:rFonts w:ascii="Times New Roman" w:hAnsi="Times New Roman" w:cs="Times New Roman"/>
          <w:sz w:val="28"/>
          <w:szCs w:val="28"/>
        </w:rPr>
        <w:t xml:space="preserve"> модели и собственному дизайну, </w:t>
      </w:r>
      <w:r w:rsidR="0074674D" w:rsidRPr="000339AD">
        <w:rPr>
          <w:rFonts w:ascii="Times New Roman" w:hAnsi="Times New Roman" w:cs="Times New Roman"/>
          <w:sz w:val="28"/>
          <w:szCs w:val="28"/>
        </w:rPr>
        <w:t>р</w:t>
      </w:r>
      <w:r w:rsidR="00F2086B" w:rsidRPr="000339AD">
        <w:rPr>
          <w:rFonts w:ascii="Times New Roman" w:hAnsi="Times New Roman" w:cs="Times New Roman"/>
          <w:sz w:val="28"/>
          <w:szCs w:val="28"/>
        </w:rPr>
        <w:t xml:space="preserve">едактировать свойства объектов, </w:t>
      </w:r>
      <w:r w:rsidR="0074674D" w:rsidRPr="000339AD">
        <w:rPr>
          <w:rFonts w:ascii="Times New Roman" w:hAnsi="Times New Roman" w:cs="Times New Roman"/>
          <w:sz w:val="28"/>
          <w:szCs w:val="28"/>
        </w:rPr>
        <w:t xml:space="preserve">кодировать и декодировать информацию </w:t>
      </w:r>
      <w:r w:rsidR="00F2086B" w:rsidRPr="000339AD">
        <w:rPr>
          <w:rFonts w:ascii="Times New Roman" w:hAnsi="Times New Roman" w:cs="Times New Roman"/>
          <w:sz w:val="28"/>
          <w:szCs w:val="28"/>
        </w:rPr>
        <w:t>о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74D" w:rsidRPr="000339AD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F2086B" w:rsidRPr="000339AD">
        <w:rPr>
          <w:rFonts w:ascii="Times New Roman" w:hAnsi="Times New Roman" w:cs="Times New Roman"/>
          <w:sz w:val="28"/>
          <w:szCs w:val="28"/>
        </w:rPr>
        <w:t xml:space="preserve">логические задачи, головоломки, </w:t>
      </w:r>
      <w:r w:rsidR="0074674D" w:rsidRPr="000339AD">
        <w:rPr>
          <w:rFonts w:ascii="Times New Roman" w:hAnsi="Times New Roman" w:cs="Times New Roman"/>
          <w:sz w:val="28"/>
          <w:szCs w:val="28"/>
        </w:rPr>
        <w:t>иметь пр</w:t>
      </w:r>
      <w:r w:rsidR="00F2086B" w:rsidRPr="000339AD">
        <w:rPr>
          <w:rFonts w:ascii="Times New Roman" w:hAnsi="Times New Roman" w:cs="Times New Roman"/>
          <w:sz w:val="28"/>
          <w:szCs w:val="28"/>
        </w:rPr>
        <w:t>едставление об алгоритме; устанавливать</w:t>
      </w:r>
      <w:r w:rsidR="0074674D" w:rsidRPr="000339AD">
        <w:rPr>
          <w:rFonts w:ascii="Times New Roman" w:hAnsi="Times New Roman" w:cs="Times New Roman"/>
          <w:sz w:val="28"/>
          <w:szCs w:val="28"/>
        </w:rPr>
        <w:t xml:space="preserve"> математические связи</w:t>
      </w:r>
      <w:r w:rsidR="00F2086B" w:rsidRPr="000339AD">
        <w:rPr>
          <w:rFonts w:ascii="Times New Roman" w:hAnsi="Times New Roman" w:cs="Times New Roman"/>
          <w:sz w:val="28"/>
          <w:szCs w:val="28"/>
        </w:rPr>
        <w:t>.</w:t>
      </w:r>
    </w:p>
    <w:p w:rsidR="0074674D" w:rsidRPr="000339AD" w:rsidRDefault="00F2086B" w:rsidP="0003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9AD">
        <w:rPr>
          <w:rFonts w:ascii="Times New Roman" w:hAnsi="Times New Roman" w:cs="Times New Roman"/>
          <w:sz w:val="28"/>
          <w:szCs w:val="28"/>
        </w:rPr>
        <w:t xml:space="preserve">   </w:t>
      </w:r>
      <w:r w:rsidR="00666295">
        <w:rPr>
          <w:rFonts w:ascii="Times New Roman" w:hAnsi="Times New Roman" w:cs="Times New Roman"/>
          <w:sz w:val="28"/>
          <w:szCs w:val="28"/>
        </w:rPr>
        <w:t>Я считаю, что п</w:t>
      </w:r>
      <w:r w:rsidRPr="000339AD">
        <w:rPr>
          <w:rFonts w:ascii="Times New Roman" w:hAnsi="Times New Roman" w:cs="Times New Roman"/>
          <w:sz w:val="28"/>
          <w:szCs w:val="28"/>
        </w:rPr>
        <w:t>римененная система использования инновационных технологий положительно повлияла на уровень математических и интеллектуальных способностей детей. Дети выполняют задания с большим желанием, так как игровая форма заданий имеет первостепенное значение. Их увлекают сюжетные элементы, входящие в задачи, умение выполнять игровые действия с материалом. Решающую роль в этом играет постепенно осознанная потребность детей в достижении определенной цели. А систематическое участие в решении умственных задач позволило стимулировать познавательные интересы детей в развивающих логических играх.</w:t>
      </w:r>
    </w:p>
    <w:p w:rsidR="0074674D" w:rsidRPr="000339AD" w:rsidRDefault="00F2086B" w:rsidP="0003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39AD">
        <w:rPr>
          <w:rFonts w:ascii="Times New Roman" w:hAnsi="Times New Roman" w:cs="Times New Roman"/>
          <w:sz w:val="28"/>
          <w:szCs w:val="28"/>
        </w:rPr>
        <w:t xml:space="preserve">      Таким образом, использование игровой техники в этом возрасте - это введение ребенка в специально организованную ситуацию, которая формирует в его восприятии серию живых ассоциаций, имеющих в подтексте математическое содержание. Для реализации этого подхода инновационные игровые технологии соответствуют структуре инновационных образовательных технологий.</w:t>
      </w:r>
    </w:p>
    <w:p w:rsidR="0074674D" w:rsidRPr="000339AD" w:rsidRDefault="0074674D" w:rsidP="0003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4D" w:rsidRPr="000339AD" w:rsidRDefault="0074674D" w:rsidP="0003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74D" w:rsidRPr="000339AD" w:rsidRDefault="0074674D" w:rsidP="00033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52" w:rsidRPr="000339AD" w:rsidRDefault="00E80952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65742" w:rsidRPr="000339AD" w:rsidRDefault="00E80952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339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</w:t>
      </w:r>
    </w:p>
    <w:p w:rsidR="00E65742" w:rsidRPr="000339AD" w:rsidRDefault="00E65742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65742" w:rsidRPr="000339AD" w:rsidRDefault="00E65742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339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</w:t>
      </w:r>
      <w:r w:rsidR="00E80952" w:rsidRPr="000339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E65742" w:rsidRPr="000339AD" w:rsidRDefault="00E65742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E65742" w:rsidRPr="000339AD" w:rsidRDefault="00E65742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17A6B" w:rsidRDefault="00E65742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339AD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</w:t>
      </w:r>
    </w:p>
    <w:p w:rsidR="00A17A6B" w:rsidRDefault="00A17A6B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17A6B" w:rsidRDefault="00A17A6B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17A6B" w:rsidRDefault="00A17A6B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E21A7" w:rsidRPr="00A17A6B" w:rsidRDefault="00A17A6B" w:rsidP="000339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17A6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lastRenderedPageBreak/>
        <w:t xml:space="preserve">                         </w:t>
      </w:r>
      <w:r w:rsidR="00E65742" w:rsidRPr="00A17A6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="005E21A7" w:rsidRPr="00A17A6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Список литературы: </w:t>
      </w:r>
    </w:p>
    <w:p w:rsidR="00E80952" w:rsidRPr="00A17A6B" w:rsidRDefault="00E80952" w:rsidP="000339A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5742" w:rsidRPr="00A17A6B" w:rsidRDefault="00E80952" w:rsidP="000339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Атемаскина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, Ю. В. Современные педагогические технологии в ДОУ    [Текст] / / Ю. В. </w:t>
      </w: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Атемаскина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, Л. Г. </w:t>
      </w: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Богославец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  //учебно-методическое пособие СПб.: Детство-Пресс.- 2011.-112 </w:t>
      </w:r>
      <w:proofErr w:type="gramStart"/>
      <w:r w:rsidRPr="00A17A6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5742" w:rsidRPr="00A17A6B" w:rsidRDefault="00E80952" w:rsidP="000339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Белая, К.Ю.Инновационная деятельность в ДОУ [Текст] / К.Ю.Белая // Методическое </w:t>
      </w: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пособие</w:t>
      </w:r>
      <w:proofErr w:type="gramStart"/>
      <w:r w:rsidRPr="00A17A6B">
        <w:rPr>
          <w:rFonts w:ascii="Times New Roman" w:eastAsia="Calibri" w:hAnsi="Times New Roman" w:cs="Times New Roman"/>
          <w:sz w:val="28"/>
          <w:szCs w:val="28"/>
        </w:rPr>
        <w:t>.-</w:t>
      </w:r>
      <w:proofErr w:type="gramEnd"/>
      <w:r w:rsidRPr="00A17A6B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.: ТЦ Сфера.- 2012. – 64 с. </w:t>
      </w:r>
    </w:p>
    <w:p w:rsidR="00E65742" w:rsidRPr="00A17A6B" w:rsidRDefault="00E80952" w:rsidP="000339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Батаева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, Ю. А. Использование современного математического игрового оборудования для формирования элементарных математических представлений у дошкольников [Текст] // Инновационные педагогические технологии: материалы IV </w:t>
      </w: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Междунар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науч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>. (г. Казань, май 2016 г.). — Казань: Бук, 2016. — С. 180-182</w:t>
      </w:r>
    </w:p>
    <w:p w:rsidR="00E65742" w:rsidRPr="00A17A6B" w:rsidRDefault="00E65742" w:rsidP="000339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Концепция развития математического образования в Российской Федерации. </w:t>
      </w:r>
      <w:proofErr w:type="gramStart"/>
      <w:r w:rsidRPr="00A17A6B">
        <w:rPr>
          <w:rFonts w:ascii="Times New Roman" w:eastAsia="Calibri" w:hAnsi="Times New Roman" w:cs="Times New Roman"/>
          <w:sz w:val="28"/>
          <w:szCs w:val="28"/>
        </w:rPr>
        <w:t>Утверждена</w:t>
      </w:r>
      <w:proofErr w:type="gram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 распоряжением Правительства Российской Федерации от 24 декабря 2013 № 2506-р.</w:t>
      </w:r>
    </w:p>
    <w:p w:rsidR="00E65742" w:rsidRPr="00A17A6B" w:rsidRDefault="00E65742" w:rsidP="000339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A6B">
        <w:rPr>
          <w:rFonts w:ascii="Times New Roman" w:eastAsia="Calibri" w:hAnsi="Times New Roman" w:cs="Times New Roman"/>
          <w:sz w:val="28"/>
          <w:szCs w:val="28"/>
        </w:rPr>
        <w:t>Комментарии к ФГОС дошкольного образования Министерства образования и науки Российской Федерации № 08-249 от 28 февраля 2014 года.</w:t>
      </w:r>
    </w:p>
    <w:p w:rsidR="00E65742" w:rsidRPr="00A17A6B" w:rsidRDefault="00E80952" w:rsidP="000339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работе с примерной основной образовательной программой дошкольного образования и Федеральным государственным образовательным стандартом дошкольного образования [Текст] /- М.: </w:t>
      </w: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 - Пресс, 2016. – 153 </w:t>
      </w:r>
      <w:proofErr w:type="gramStart"/>
      <w:r w:rsidRPr="00A17A6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65742" w:rsidRPr="00A17A6B" w:rsidRDefault="00E65742" w:rsidP="000339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7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Новосёлов С.А., Воронина Л.В.. Инновационная модель математического образования в период дошкольного детства». Ж. «Педагогическое образование», №3, 2009г. </w:t>
      </w:r>
    </w:p>
    <w:p w:rsidR="00E65742" w:rsidRPr="00A17A6B" w:rsidRDefault="00E80952" w:rsidP="000339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Чилинрова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, Л.А. </w:t>
      </w:r>
      <w:proofErr w:type="gramStart"/>
      <w:r w:rsidRPr="00A17A6B">
        <w:rPr>
          <w:rFonts w:ascii="Times New Roman" w:eastAsia="Calibri" w:hAnsi="Times New Roman" w:cs="Times New Roman"/>
          <w:sz w:val="28"/>
          <w:szCs w:val="28"/>
        </w:rPr>
        <w:t>Играя</w:t>
      </w:r>
      <w:proofErr w:type="gram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 учимся математике [Текст] / Л.А </w:t>
      </w: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Чилинрова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>, Б. В. Спиридонова //– М.: ТЦ Сфера.- 2013. -134 с.</w:t>
      </w:r>
    </w:p>
    <w:p w:rsidR="005E21A7" w:rsidRPr="00A17A6B" w:rsidRDefault="00E80952" w:rsidP="000339A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Фидлер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, М.А. Математика уже в детском саду [Текст] / М.А. </w:t>
      </w:r>
      <w:proofErr w:type="spellStart"/>
      <w:r w:rsidRPr="00A17A6B">
        <w:rPr>
          <w:rFonts w:ascii="Times New Roman" w:eastAsia="Calibri" w:hAnsi="Times New Roman" w:cs="Times New Roman"/>
          <w:sz w:val="28"/>
          <w:szCs w:val="28"/>
        </w:rPr>
        <w:t>Фидлер</w:t>
      </w:r>
      <w:proofErr w:type="spellEnd"/>
      <w:r w:rsidRPr="00A17A6B">
        <w:rPr>
          <w:rFonts w:ascii="Times New Roman" w:eastAsia="Calibri" w:hAnsi="Times New Roman" w:cs="Times New Roman"/>
          <w:sz w:val="28"/>
          <w:szCs w:val="28"/>
        </w:rPr>
        <w:t xml:space="preserve"> // - М.: Просвещение. - 2011. - 299 </w:t>
      </w:r>
      <w:proofErr w:type="gramStart"/>
      <w:r w:rsidRPr="00A17A6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A17A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E21A7" w:rsidRPr="00A17A6B" w:rsidRDefault="005E21A7" w:rsidP="000339AD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0339AD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0339AD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A17A6B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Default="00D711D6" w:rsidP="00E65742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D711D6" w:rsidRPr="00D711D6" w:rsidRDefault="00D711D6" w:rsidP="00153E56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711D6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E21A7" w:rsidRPr="00644D2C" w:rsidRDefault="005E21A7" w:rsidP="00E65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21A7" w:rsidRPr="00644D2C" w:rsidSect="0004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1C1"/>
    <w:multiLevelType w:val="multilevel"/>
    <w:tmpl w:val="35C2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16A80"/>
    <w:multiLevelType w:val="multilevel"/>
    <w:tmpl w:val="ED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A3870"/>
    <w:multiLevelType w:val="hybridMultilevel"/>
    <w:tmpl w:val="CD62B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71459"/>
    <w:multiLevelType w:val="hybridMultilevel"/>
    <w:tmpl w:val="83444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C55B6"/>
    <w:multiLevelType w:val="hybridMultilevel"/>
    <w:tmpl w:val="EADA4420"/>
    <w:lvl w:ilvl="0" w:tplc="DFD80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804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A7C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268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CE0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4C93C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CCA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4942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4162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E956BB"/>
    <w:multiLevelType w:val="hybridMultilevel"/>
    <w:tmpl w:val="3716D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3A02"/>
    <w:multiLevelType w:val="hybridMultilevel"/>
    <w:tmpl w:val="226046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608"/>
    <w:rsid w:val="000339AD"/>
    <w:rsid w:val="00042CCB"/>
    <w:rsid w:val="00080B88"/>
    <w:rsid w:val="00153E56"/>
    <w:rsid w:val="002C2819"/>
    <w:rsid w:val="003A19E9"/>
    <w:rsid w:val="003E3E79"/>
    <w:rsid w:val="00401B82"/>
    <w:rsid w:val="00516F26"/>
    <w:rsid w:val="005E21A7"/>
    <w:rsid w:val="00612F83"/>
    <w:rsid w:val="00644D2C"/>
    <w:rsid w:val="00666295"/>
    <w:rsid w:val="006675D5"/>
    <w:rsid w:val="006E3307"/>
    <w:rsid w:val="0074674D"/>
    <w:rsid w:val="0077062C"/>
    <w:rsid w:val="00785DFC"/>
    <w:rsid w:val="008E6874"/>
    <w:rsid w:val="009709B9"/>
    <w:rsid w:val="009840A1"/>
    <w:rsid w:val="009C4679"/>
    <w:rsid w:val="009D7433"/>
    <w:rsid w:val="00A17A6B"/>
    <w:rsid w:val="00A21E8D"/>
    <w:rsid w:val="00AB3E89"/>
    <w:rsid w:val="00B2432B"/>
    <w:rsid w:val="00BE402D"/>
    <w:rsid w:val="00C36ED4"/>
    <w:rsid w:val="00C94F05"/>
    <w:rsid w:val="00D5324B"/>
    <w:rsid w:val="00D711D6"/>
    <w:rsid w:val="00D84DAE"/>
    <w:rsid w:val="00DC0D7C"/>
    <w:rsid w:val="00E65742"/>
    <w:rsid w:val="00E80952"/>
    <w:rsid w:val="00ED02C1"/>
    <w:rsid w:val="00F2086B"/>
    <w:rsid w:val="00F44608"/>
    <w:rsid w:val="00FA5725"/>
    <w:rsid w:val="00FB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608"/>
  </w:style>
  <w:style w:type="paragraph" w:styleId="2">
    <w:name w:val="heading 2"/>
    <w:basedOn w:val="a"/>
    <w:link w:val="20"/>
    <w:uiPriority w:val="9"/>
    <w:qFormat/>
    <w:rsid w:val="00D711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5">
    <w:name w:val="c25"/>
    <w:basedOn w:val="a0"/>
    <w:rsid w:val="00FA5725"/>
  </w:style>
  <w:style w:type="character" w:customStyle="1" w:styleId="c0">
    <w:name w:val="c0"/>
    <w:basedOn w:val="a0"/>
    <w:rsid w:val="00FA5725"/>
  </w:style>
  <w:style w:type="character" w:customStyle="1" w:styleId="c20">
    <w:name w:val="c20"/>
    <w:basedOn w:val="a0"/>
    <w:rsid w:val="00FA5725"/>
  </w:style>
  <w:style w:type="character" w:customStyle="1" w:styleId="c1">
    <w:name w:val="c1"/>
    <w:basedOn w:val="a0"/>
    <w:rsid w:val="00FA5725"/>
  </w:style>
  <w:style w:type="paragraph" w:styleId="a3">
    <w:name w:val="List Paragraph"/>
    <w:basedOn w:val="a"/>
    <w:uiPriority w:val="34"/>
    <w:qFormat/>
    <w:rsid w:val="00E809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11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71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711D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ranslate-fulltranslationcontent">
    <w:name w:val="translate-fulltranslationcontent"/>
    <w:basedOn w:val="a0"/>
    <w:rsid w:val="00D711D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71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711D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D711D6"/>
    <w:rPr>
      <w:color w:val="0000FF"/>
      <w:u w:val="single"/>
    </w:rPr>
  </w:style>
  <w:style w:type="character" w:customStyle="1" w:styleId="extended-textshort">
    <w:name w:val="extended-text__short"/>
    <w:basedOn w:val="a0"/>
    <w:rsid w:val="00D711D6"/>
  </w:style>
  <w:style w:type="character" w:customStyle="1" w:styleId="link">
    <w:name w:val="link"/>
    <w:basedOn w:val="a0"/>
    <w:rsid w:val="00D711D6"/>
  </w:style>
  <w:style w:type="character" w:customStyle="1" w:styleId="pathseparator">
    <w:name w:val="path__separator"/>
    <w:basedOn w:val="a0"/>
    <w:rsid w:val="00D711D6"/>
  </w:style>
  <w:style w:type="character" w:customStyle="1" w:styleId="pageritem">
    <w:name w:val="pager__item"/>
    <w:basedOn w:val="a0"/>
    <w:rsid w:val="00D711D6"/>
  </w:style>
  <w:style w:type="paragraph" w:styleId="a5">
    <w:name w:val="Normal (Web)"/>
    <w:basedOn w:val="a"/>
    <w:uiPriority w:val="99"/>
    <w:semiHidden/>
    <w:unhideWhenUsed/>
    <w:rsid w:val="00984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40A1"/>
    <w:rPr>
      <w:b/>
      <w:bCs/>
    </w:rPr>
  </w:style>
  <w:style w:type="paragraph" w:styleId="a7">
    <w:name w:val="No Spacing"/>
    <w:uiPriority w:val="99"/>
    <w:qFormat/>
    <w:rsid w:val="00FB12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8110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6561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5042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6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017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3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42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31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9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8368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521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0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8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530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199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16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86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4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2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5386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67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5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50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6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85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27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4520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9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256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4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376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9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9910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852885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08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442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91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69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8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09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7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4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43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7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10380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8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Мусалеева</dc:creator>
  <cp:lastModifiedBy>1</cp:lastModifiedBy>
  <cp:revision>11</cp:revision>
  <cp:lastPrinted>2021-01-30T12:53:00Z</cp:lastPrinted>
  <dcterms:created xsi:type="dcterms:W3CDTF">2021-01-19T15:57:00Z</dcterms:created>
  <dcterms:modified xsi:type="dcterms:W3CDTF">2021-02-15T08:37:00Z</dcterms:modified>
</cp:coreProperties>
</file>