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4A" w:rsidRPr="00E9334A" w:rsidRDefault="00E9334A" w:rsidP="00E9334A">
      <w:pPr>
        <w:shd w:val="clear" w:color="auto" w:fill="FFFFFF"/>
        <w:spacing w:after="337" w:line="449" w:lineRule="atLeast"/>
        <w:jc w:val="center"/>
        <w:outlineLvl w:val="2"/>
        <w:rPr>
          <w:rFonts w:ascii="Georgia" w:eastAsia="Times New Roman" w:hAnsi="Georgia" w:cs="Times New Roman"/>
          <w:color w:val="0089BD"/>
          <w:sz w:val="37"/>
          <w:szCs w:val="37"/>
        </w:rPr>
      </w:pPr>
      <w:r w:rsidRPr="00E9334A">
        <w:rPr>
          <w:rFonts w:ascii="Georgia" w:eastAsia="Times New Roman" w:hAnsi="Georgia" w:cs="Times New Roman"/>
          <w:color w:val="0089BD"/>
          <w:sz w:val="37"/>
          <w:szCs w:val="37"/>
        </w:rPr>
        <w:t xml:space="preserve">Центр образования </w:t>
      </w:r>
      <w:proofErr w:type="gramStart"/>
      <w:r w:rsidRPr="00E9334A">
        <w:rPr>
          <w:rFonts w:ascii="Georgia" w:eastAsia="Times New Roman" w:hAnsi="Georgia" w:cs="Times New Roman"/>
          <w:color w:val="0089BD"/>
          <w:sz w:val="37"/>
          <w:szCs w:val="37"/>
        </w:rPr>
        <w:t>естественно-научной</w:t>
      </w:r>
      <w:proofErr w:type="gramEnd"/>
      <w:r w:rsidRPr="00E9334A">
        <w:rPr>
          <w:rFonts w:ascii="Georgia" w:eastAsia="Times New Roman" w:hAnsi="Georgia" w:cs="Times New Roman"/>
          <w:color w:val="0089BD"/>
          <w:sz w:val="37"/>
          <w:szCs w:val="37"/>
        </w:rPr>
        <w:t xml:space="preserve"> и технологической направленности «Точка роста» на базе МОБУ "И</w:t>
      </w:r>
      <w:r>
        <w:rPr>
          <w:rFonts w:ascii="Georgia" w:eastAsia="Times New Roman" w:hAnsi="Georgia" w:cs="Times New Roman"/>
          <w:color w:val="0089BD"/>
          <w:sz w:val="37"/>
          <w:szCs w:val="37"/>
        </w:rPr>
        <w:t>нсарская</w:t>
      </w:r>
      <w:r w:rsidRPr="00E9334A">
        <w:rPr>
          <w:rFonts w:ascii="Georgia" w:eastAsia="Times New Roman" w:hAnsi="Georgia" w:cs="Times New Roman"/>
          <w:color w:val="0089BD"/>
          <w:sz w:val="37"/>
          <w:szCs w:val="37"/>
        </w:rPr>
        <w:t xml:space="preserve"> СОШ</w:t>
      </w:r>
      <w:r>
        <w:rPr>
          <w:rFonts w:ascii="Georgia" w:eastAsia="Times New Roman" w:hAnsi="Georgia" w:cs="Times New Roman"/>
          <w:color w:val="0089BD"/>
          <w:sz w:val="37"/>
          <w:szCs w:val="37"/>
        </w:rPr>
        <w:t xml:space="preserve"> №2</w:t>
      </w:r>
      <w:r w:rsidRPr="00E9334A">
        <w:rPr>
          <w:rFonts w:ascii="Georgia" w:eastAsia="Times New Roman" w:hAnsi="Georgia" w:cs="Times New Roman"/>
          <w:color w:val="0089BD"/>
          <w:sz w:val="37"/>
          <w:szCs w:val="37"/>
        </w:rPr>
        <w:t>"</w:t>
      </w:r>
    </w:p>
    <w:p w:rsidR="00E9334A" w:rsidRPr="00E9334A" w:rsidRDefault="00BC0295" w:rsidP="00E9334A">
      <w:pPr>
        <w:shd w:val="clear" w:color="auto" w:fill="FFFFFF"/>
        <w:spacing w:line="337" w:lineRule="atLeast"/>
        <w:rPr>
          <w:rFonts w:ascii="Arial" w:eastAsia="Times New Roman" w:hAnsi="Arial" w:cs="Arial"/>
          <w:color w:val="595D5F"/>
          <w:sz w:val="26"/>
          <w:szCs w:val="26"/>
        </w:rPr>
      </w:pPr>
      <w:r>
        <w:rPr>
          <w:rFonts w:ascii="Arial" w:eastAsia="Times New Roman" w:hAnsi="Arial" w:cs="Arial"/>
          <w:color w:val="595D5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0329C6" w:rsidRPr="00E9334A" w:rsidRDefault="00E9334A" w:rsidP="00E933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На основании распоряжения Правительства Республики Мордовия № 700-р от 19.10.2020 «О концепции по созданию в общеобразовательных организациях, расположенных в сельской местности и малых городах, центров образования естественнонаучного и технологической направленности «Точка роста» в рамках федерального проекта «Современная школа» национального проекта «Образование» Министерством образования Республики Мордовия утвержден список образовательных организаций, на базе которых в 2021 году будут открыты центры образования естественнонаучного и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технологической направленности «Точка роста».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="00BC0295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М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Б</w:t>
      </w:r>
      <w:r w:rsidR="00BC0295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О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У "</w:t>
      </w:r>
      <w: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Инсарская</w:t>
      </w:r>
      <w:proofErr w:type="spellEnd"/>
      <w: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СОШ №2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" вошла в состав участников проекта "ТОЧКА РОСТА"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Центр образования естественнонаучной направленности «Точка роста» – инновационные возможности современного образования.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Один из ключевых федеральных проектов нацпроекта «Образование» - «Современная школа», который направлен на обновление содержания и модернизацию материально-технической базы. В рамках этого проекта создаётся федеральная сеть центров образования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естественно-научного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профиля. Создание центров призвано обеспечить доступность для освоения обучающимися основных и дополнительных общеобразовательных программ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естественно-научного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профиля, обновление содержания и совершенствование методов обучения предметных областей «Физика», «Химия», «Биология».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Целями деятельности Центра являются: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•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естественно-научной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• практическая отработка учебного материала по учебным предметам «Физика», «Химия», «Биология».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Задачами Центра являются: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• охват своей деятельностью на обновленной материально-технической базе не менее 100% обучающихся образовательной организации, осваивающих 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основную общеобразовательную программу по предметам «Физика», «Химия», «Биология»,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• обеспечение не менее 70% охвата от общего контингента обучающихся в образовательной организации дополнительными общеобразовательными программами естественно-научной и технологической направленностей во внеурочное время, в том числе с использованием дистанционных форм обучения и сетевого партнерства.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Функции Центра: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• Участие в реализации основных общеобразовательных программ в части предметных областей «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Естественно-научные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предметы» и «Технология» в рамках федерального проекта «Современная школа» национального проекта «Образование».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• Реализация разноуровневых дополнительных общеобразовательных программ естественно-научного и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технологического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направленностей, а также иных программ в рамках внеурочной деятельности учащихся.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• Обеспечение создания, апробации и внедрения модели равного доступа к современным общеобразовательным программам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естественно-научного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 технологического профилей.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• Внедрение сетевых форм реализации программ дополнительного образования.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t> 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• Организация внеурочной деятельности в учреждении, разработка соответствующих образовательных программ.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• Вовлечение учащихся и педагогов в проектную деятельность.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t> 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• 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естественно-научного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, технологического, профилей.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• Реализация мероприятий по информированию и просвещению населения в области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естественно-научных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 технологических компетенций.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t> 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•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t> 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• 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t> 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В образовательном центре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естественно-научной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 технологической </w:t>
      </w:r>
      <w:r w:rsidR="00BC0295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lastRenderedPageBreak/>
        <w:t>направленностям «Точка роста» М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Б</w:t>
      </w:r>
      <w:r w:rsidR="00BC0295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О</w:t>
      </w:r>
      <w:bookmarkStart w:id="0" w:name="_GoBack"/>
      <w:bookmarkEnd w:id="0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У "</w:t>
      </w:r>
      <w: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Инсарская 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СОШ</w:t>
      </w:r>
      <w: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№2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" будет осуществляться единый подход к общеобразовательным программам, составленным в соответствии с предметными областями: «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Естественно-научные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предметы» и «Технология».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Данные предметные области будут реализовываться на уровнях начального, среднего и общего образования, а также в формате урочных, внеурочных занятий и с помощью технологий дополнительного образования.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Документы центра образования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естественно-научной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 технологической направленности «Точка роста»: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Федеральный уровень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Распоряжение № Р-6 от 12.01.2021. о методических рекомендациях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(Точки роста).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Рекомендации по созданию Центров образования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естественно-научной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 технологической направленностей «Точка роста» в 2021 году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Методические материалы по реализации образовательных программ центров образования естественно-научной и технологической направленностей «Точка роста» на базе общеобразовательных организаций: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t> 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ТР-Биология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ТР-Химия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ТР-Физика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Региональный уровень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t> 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Приказ МО РМ от 13.11.2020 №1364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О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б утверждении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Школьный уровень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- ПРИКАЗ «О создании в 2021 году на базе муниципального общеобразовательного бюджетного учреждения «</w:t>
      </w:r>
      <w: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Инсарская 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средняя общеобразовательная школа</w:t>
      </w:r>
      <w:r w:rsidR="004C6AA2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№2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» центра образования естественно-научной и технологической направленностей «Точка роста».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Положение о деятельности центра образования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естественно-научной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 технологической направленностей «Точка роста» на базе муниципального общеобразовательного бюджетного учреждения «</w:t>
      </w:r>
      <w:r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Инсарская 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средняя общеобразовательная школа</w:t>
      </w:r>
      <w:r w:rsidR="004C6AA2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№2</w:t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»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.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</w:rPr>
        <w:br/>
      </w:r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- </w:t>
      </w:r>
      <w:proofErr w:type="gramStart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п</w:t>
      </w:r>
      <w:proofErr w:type="gramEnd"/>
      <w:r w:rsidRPr="00E9334A">
        <w:rPr>
          <w:rFonts w:ascii="Times New Roman" w:eastAsia="Times New Roman" w:hAnsi="Times New Roman" w:cs="Times New Roman"/>
          <w:color w:val="595D5F"/>
          <w:sz w:val="28"/>
          <w:szCs w:val="28"/>
          <w:shd w:val="clear" w:color="auto" w:fill="FFFFFF"/>
        </w:rPr>
        <w:t>лан учебно-воспитательных, внеурочных и социокультурных мероприятий в центре образования естественно-научной и технологической направленностей «Точка роста» на 2021-2022 учебный год.</w:t>
      </w:r>
    </w:p>
    <w:sectPr w:rsidR="000329C6" w:rsidRPr="00E9334A" w:rsidSect="0081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334A"/>
    <w:rsid w:val="000329C6"/>
    <w:rsid w:val="004C6AA2"/>
    <w:rsid w:val="00816C5F"/>
    <w:rsid w:val="00BC0295"/>
    <w:rsid w:val="00E9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5F"/>
  </w:style>
  <w:style w:type="paragraph" w:styleId="3">
    <w:name w:val="heading 3"/>
    <w:basedOn w:val="a"/>
    <w:link w:val="30"/>
    <w:uiPriority w:val="9"/>
    <w:qFormat/>
    <w:rsid w:val="00E93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34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933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642">
          <w:marLeft w:val="0"/>
          <w:marRight w:val="393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2021-08-10T08:46:00Z</dcterms:created>
  <dcterms:modified xsi:type="dcterms:W3CDTF">2021-08-10T19:25:00Z</dcterms:modified>
</cp:coreProperties>
</file>