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8DC" w:rsidRDefault="004A28DC" w:rsidP="004A28DC">
      <w:pPr>
        <w:shd w:val="clear" w:color="auto" w:fill="FFFFFF"/>
        <w:spacing w:before="121" w:after="121" w:line="240" w:lineRule="auto"/>
        <w:jc w:val="center"/>
        <w:outlineLvl w:val="0"/>
        <w:rPr>
          <w:rFonts w:ascii="Arial" w:eastAsia="Times New Roman" w:hAnsi="Arial" w:cs="Arial"/>
          <w:caps/>
          <w:color w:val="2876A9"/>
          <w:kern w:val="36"/>
          <w:sz w:val="27"/>
          <w:szCs w:val="27"/>
          <w:lang w:eastAsia="ru-RU"/>
        </w:rPr>
      </w:pPr>
      <w:r>
        <w:rPr>
          <w:rFonts w:ascii="Arial" w:eastAsia="Times New Roman" w:hAnsi="Arial" w:cs="Arial"/>
          <w:caps/>
          <w:color w:val="2876A9"/>
          <w:kern w:val="36"/>
          <w:sz w:val="27"/>
          <w:szCs w:val="27"/>
          <w:lang w:eastAsia="ru-RU"/>
        </w:rPr>
        <w:t xml:space="preserve">Необходимые </w:t>
      </w:r>
      <w:r w:rsidRPr="004A28DC">
        <w:rPr>
          <w:rFonts w:ascii="Arial" w:eastAsia="Times New Roman" w:hAnsi="Arial" w:cs="Arial"/>
          <w:caps/>
          <w:color w:val="2876A9"/>
          <w:kern w:val="36"/>
          <w:sz w:val="27"/>
          <w:szCs w:val="27"/>
          <w:lang w:eastAsia="ru-RU"/>
        </w:rPr>
        <w:t>МАТЕРИАЛЫ</w:t>
      </w:r>
      <w:r>
        <w:rPr>
          <w:rFonts w:ascii="Arial" w:eastAsia="Times New Roman" w:hAnsi="Arial" w:cs="Arial"/>
          <w:caps/>
          <w:color w:val="2876A9"/>
          <w:kern w:val="36"/>
          <w:sz w:val="27"/>
          <w:szCs w:val="27"/>
          <w:lang w:eastAsia="ru-RU"/>
        </w:rPr>
        <w:t xml:space="preserve"> при обучении </w:t>
      </w:r>
    </w:p>
    <w:p w:rsidR="004A28DC" w:rsidRPr="004A28DC" w:rsidRDefault="004A28DC" w:rsidP="004A28DC">
      <w:pPr>
        <w:shd w:val="clear" w:color="auto" w:fill="FFFFFF"/>
        <w:spacing w:before="121" w:after="121" w:line="240" w:lineRule="auto"/>
        <w:jc w:val="center"/>
        <w:outlineLvl w:val="0"/>
        <w:rPr>
          <w:rFonts w:ascii="Arial" w:eastAsia="Times New Roman" w:hAnsi="Arial" w:cs="Arial"/>
          <w:caps/>
          <w:color w:val="2876A9"/>
          <w:kern w:val="36"/>
          <w:sz w:val="27"/>
          <w:szCs w:val="27"/>
          <w:lang w:eastAsia="ru-RU"/>
        </w:rPr>
      </w:pPr>
      <w:r>
        <w:rPr>
          <w:rFonts w:ascii="Arial" w:eastAsia="Times New Roman" w:hAnsi="Arial" w:cs="Arial"/>
          <w:caps/>
          <w:color w:val="2876A9"/>
          <w:kern w:val="36"/>
          <w:sz w:val="27"/>
          <w:szCs w:val="27"/>
          <w:lang w:eastAsia="ru-RU"/>
        </w:rPr>
        <w:t>в художественной школе</w:t>
      </w:r>
    </w:p>
    <w:p w:rsidR="004A28DC" w:rsidRPr="00481DA9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17"/>
          <w:szCs w:val="17"/>
          <w:lang w:val="en-US" w:eastAsia="ru-RU"/>
        </w:rPr>
      </w:pPr>
    </w:p>
    <w:p w:rsidR="004A28DC" w:rsidRPr="00481DA9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b/>
          <w:sz w:val="18"/>
          <w:szCs w:val="17"/>
          <w:lang w:eastAsia="ru-RU"/>
        </w:rPr>
      </w:pPr>
      <w:r>
        <w:rPr>
          <w:rFonts w:eastAsia="Times New Roman"/>
          <w:sz w:val="22"/>
          <w:szCs w:val="22"/>
          <w:lang w:eastAsia="ru-RU"/>
        </w:rPr>
        <w:tab/>
      </w:r>
      <w:r w:rsidRPr="00481DA9">
        <w:rPr>
          <w:rFonts w:eastAsia="Times New Roman"/>
          <w:b/>
          <w:sz w:val="28"/>
          <w:szCs w:val="22"/>
          <w:lang w:eastAsia="ru-RU"/>
        </w:rPr>
        <w:t>Уважаемые родители, пожалуйста, ознакомьтесь со следующими</w:t>
      </w:r>
      <w:r w:rsidRPr="00481DA9">
        <w:rPr>
          <w:rFonts w:eastAsia="Times New Roman"/>
          <w:b/>
          <w:bCs/>
          <w:color w:val="000080"/>
          <w:sz w:val="28"/>
          <w:lang w:eastAsia="ru-RU"/>
        </w:rPr>
        <w:t xml:space="preserve"> </w:t>
      </w:r>
      <w:r w:rsidRPr="00481DA9">
        <w:rPr>
          <w:rFonts w:eastAsia="Times New Roman"/>
          <w:b/>
          <w:bCs/>
          <w:color w:val="auto"/>
          <w:sz w:val="28"/>
          <w:lang w:eastAsia="ru-RU"/>
        </w:rPr>
        <w:t>художественными материалами и инструментами для занятий, которые мы рекомендуем</w:t>
      </w:r>
      <w:r w:rsidRPr="00481DA9">
        <w:rPr>
          <w:rFonts w:eastAsia="Times New Roman"/>
          <w:b/>
          <w:color w:val="auto"/>
          <w:sz w:val="28"/>
          <w:szCs w:val="22"/>
          <w:lang w:eastAsia="ru-RU"/>
        </w:rPr>
        <w:t>!</w:t>
      </w:r>
      <w:r w:rsidRPr="00481DA9">
        <w:rPr>
          <w:rFonts w:eastAsia="Times New Roman"/>
          <w:b/>
          <w:sz w:val="28"/>
          <w:szCs w:val="22"/>
          <w:lang w:eastAsia="ru-RU"/>
        </w:rPr>
        <w:t xml:space="preserve"> </w:t>
      </w:r>
    </w:p>
    <w:p w:rsidR="004A28DC" w:rsidRPr="00B95DD3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noProof/>
          <w:lang w:eastAsia="ru-RU"/>
        </w:rPr>
      </w:pPr>
      <w:r w:rsidRPr="00B95DD3">
        <w:rPr>
          <w:rFonts w:eastAsia="Times New Roman"/>
          <w:b/>
          <w:bCs/>
          <w:i/>
          <w:iCs/>
          <w:color w:val="000080"/>
          <w:u w:val="single"/>
          <w:lang w:eastAsia="ru-RU"/>
        </w:rPr>
        <w:t>Бумага</w:t>
      </w:r>
      <w:r w:rsidRPr="004A28DC">
        <w:rPr>
          <w:rFonts w:eastAsia="Times New Roman"/>
          <w:lang w:eastAsia="ru-RU"/>
        </w:rPr>
        <w:t>. </w:t>
      </w:r>
      <w:r w:rsidRPr="00B95DD3">
        <w:rPr>
          <w:rFonts w:eastAsia="Times New Roman"/>
          <w:lang w:eastAsia="ru-RU"/>
        </w:rPr>
        <w:t>Для занятий на живописном отделении необходима</w:t>
      </w:r>
      <w:r w:rsidRPr="004A28DC">
        <w:rPr>
          <w:rFonts w:eastAsia="Times New Roman"/>
          <w:lang w:eastAsia="ru-RU"/>
        </w:rPr>
        <w:t xml:space="preserve"> </w:t>
      </w:r>
      <w:r w:rsidRPr="004A28DC">
        <w:rPr>
          <w:rFonts w:eastAsia="Times New Roman"/>
          <w:b/>
          <w:lang w:eastAsia="ru-RU"/>
        </w:rPr>
        <w:t>Акварельная бумага</w:t>
      </w:r>
      <w:r w:rsidRPr="00B95DD3">
        <w:rPr>
          <w:rFonts w:eastAsia="Times New Roman"/>
          <w:b/>
          <w:lang w:eastAsia="ru-RU"/>
        </w:rPr>
        <w:t xml:space="preserve"> </w:t>
      </w:r>
      <w:r w:rsidRPr="00B95DD3">
        <w:rPr>
          <w:rFonts w:eastAsia="Times New Roman"/>
          <w:lang w:eastAsia="ru-RU"/>
        </w:rPr>
        <w:t xml:space="preserve">(формат </w:t>
      </w:r>
      <w:r w:rsidRPr="00B95DD3">
        <w:rPr>
          <w:rFonts w:eastAsia="Times New Roman"/>
          <w:b/>
          <w:lang w:eastAsia="ru-RU"/>
        </w:rPr>
        <w:t xml:space="preserve">А3 </w:t>
      </w:r>
      <w:r w:rsidRPr="00B95DD3">
        <w:rPr>
          <w:rFonts w:eastAsia="Times New Roman"/>
          <w:lang w:eastAsia="ru-RU"/>
        </w:rPr>
        <w:t xml:space="preserve">для занятий живописью и станковой композицией с 1 - 3 класс; формат </w:t>
      </w:r>
      <w:r w:rsidRPr="00B95DD3">
        <w:rPr>
          <w:rFonts w:eastAsia="Times New Roman"/>
          <w:b/>
          <w:lang w:eastAsia="ru-RU"/>
        </w:rPr>
        <w:t>А2</w:t>
      </w:r>
      <w:r w:rsidRPr="00B95DD3">
        <w:rPr>
          <w:rFonts w:eastAsia="Times New Roman"/>
          <w:lang w:eastAsia="ru-RU"/>
        </w:rPr>
        <w:t xml:space="preserve"> для занятий живописью и станковой композицией с 3 - 5 класс)</w:t>
      </w:r>
      <w:r w:rsidRPr="004A28DC">
        <w:rPr>
          <w:rFonts w:eastAsia="Times New Roman"/>
          <w:lang w:eastAsia="ru-RU"/>
        </w:rPr>
        <w:t xml:space="preserve"> облада</w:t>
      </w:r>
      <w:r w:rsidRPr="00B95DD3">
        <w:rPr>
          <w:rFonts w:eastAsia="Times New Roman"/>
          <w:lang w:eastAsia="ru-RU"/>
        </w:rPr>
        <w:t>ющая</w:t>
      </w:r>
      <w:r w:rsidRPr="004A28DC">
        <w:rPr>
          <w:rFonts w:eastAsia="Times New Roman"/>
          <w:lang w:eastAsia="ru-RU"/>
        </w:rPr>
        <w:t xml:space="preserve"> фактурной поверхностью.</w:t>
      </w:r>
    </w:p>
    <w:p w:rsidR="004A28DC" w:rsidRPr="004A28DC" w:rsidRDefault="00B95DD3" w:rsidP="00B95DD3">
      <w:pPr>
        <w:shd w:val="clear" w:color="auto" w:fill="FFFFFF"/>
        <w:spacing w:before="97" w:after="97" w:line="240" w:lineRule="auto"/>
        <w:jc w:val="center"/>
        <w:rPr>
          <w:rFonts w:eastAsia="Times New Roman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56284" cy="2049761"/>
            <wp:effectExtent l="19050" t="0" r="0" b="0"/>
            <wp:docPr id="43" name="Рисунок 43" descr="http://bkt56.ru/uploads/store/product/5353a5dd-48db-11de-a123-505054503030_80ae84a5-0c44-11e5-b201-545200229c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kt56.ru/uploads/store/product/5353a5dd-48db-11de-a123-505054503030_80ae84a5-0c44-11e5-b201-545200229c6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268" r="15033" b="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84" cy="204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17"/>
          <w:szCs w:val="17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502388" cy="2066698"/>
            <wp:effectExtent l="19050" t="0" r="2562" b="0"/>
            <wp:docPr id="46" name="Рисунок 46" descr="http://www.cosyma.ru/UserFiles/Image/Akvarelnaya_bumaga_goznak/2470521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cosyma.ru/UserFiles/Image/Akvarelnaya_bumaga_goznak/2470521_1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859" cy="206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17"/>
          <w:szCs w:val="17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79336" cy="2038757"/>
            <wp:effectExtent l="19050" t="0" r="6564" b="0"/>
            <wp:docPr id="49" name="Рисунок 49" descr="http://alagonart.ru/upload/iblock/352/46667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lagonart.ru/upload/iblock/352/46667%5b1%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85" t="2823" r="18484" b="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74" cy="203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8DC" w:rsidRPr="004A28DC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17"/>
          <w:szCs w:val="17"/>
          <w:lang w:eastAsia="ru-RU"/>
        </w:rPr>
      </w:pPr>
      <w:r w:rsidRPr="004A28DC">
        <w:rPr>
          <w:rFonts w:eastAsia="Times New Roman"/>
          <w:sz w:val="17"/>
          <w:szCs w:val="17"/>
          <w:lang w:eastAsia="ru-RU"/>
        </w:rPr>
        <w:t> </w:t>
      </w:r>
    </w:p>
    <w:p w:rsidR="00B95DD3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proofErr w:type="spellStart"/>
      <w:r w:rsidRPr="00B95DD3">
        <w:rPr>
          <w:rFonts w:eastAsia="Times New Roman"/>
          <w:b/>
          <w:bCs/>
          <w:i/>
          <w:iCs/>
          <w:color w:val="000080"/>
          <w:u w:val="single"/>
          <w:lang w:eastAsia="ru-RU"/>
        </w:rPr>
        <w:t>Чернографитные</w:t>
      </w:r>
      <w:proofErr w:type="spellEnd"/>
      <w:r w:rsidRPr="00B95DD3">
        <w:rPr>
          <w:rFonts w:eastAsia="Times New Roman"/>
          <w:b/>
          <w:bCs/>
          <w:i/>
          <w:iCs/>
          <w:color w:val="000080"/>
          <w:u w:val="single"/>
          <w:lang w:eastAsia="ru-RU"/>
        </w:rPr>
        <w:t xml:space="preserve"> карандаши</w:t>
      </w:r>
      <w:r w:rsidRPr="004A28DC">
        <w:rPr>
          <w:rFonts w:eastAsia="Times New Roman"/>
          <w:color w:val="000080"/>
          <w:lang w:eastAsia="ru-RU"/>
        </w:rPr>
        <w:t>.</w:t>
      </w:r>
      <w:r w:rsidRPr="004A28DC">
        <w:rPr>
          <w:rFonts w:eastAsia="Times New Roman"/>
          <w:lang w:eastAsia="ru-RU"/>
        </w:rPr>
        <w:t xml:space="preserve"> Чаще их называют простыми карандашами. Карандаши различаются по твёрдости, твердость обозначается латинскими буквами Н и В. Чем твёрже карандаш, тем больше цифра стоит с буквой Н (2Н, 3Н, 4Н и т.д.). И чем мягче карандаш, тем больше цифра стоит с буквой В (3В, 4В, 5В и т.д.). Проще всего купить набор карандашей, в котором будут присутствовать карандаши необходимой мягкости. Обычно требуются карандаши НВ, В, 2В, 4В, 6В. Что касается производителя, здесь неоспоримым лидером является чешская компания </w:t>
      </w:r>
      <w:proofErr w:type="spellStart"/>
      <w:r w:rsidRPr="004A28DC">
        <w:rPr>
          <w:rFonts w:eastAsia="Times New Roman"/>
          <w:lang w:eastAsia="ru-RU"/>
        </w:rPr>
        <w:t>Koh-i-noor</w:t>
      </w:r>
      <w:proofErr w:type="spellEnd"/>
      <w:r w:rsidRPr="004A28DC">
        <w:rPr>
          <w:rFonts w:eastAsia="Times New Roman"/>
          <w:lang w:eastAsia="ru-RU"/>
        </w:rPr>
        <w:t xml:space="preserve"> (кохинор). </w:t>
      </w:r>
    </w:p>
    <w:p w:rsidR="00B95DD3" w:rsidRDefault="00B95DD3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4969" cy="2903740"/>
            <wp:effectExtent l="19050" t="0" r="0" b="0"/>
            <wp:docPr id="52" name="Рисунок 52" descr="http://i.ebayimg.com/images/i/260576177877-0-1/s-l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.ebayimg.com/images/i/260576177877-0-1/s-l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3" cy="290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DD3" w:rsidRDefault="00B95DD3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</w:p>
    <w:p w:rsidR="00B95DD3" w:rsidRDefault="00B95DD3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</w:p>
    <w:p w:rsidR="00B95DD3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 w:rsidRPr="00481DA9">
        <w:rPr>
          <w:rFonts w:eastAsia="Times New Roman"/>
          <w:b/>
          <w:bCs/>
          <w:i/>
          <w:iCs/>
          <w:color w:val="7030A0"/>
          <w:u w:val="single"/>
          <w:lang w:eastAsia="ru-RU"/>
        </w:rPr>
        <w:t>Ластик</w:t>
      </w:r>
      <w:r w:rsidR="00481DA9" w:rsidRPr="00481DA9">
        <w:rPr>
          <w:rFonts w:eastAsia="Times New Roman"/>
          <w:color w:val="17365D" w:themeColor="text2" w:themeShade="BF"/>
          <w:lang w:eastAsia="ru-RU"/>
        </w:rPr>
        <w:t xml:space="preserve"> </w:t>
      </w:r>
      <w:r w:rsidRPr="004A28DC">
        <w:rPr>
          <w:rFonts w:eastAsia="Times New Roman"/>
          <w:lang w:eastAsia="ru-RU"/>
        </w:rPr>
        <w:t xml:space="preserve"> производители: KOH-I-NOOR или </w:t>
      </w:r>
      <w:proofErr w:type="spellStart"/>
      <w:r w:rsidRPr="004A28DC">
        <w:rPr>
          <w:rFonts w:eastAsia="Times New Roman"/>
          <w:lang w:eastAsia="ru-RU"/>
        </w:rPr>
        <w:t>Erich</w:t>
      </w:r>
      <w:proofErr w:type="spellEnd"/>
      <w:r w:rsidR="00B95DD3">
        <w:rPr>
          <w:rFonts w:eastAsia="Times New Roman"/>
          <w:lang w:eastAsia="ru-RU"/>
        </w:rPr>
        <w:t xml:space="preserve"> </w:t>
      </w:r>
      <w:proofErr w:type="spellStart"/>
      <w:r w:rsidRPr="004A28DC">
        <w:rPr>
          <w:rFonts w:eastAsia="Times New Roman"/>
          <w:lang w:eastAsia="ru-RU"/>
        </w:rPr>
        <w:t>Сrause</w:t>
      </w:r>
      <w:proofErr w:type="spellEnd"/>
      <w:r w:rsidRPr="004A28DC">
        <w:rPr>
          <w:rFonts w:eastAsia="Times New Roman"/>
          <w:lang w:eastAsia="ru-RU"/>
        </w:rPr>
        <w:t xml:space="preserve"> </w:t>
      </w:r>
      <w:r w:rsidR="00B95DD3">
        <w:rPr>
          <w:rFonts w:eastAsia="Times New Roman"/>
          <w:lang w:eastAsia="ru-RU"/>
        </w:rPr>
        <w:t xml:space="preserve">с пластмассовой серединкой. </w:t>
      </w:r>
      <w:r w:rsidRPr="004A28DC">
        <w:rPr>
          <w:rFonts w:eastAsia="Times New Roman"/>
          <w:lang w:eastAsia="ru-RU"/>
        </w:rPr>
        <w:t xml:space="preserve">Ластик должен быть эластичным, мягким. </w:t>
      </w:r>
    </w:p>
    <w:p w:rsidR="004A28DC" w:rsidRPr="004A28DC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 w:rsidRPr="00481DA9">
        <w:rPr>
          <w:rFonts w:eastAsia="Times New Roman"/>
          <w:b/>
          <w:bCs/>
          <w:i/>
          <w:iCs/>
          <w:color w:val="7030A0"/>
          <w:u w:val="single"/>
          <w:lang w:eastAsia="ru-RU"/>
        </w:rPr>
        <w:t> Кнопки</w:t>
      </w:r>
      <w:r w:rsidRPr="004A28DC">
        <w:rPr>
          <w:rFonts w:eastAsia="Times New Roman"/>
          <w:lang w:eastAsia="ru-RU"/>
        </w:rPr>
        <w:t> канцелярские.</w:t>
      </w:r>
    </w:p>
    <w:p w:rsidR="004A28DC" w:rsidRPr="004A28DC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17"/>
          <w:szCs w:val="17"/>
          <w:lang w:eastAsia="ru-RU"/>
        </w:rPr>
      </w:pPr>
      <w:r w:rsidRPr="004A28DC">
        <w:rPr>
          <w:rFonts w:eastAsia="Times New Roman"/>
          <w:sz w:val="17"/>
          <w:szCs w:val="17"/>
          <w:lang w:eastAsia="ru-RU"/>
        </w:rPr>
        <w:lastRenderedPageBreak/>
        <w:t>      </w:t>
      </w:r>
      <w:r>
        <w:rPr>
          <w:rFonts w:eastAsia="Times New Roman"/>
          <w:noProof/>
          <w:sz w:val="17"/>
          <w:szCs w:val="17"/>
          <w:lang w:eastAsia="ru-RU"/>
        </w:rPr>
        <w:drawing>
          <wp:inline distT="0" distB="0" distL="0" distR="0">
            <wp:extent cx="1613535" cy="1498600"/>
            <wp:effectExtent l="19050" t="0" r="5715" b="0"/>
            <wp:docPr id="5" name="Рисунок 5" descr="http://edhsh.muzkult.ru/img/upload/1905/image_image_47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hsh.muzkult.ru/img/upload/1905/image_image_477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8DC">
        <w:rPr>
          <w:rFonts w:eastAsia="Times New Roman"/>
          <w:sz w:val="17"/>
          <w:szCs w:val="17"/>
          <w:lang w:eastAsia="ru-RU"/>
        </w:rPr>
        <w:t>   </w:t>
      </w:r>
      <w:r w:rsidR="00B95DD3">
        <w:rPr>
          <w:noProof/>
          <w:lang w:eastAsia="ru-RU"/>
        </w:rPr>
        <w:drawing>
          <wp:inline distT="0" distB="0" distL="0" distR="0">
            <wp:extent cx="1874904" cy="1520490"/>
            <wp:effectExtent l="19050" t="0" r="0" b="0"/>
            <wp:docPr id="55" name="Рисунок 55" descr="http://1.bp.blogspot.com/-Px0Oy48t6eQ/U-M_N5p7eHI/AAAAAAAABwc/q-TCaEs5apg/s1600/%D0%BB%D0%B0%D1%81%D1%82%D0%B8%D0%BA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1.bp.blogspot.com/-Px0Oy48t6eQ/U-M_N5p7eHI/AAAAAAAABwc/q-TCaEs5apg/s1600/%D0%BB%D0%B0%D1%81%D1%82%D0%B8%D0%BA+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62" cy="152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8DC">
        <w:rPr>
          <w:rFonts w:eastAsia="Times New Roman"/>
          <w:sz w:val="17"/>
          <w:szCs w:val="17"/>
          <w:lang w:eastAsia="ru-RU"/>
        </w:rPr>
        <w:t>   </w:t>
      </w:r>
      <w:r w:rsidR="00B95DD3">
        <w:rPr>
          <w:noProof/>
          <w:lang w:eastAsia="ru-RU"/>
        </w:rPr>
        <w:drawing>
          <wp:inline distT="0" distB="0" distL="0" distR="0">
            <wp:extent cx="1517756" cy="1517756"/>
            <wp:effectExtent l="19050" t="0" r="6244" b="0"/>
            <wp:docPr id="58" name="Рисунок 58" descr="https://snr.ru/cdn/product/7314/snr_new_gallery_7314_1_20150218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nr.ru/cdn/product/7314/snr_new_gallery_7314_1_20150218_1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97" cy="152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8DC" w:rsidRPr="004A28DC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17"/>
          <w:szCs w:val="17"/>
          <w:lang w:eastAsia="ru-RU"/>
        </w:rPr>
      </w:pPr>
      <w:r w:rsidRPr="004A28DC">
        <w:rPr>
          <w:rFonts w:eastAsia="Times New Roman"/>
          <w:sz w:val="17"/>
          <w:szCs w:val="17"/>
          <w:lang w:eastAsia="ru-RU"/>
        </w:rPr>
        <w:t> </w:t>
      </w:r>
    </w:p>
    <w:p w:rsidR="004A28DC" w:rsidRPr="004A28DC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17"/>
          <w:szCs w:val="17"/>
          <w:lang w:eastAsia="ru-RU"/>
        </w:rPr>
      </w:pPr>
      <w:r w:rsidRPr="004A28DC">
        <w:rPr>
          <w:rFonts w:eastAsia="Times New Roman"/>
          <w:sz w:val="17"/>
          <w:szCs w:val="17"/>
          <w:lang w:eastAsia="ru-RU"/>
        </w:rPr>
        <w:t> </w:t>
      </w:r>
    </w:p>
    <w:p w:rsidR="00011D47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Cs w:val="19"/>
          <w:lang w:eastAsia="ru-RU"/>
        </w:rPr>
      </w:pPr>
      <w:r w:rsidRPr="00B95DD3">
        <w:rPr>
          <w:rFonts w:eastAsia="Times New Roman"/>
          <w:b/>
          <w:bCs/>
          <w:i/>
          <w:iCs/>
          <w:color w:val="000080"/>
          <w:u w:val="single"/>
          <w:lang w:eastAsia="ru-RU"/>
        </w:rPr>
        <w:t>Художественные акварельные краски</w:t>
      </w:r>
      <w:r w:rsidRPr="004A28DC">
        <w:rPr>
          <w:rFonts w:eastAsia="Times New Roman"/>
          <w:color w:val="000080"/>
          <w:szCs w:val="22"/>
          <w:lang w:eastAsia="ru-RU"/>
        </w:rPr>
        <w:t>. </w:t>
      </w:r>
      <w:r w:rsidRPr="004A28DC">
        <w:rPr>
          <w:rFonts w:eastAsia="Times New Roman"/>
          <w:szCs w:val="19"/>
          <w:lang w:eastAsia="ru-RU"/>
        </w:rPr>
        <w:t>Краски должны быть профессиональные, предназначен</w:t>
      </w:r>
      <w:r w:rsidR="00011D47">
        <w:rPr>
          <w:rFonts w:eastAsia="Times New Roman"/>
          <w:szCs w:val="19"/>
          <w:lang w:eastAsia="ru-RU"/>
        </w:rPr>
        <w:t>н</w:t>
      </w:r>
      <w:r w:rsidRPr="004A28DC">
        <w:rPr>
          <w:rFonts w:eastAsia="Times New Roman"/>
          <w:szCs w:val="19"/>
          <w:lang w:eastAsia="ru-RU"/>
        </w:rPr>
        <w:t>ы</w:t>
      </w:r>
      <w:r w:rsidR="00B95DD3">
        <w:rPr>
          <w:rFonts w:eastAsia="Times New Roman"/>
          <w:szCs w:val="19"/>
          <w:lang w:eastAsia="ru-RU"/>
        </w:rPr>
        <w:t>е</w:t>
      </w:r>
      <w:r w:rsidRPr="004A28DC">
        <w:rPr>
          <w:rFonts w:eastAsia="Times New Roman"/>
          <w:szCs w:val="19"/>
          <w:lang w:eastAsia="ru-RU"/>
        </w:rPr>
        <w:t xml:space="preserve"> для художественных </w:t>
      </w:r>
      <w:r w:rsidR="00011D47">
        <w:rPr>
          <w:rFonts w:eastAsia="Times New Roman"/>
          <w:szCs w:val="19"/>
          <w:lang w:eastAsia="ru-RU"/>
        </w:rPr>
        <w:t xml:space="preserve">работ, в количестве не </w:t>
      </w:r>
      <w:r w:rsidRPr="004A28DC">
        <w:rPr>
          <w:rFonts w:eastAsia="Times New Roman"/>
          <w:szCs w:val="19"/>
          <w:lang w:eastAsia="ru-RU"/>
        </w:rPr>
        <w:t xml:space="preserve">менее </w:t>
      </w:r>
      <w:r w:rsidR="00B95DD3">
        <w:rPr>
          <w:rFonts w:eastAsia="Times New Roman"/>
          <w:szCs w:val="19"/>
          <w:lang w:eastAsia="ru-RU"/>
        </w:rPr>
        <w:t>12</w:t>
      </w:r>
      <w:r w:rsidR="00011D47">
        <w:rPr>
          <w:rFonts w:eastAsia="Times New Roman"/>
          <w:szCs w:val="19"/>
          <w:lang w:eastAsia="ru-RU"/>
        </w:rPr>
        <w:t xml:space="preserve"> </w:t>
      </w:r>
      <w:r w:rsidRPr="004A28DC">
        <w:rPr>
          <w:rFonts w:eastAsia="Times New Roman"/>
          <w:szCs w:val="19"/>
          <w:lang w:eastAsia="ru-RU"/>
        </w:rPr>
        <w:t>цветов. Краски из картонной коробки желательно переложить в пластиковую — она более практична.</w:t>
      </w:r>
    </w:p>
    <w:p w:rsidR="00011D47" w:rsidRDefault="00011D47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Cs w:val="19"/>
          <w:lang w:eastAsia="ru-RU"/>
        </w:rPr>
      </w:pPr>
      <w:r w:rsidRPr="004A28DC">
        <w:rPr>
          <w:rFonts w:eastAsia="Times New Roman"/>
          <w:szCs w:val="19"/>
          <w:lang w:eastAsia="ru-RU"/>
        </w:rPr>
        <w:t xml:space="preserve">С-Петербург. — Набор красок </w:t>
      </w:r>
      <w:r w:rsidRPr="00481DA9">
        <w:rPr>
          <w:rFonts w:eastAsia="Times New Roman"/>
          <w:b/>
          <w:color w:val="C00000"/>
          <w:szCs w:val="19"/>
          <w:lang w:eastAsia="ru-RU"/>
        </w:rPr>
        <w:t>«Ленинград».</w:t>
      </w:r>
      <w:r w:rsidRPr="004A28DC">
        <w:rPr>
          <w:rFonts w:eastAsia="Times New Roman"/>
          <w:szCs w:val="19"/>
          <w:lang w:eastAsia="ru-RU"/>
        </w:rPr>
        <w:t xml:space="preserve"> 16 или 24 кювет</w:t>
      </w:r>
      <w:r w:rsidR="00481DA9">
        <w:rPr>
          <w:rFonts w:eastAsia="Times New Roman"/>
          <w:szCs w:val="19"/>
          <w:lang w:eastAsia="ru-RU"/>
        </w:rPr>
        <w:t>а</w:t>
      </w:r>
      <w:r w:rsidRPr="004A28DC">
        <w:rPr>
          <w:rFonts w:eastAsia="Times New Roman"/>
          <w:szCs w:val="19"/>
          <w:lang w:eastAsia="ru-RU"/>
        </w:rPr>
        <w:t xml:space="preserve"> в картоне.  Производитель</w:t>
      </w:r>
      <w:r w:rsidR="00481DA9">
        <w:rPr>
          <w:rFonts w:eastAsia="Times New Roman"/>
          <w:szCs w:val="19"/>
          <w:lang w:eastAsia="ru-RU"/>
        </w:rPr>
        <w:t xml:space="preserve"> </w:t>
      </w:r>
      <w:r w:rsidRPr="004A28DC">
        <w:rPr>
          <w:rFonts w:eastAsia="Times New Roman"/>
          <w:szCs w:val="19"/>
          <w:lang w:eastAsia="ru-RU"/>
        </w:rPr>
        <w:t>- «Завод художественных красок «Невская палитра», С-Петербург.</w:t>
      </w:r>
    </w:p>
    <w:p w:rsidR="00481DA9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Cs w:val="19"/>
          <w:lang w:eastAsia="ru-RU"/>
        </w:rPr>
      </w:pPr>
      <w:r w:rsidRPr="004A28DC">
        <w:rPr>
          <w:rFonts w:eastAsia="Times New Roman"/>
          <w:szCs w:val="19"/>
          <w:lang w:eastAsia="ru-RU"/>
        </w:rPr>
        <w:t xml:space="preserve">Набор красок </w:t>
      </w:r>
      <w:r w:rsidRPr="00481DA9">
        <w:rPr>
          <w:rFonts w:eastAsia="Times New Roman"/>
          <w:b/>
          <w:color w:val="C00000"/>
          <w:szCs w:val="19"/>
          <w:lang w:eastAsia="ru-RU"/>
        </w:rPr>
        <w:t>«Санкт-Петербург»</w:t>
      </w:r>
      <w:r w:rsidRPr="00481DA9">
        <w:rPr>
          <w:rFonts w:eastAsia="Times New Roman"/>
          <w:b/>
          <w:color w:val="auto"/>
          <w:szCs w:val="19"/>
          <w:lang w:eastAsia="ru-RU"/>
        </w:rPr>
        <w:t>,</w:t>
      </w:r>
      <w:r w:rsidRPr="00481DA9">
        <w:rPr>
          <w:rFonts w:eastAsia="Times New Roman"/>
          <w:b/>
          <w:color w:val="C00000"/>
          <w:szCs w:val="19"/>
          <w:lang w:eastAsia="ru-RU"/>
        </w:rPr>
        <w:t xml:space="preserve"> </w:t>
      </w:r>
      <w:r w:rsidR="00481DA9">
        <w:rPr>
          <w:rFonts w:eastAsia="Times New Roman"/>
          <w:szCs w:val="19"/>
          <w:lang w:eastAsia="ru-RU"/>
        </w:rPr>
        <w:t>24 кювета</w:t>
      </w:r>
      <w:r w:rsidRPr="004A28DC">
        <w:rPr>
          <w:rFonts w:eastAsia="Times New Roman"/>
          <w:szCs w:val="19"/>
          <w:lang w:eastAsia="ru-RU"/>
        </w:rPr>
        <w:t xml:space="preserve"> с палитрой в пластике. Производитель</w:t>
      </w:r>
      <w:r w:rsidR="00481DA9">
        <w:rPr>
          <w:rFonts w:eastAsia="Times New Roman"/>
          <w:szCs w:val="19"/>
          <w:lang w:eastAsia="ru-RU"/>
        </w:rPr>
        <w:t xml:space="preserve"> </w:t>
      </w:r>
      <w:r w:rsidRPr="004A28DC">
        <w:rPr>
          <w:rFonts w:eastAsia="Times New Roman"/>
          <w:szCs w:val="19"/>
          <w:lang w:eastAsia="ru-RU"/>
        </w:rPr>
        <w:t>- «Завод художественных красок «Н</w:t>
      </w:r>
      <w:r w:rsidR="00481DA9">
        <w:rPr>
          <w:rFonts w:eastAsia="Times New Roman"/>
          <w:szCs w:val="19"/>
          <w:lang w:eastAsia="ru-RU"/>
        </w:rPr>
        <w:t xml:space="preserve">евская палитра», С-Петербург. </w:t>
      </w:r>
    </w:p>
    <w:p w:rsidR="004A28DC" w:rsidRPr="004A28DC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22"/>
          <w:szCs w:val="17"/>
          <w:lang w:eastAsia="ru-RU"/>
        </w:rPr>
      </w:pPr>
      <w:r w:rsidRPr="004A28DC">
        <w:rPr>
          <w:rFonts w:eastAsia="Times New Roman"/>
          <w:szCs w:val="19"/>
          <w:lang w:eastAsia="ru-RU"/>
        </w:rPr>
        <w:t xml:space="preserve">Набор красок </w:t>
      </w:r>
      <w:r w:rsidRPr="00481DA9">
        <w:rPr>
          <w:rFonts w:eastAsia="Times New Roman"/>
          <w:b/>
          <w:color w:val="C00000"/>
          <w:szCs w:val="19"/>
          <w:lang w:eastAsia="ru-RU"/>
        </w:rPr>
        <w:t>«Белые ночи»</w:t>
      </w:r>
      <w:r w:rsidR="00481DA9">
        <w:rPr>
          <w:rFonts w:eastAsia="Times New Roman"/>
          <w:szCs w:val="19"/>
          <w:lang w:eastAsia="ru-RU"/>
        </w:rPr>
        <w:t>, 12 или 24 кювета</w:t>
      </w:r>
      <w:r w:rsidRPr="004A28DC">
        <w:rPr>
          <w:rFonts w:eastAsia="Times New Roman"/>
          <w:szCs w:val="19"/>
          <w:lang w:eastAsia="ru-RU"/>
        </w:rPr>
        <w:t xml:space="preserve"> в картоне или пластике. Производитель- «Завод художеств</w:t>
      </w:r>
      <w:r w:rsidR="00481DA9">
        <w:rPr>
          <w:rFonts w:eastAsia="Times New Roman"/>
          <w:szCs w:val="19"/>
          <w:lang w:eastAsia="ru-RU"/>
        </w:rPr>
        <w:t>енных красок «Невская палитра».</w:t>
      </w:r>
    </w:p>
    <w:p w:rsidR="004A28DC" w:rsidRPr="00481DA9" w:rsidRDefault="00011D47" w:rsidP="00E15216">
      <w:pPr>
        <w:shd w:val="clear" w:color="auto" w:fill="FFFFFF"/>
        <w:spacing w:before="97" w:after="97" w:line="240" w:lineRule="auto"/>
        <w:jc w:val="center"/>
        <w:rPr>
          <w:rFonts w:eastAsia="Times New Roman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3431" cy="1963431"/>
            <wp:effectExtent l="19050" t="0" r="0" b="0"/>
            <wp:docPr id="61" name="Рисунок 61" descr="http://kupikraski.com/data/catalog/full/619/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upikraski.com/data/catalog/full/619/61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01" cy="196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216">
        <w:rPr>
          <w:rFonts w:eastAsia="Times New Roman"/>
          <w:sz w:val="17"/>
          <w:szCs w:val="17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63216" cy="1739387"/>
            <wp:effectExtent l="19050" t="0" r="8484" b="0"/>
            <wp:docPr id="64" name="Рисунок 64" descr="http://artschool2.tomsk.ru/system/pictures/17/watercolou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rtschool2.tomsk.ru/system/pictures/17/watercolour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49" cy="17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216">
        <w:rPr>
          <w:rFonts w:eastAsia="Times New Roman"/>
          <w:sz w:val="17"/>
          <w:szCs w:val="17"/>
          <w:lang w:eastAsia="ru-RU"/>
        </w:rPr>
        <w:t xml:space="preserve">   </w:t>
      </w:r>
      <w:r w:rsidR="00481DA9">
        <w:rPr>
          <w:noProof/>
          <w:lang w:eastAsia="ru-RU"/>
        </w:rPr>
        <w:drawing>
          <wp:inline distT="0" distB="0" distL="0" distR="0">
            <wp:extent cx="1602281" cy="1832675"/>
            <wp:effectExtent l="19050" t="0" r="0" b="0"/>
            <wp:docPr id="1" name="Рисунок 1" descr="http://www.aspekt.tv/media/47/05/15074/12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spekt.tv/media/47/05/15074/126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444" t="16525" r="17483" b="9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50" cy="183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A9" w:rsidRDefault="00481DA9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color w:val="000080"/>
          <w:lang w:eastAsia="ru-RU"/>
        </w:rPr>
      </w:pPr>
    </w:p>
    <w:p w:rsidR="00481DA9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 w:rsidRPr="00481DA9">
        <w:rPr>
          <w:rFonts w:eastAsia="Times New Roman"/>
          <w:b/>
          <w:bCs/>
          <w:i/>
          <w:iCs/>
          <w:color w:val="000080"/>
          <w:u w:val="single"/>
          <w:lang w:eastAsia="ru-RU"/>
        </w:rPr>
        <w:t>Художественные гуашевые краски</w:t>
      </w:r>
      <w:r w:rsidRPr="00481DA9">
        <w:rPr>
          <w:rFonts w:eastAsia="Times New Roman"/>
          <w:color w:val="000080"/>
          <w:lang w:eastAsia="ru-RU"/>
        </w:rPr>
        <w:t>.</w:t>
      </w:r>
      <w:r w:rsidRPr="00481DA9">
        <w:rPr>
          <w:rFonts w:eastAsia="Times New Roman"/>
          <w:lang w:eastAsia="ru-RU"/>
        </w:rPr>
        <w:t xml:space="preserve"> Краски должны быть профессиональные, предназначены для художественных работ, в количестве не менее 12 цветов. Желательно дополнительно к набору приобрести </w:t>
      </w:r>
      <w:r w:rsidRPr="00481DA9">
        <w:rPr>
          <w:rFonts w:eastAsia="Times New Roman"/>
          <w:b/>
          <w:lang w:eastAsia="ru-RU"/>
        </w:rPr>
        <w:t>белила</w:t>
      </w:r>
      <w:r w:rsidRPr="00481DA9">
        <w:rPr>
          <w:rFonts w:eastAsia="Times New Roman"/>
          <w:lang w:eastAsia="ru-RU"/>
        </w:rPr>
        <w:t xml:space="preserve"> </w:t>
      </w:r>
      <w:r w:rsidR="00481DA9">
        <w:rPr>
          <w:rFonts w:eastAsia="Times New Roman"/>
          <w:lang w:eastAsia="ru-RU"/>
        </w:rPr>
        <w:t xml:space="preserve">и </w:t>
      </w:r>
      <w:r w:rsidR="00481DA9" w:rsidRPr="00481DA9">
        <w:rPr>
          <w:rFonts w:eastAsia="Times New Roman"/>
          <w:b/>
          <w:lang w:eastAsia="ru-RU"/>
        </w:rPr>
        <w:t>желтую гуашь</w:t>
      </w:r>
      <w:r w:rsidR="00481DA9">
        <w:rPr>
          <w:rFonts w:eastAsia="Times New Roman"/>
          <w:lang w:eastAsia="ru-RU"/>
        </w:rPr>
        <w:t xml:space="preserve"> </w:t>
      </w:r>
      <w:r w:rsidRPr="00481DA9">
        <w:rPr>
          <w:rFonts w:eastAsia="Times New Roman"/>
          <w:lang w:eastAsia="ru-RU"/>
        </w:rPr>
        <w:t>в отдельной баночке</w:t>
      </w:r>
      <w:r w:rsidR="00481DA9">
        <w:rPr>
          <w:rFonts w:eastAsia="Times New Roman"/>
          <w:lang w:eastAsia="ru-RU"/>
        </w:rPr>
        <w:t>, т. к. они быстрее заканчиваются</w:t>
      </w:r>
      <w:r w:rsidRPr="00481DA9">
        <w:rPr>
          <w:rFonts w:eastAsia="Times New Roman"/>
          <w:lang w:eastAsia="ru-RU"/>
        </w:rPr>
        <w:t>. Хорошим качеством</w:t>
      </w:r>
      <w:r w:rsidR="00481DA9">
        <w:rPr>
          <w:rFonts w:eastAsia="Times New Roman"/>
          <w:lang w:eastAsia="ru-RU"/>
        </w:rPr>
        <w:t xml:space="preserve"> отличаются следующие краски: </w:t>
      </w:r>
    </w:p>
    <w:p w:rsidR="00481DA9" w:rsidRDefault="004A28DC" w:rsidP="004A28DC">
      <w:pPr>
        <w:shd w:val="clear" w:color="auto" w:fill="FFFFFF"/>
        <w:spacing w:before="97" w:after="97" w:line="240" w:lineRule="auto"/>
        <w:contextualSpacing/>
        <w:jc w:val="both"/>
        <w:rPr>
          <w:rFonts w:eastAsia="Times New Roman"/>
          <w:lang w:eastAsia="ru-RU"/>
        </w:rPr>
      </w:pPr>
      <w:r w:rsidRPr="00481DA9">
        <w:rPr>
          <w:rFonts w:eastAsia="Times New Roman"/>
          <w:lang w:eastAsia="ru-RU"/>
        </w:rPr>
        <w:t xml:space="preserve">Набор красок </w:t>
      </w:r>
      <w:r w:rsidRPr="00481DA9">
        <w:rPr>
          <w:rFonts w:eastAsia="Times New Roman"/>
          <w:b/>
          <w:color w:val="C00000"/>
          <w:lang w:eastAsia="ru-RU"/>
        </w:rPr>
        <w:t>«Мастер-класс»</w:t>
      </w:r>
      <w:r w:rsidRPr="00481DA9">
        <w:rPr>
          <w:rFonts w:eastAsia="Times New Roman"/>
          <w:lang w:eastAsia="ru-RU"/>
        </w:rPr>
        <w:t xml:space="preserve">, 12 цветов. Производитель: «Завод художественных красок «Невская палитра», г. Санкт-Петербург. </w:t>
      </w:r>
    </w:p>
    <w:p w:rsidR="00481DA9" w:rsidRDefault="004A28DC" w:rsidP="004A28DC">
      <w:pPr>
        <w:shd w:val="clear" w:color="auto" w:fill="FFFFFF"/>
        <w:spacing w:before="97" w:after="97" w:line="240" w:lineRule="auto"/>
        <w:contextualSpacing/>
        <w:jc w:val="both"/>
        <w:rPr>
          <w:rFonts w:eastAsia="Times New Roman"/>
          <w:lang w:eastAsia="ru-RU"/>
        </w:rPr>
      </w:pPr>
      <w:r w:rsidRPr="00481DA9">
        <w:rPr>
          <w:rFonts w:eastAsia="Times New Roman"/>
          <w:lang w:eastAsia="ru-RU"/>
        </w:rPr>
        <w:t xml:space="preserve">Набор красок </w:t>
      </w:r>
      <w:r w:rsidRPr="00481DA9">
        <w:rPr>
          <w:rFonts w:eastAsia="Times New Roman"/>
          <w:b/>
          <w:color w:val="C00000"/>
          <w:lang w:eastAsia="ru-RU"/>
        </w:rPr>
        <w:t>«Сонет»</w:t>
      </w:r>
      <w:r w:rsidRPr="00481DA9">
        <w:rPr>
          <w:rFonts w:eastAsia="Times New Roman"/>
          <w:lang w:eastAsia="ru-RU"/>
        </w:rPr>
        <w:t>, 12 цветов. Производитель: «Завод художественных красок «Невская палитра», г. Санкт-Петербург. </w:t>
      </w:r>
    </w:p>
    <w:p w:rsidR="00481DA9" w:rsidRDefault="00481DA9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</w:p>
    <w:p w:rsidR="004A28DC" w:rsidRPr="00481DA9" w:rsidRDefault="004A28DC" w:rsidP="00E15216">
      <w:pPr>
        <w:shd w:val="clear" w:color="auto" w:fill="FFFFFF"/>
        <w:spacing w:before="97" w:after="97" w:line="240" w:lineRule="auto"/>
        <w:jc w:val="center"/>
        <w:rPr>
          <w:rFonts w:eastAsia="Times New Roman"/>
          <w:lang w:eastAsia="ru-RU"/>
        </w:rPr>
      </w:pPr>
      <w:r w:rsidRPr="00481DA9">
        <w:rPr>
          <w:rFonts w:eastAsia="Times New Roman"/>
          <w:lang w:eastAsia="ru-RU"/>
        </w:rPr>
        <w:t>Для гуаши</w:t>
      </w:r>
      <w:r w:rsidR="00481DA9">
        <w:rPr>
          <w:rFonts w:eastAsia="Times New Roman"/>
          <w:lang w:eastAsia="ru-RU"/>
        </w:rPr>
        <w:t xml:space="preserve"> и акварели</w:t>
      </w:r>
      <w:r w:rsidRPr="00481DA9">
        <w:rPr>
          <w:rFonts w:eastAsia="Times New Roman"/>
          <w:lang w:eastAsia="ru-RU"/>
        </w:rPr>
        <w:t xml:space="preserve"> понадобиться </w:t>
      </w:r>
      <w:r w:rsidRPr="00481DA9">
        <w:rPr>
          <w:rFonts w:eastAsia="Times New Roman"/>
          <w:b/>
          <w:bCs/>
          <w:i/>
          <w:iCs/>
          <w:u w:val="single"/>
          <w:lang w:eastAsia="ru-RU"/>
        </w:rPr>
        <w:t>пластиковая палитра</w:t>
      </w:r>
      <w:r w:rsidRPr="00481DA9">
        <w:rPr>
          <w:rFonts w:eastAsia="Times New Roman"/>
          <w:lang w:eastAsia="ru-RU"/>
        </w:rPr>
        <w:t> белого цвета плоская или с ячейками, желательно, чтобы помимо углублений палитра имела достаточно места для смешивания красок.</w:t>
      </w:r>
      <w:r w:rsidR="00481DA9" w:rsidRPr="00481DA9">
        <w:rPr>
          <w:rFonts w:eastAsia="Times New Roman"/>
          <w:noProof/>
          <w:sz w:val="17"/>
          <w:szCs w:val="17"/>
          <w:lang w:eastAsia="ru-RU"/>
        </w:rPr>
        <w:t xml:space="preserve"> </w:t>
      </w:r>
      <w:r w:rsidR="00481DA9">
        <w:rPr>
          <w:rFonts w:eastAsia="Times New Roman"/>
          <w:noProof/>
          <w:sz w:val="17"/>
          <w:szCs w:val="17"/>
          <w:lang w:eastAsia="ru-RU"/>
        </w:rPr>
        <w:drawing>
          <wp:inline distT="0" distB="0" distL="0" distR="0">
            <wp:extent cx="2831726" cy="1562270"/>
            <wp:effectExtent l="19050" t="0" r="6724" b="0"/>
            <wp:docPr id="2" name="Рисунок 12" descr="http://edhsh.muzkult.ru/img/upload/1905/image_image_47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dhsh.muzkult.ru/img/upload/1905/image_image_4778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23" cy="156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DA9">
        <w:rPr>
          <w:rFonts w:eastAsia="Times New Roman"/>
          <w:noProof/>
          <w:sz w:val="17"/>
          <w:szCs w:val="17"/>
          <w:lang w:eastAsia="ru-RU"/>
        </w:rPr>
        <w:t xml:space="preserve">     </w:t>
      </w:r>
      <w:r w:rsidR="00481DA9">
        <w:rPr>
          <w:noProof/>
          <w:lang w:eastAsia="ru-RU"/>
        </w:rPr>
        <w:drawing>
          <wp:inline distT="0" distB="0" distL="0" distR="0">
            <wp:extent cx="2436714" cy="1290917"/>
            <wp:effectExtent l="19050" t="0" r="1686" b="0"/>
            <wp:docPr id="4" name="Рисунок 4" descr="http://art.syzran.ru/wp-content/uploads/2011/04/%D0%93%D1%83%D0%B0%D1%88%D1%8C-%D0%A1%D0%BE%D0%BD%D0%B5%D1%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.syzran.ru/wp-content/uploads/2011/04/%D0%93%D1%83%D0%B0%D1%88%D1%8C-%D0%A1%D0%BE%D0%BD%D0%B5%D1%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00" cy="129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8DC" w:rsidRPr="004A28DC" w:rsidRDefault="004A28DC" w:rsidP="00E15216">
      <w:pPr>
        <w:shd w:val="clear" w:color="auto" w:fill="FFFFFF"/>
        <w:spacing w:before="97" w:after="97" w:line="240" w:lineRule="auto"/>
        <w:jc w:val="center"/>
        <w:rPr>
          <w:rFonts w:eastAsia="Times New Roman"/>
          <w:sz w:val="17"/>
          <w:szCs w:val="17"/>
          <w:lang w:eastAsia="ru-RU"/>
        </w:rPr>
      </w:pPr>
      <w:r>
        <w:rPr>
          <w:rFonts w:eastAsia="Times New Roman"/>
          <w:noProof/>
          <w:sz w:val="17"/>
          <w:szCs w:val="17"/>
          <w:lang w:eastAsia="ru-RU"/>
        </w:rPr>
        <w:lastRenderedPageBreak/>
        <w:drawing>
          <wp:inline distT="0" distB="0" distL="0" distR="0">
            <wp:extent cx="1821116" cy="1821116"/>
            <wp:effectExtent l="19050" t="0" r="7684" b="0"/>
            <wp:docPr id="13" name="Рисунок 13" descr="http://edhsh.muzkult.ru/img/upload/1905/image_image_47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dhsh.muzkult.ru/img/upload/1905/image_image_477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84" cy="182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216">
        <w:rPr>
          <w:noProof/>
          <w:lang w:eastAsia="ru-RU"/>
        </w:rPr>
        <w:drawing>
          <wp:inline distT="0" distB="0" distL="0" distR="0">
            <wp:extent cx="2190049" cy="1621331"/>
            <wp:effectExtent l="19050" t="0" r="701" b="0"/>
            <wp:docPr id="7" name="Рисунок 7" descr="https://artbytik.ru/sites/artbytik.ru/files/items/7b5c288da07028ddeb9a3d939a64c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tbytik.ru/sites/artbytik.ru/files/items/7b5c288da07028ddeb9a3d939a64c12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67" cy="162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216">
        <w:rPr>
          <w:noProof/>
          <w:lang w:eastAsia="ru-RU"/>
        </w:rPr>
        <w:drawing>
          <wp:inline distT="0" distB="0" distL="0" distR="0">
            <wp:extent cx="2186268" cy="1611108"/>
            <wp:effectExtent l="19050" t="0" r="4482" b="0"/>
            <wp:docPr id="10" name="Рисунок 10" descr="http://www.magazin-studia.ru/uploads/items/image/src/000000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gazin-studia.ru/uploads/items/image/src/00000001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60" cy="161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8DC" w:rsidRPr="004A28DC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17"/>
          <w:szCs w:val="17"/>
          <w:lang w:eastAsia="ru-RU"/>
        </w:rPr>
      </w:pPr>
    </w:p>
    <w:p w:rsidR="00E15216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 w:rsidRPr="00E15216">
        <w:rPr>
          <w:rFonts w:eastAsia="Times New Roman"/>
          <w:b/>
          <w:bCs/>
          <w:i/>
          <w:iCs/>
          <w:color w:val="000080"/>
          <w:u w:val="single"/>
          <w:lang w:eastAsia="ru-RU"/>
        </w:rPr>
        <w:t>Кисти</w:t>
      </w:r>
      <w:r w:rsidR="00E15216">
        <w:rPr>
          <w:rFonts w:eastAsia="Times New Roman"/>
          <w:lang w:eastAsia="ru-RU"/>
        </w:rPr>
        <w:t xml:space="preserve"> </w:t>
      </w:r>
      <w:r w:rsidRPr="00E15216">
        <w:rPr>
          <w:rFonts w:eastAsia="Times New Roman"/>
          <w:lang w:eastAsia="ru-RU"/>
        </w:rPr>
        <w:t xml:space="preserve">из волоса белки; кисти из свиной щетины. </w:t>
      </w:r>
    </w:p>
    <w:p w:rsidR="00E15216" w:rsidRDefault="00E15216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Кисти должны быть с ровным, заостренным краем, без дефектов, не должен лезть волос. </w:t>
      </w:r>
    </w:p>
    <w:p w:rsidR="00E15216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 w:rsidRPr="00E15216">
        <w:rPr>
          <w:rFonts w:eastAsia="Times New Roman"/>
          <w:lang w:eastAsia="ru-RU"/>
        </w:rPr>
        <w:t>Хорошим качеством отличаются кисти следующих мар</w:t>
      </w:r>
      <w:r w:rsidR="00E15216">
        <w:rPr>
          <w:rFonts w:eastAsia="Times New Roman"/>
          <w:lang w:eastAsia="ru-RU"/>
        </w:rPr>
        <w:t>ок:</w:t>
      </w:r>
    </w:p>
    <w:p w:rsidR="00E15216" w:rsidRDefault="00E15216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proofErr w:type="spellStart"/>
      <w:r w:rsidRPr="00E15216">
        <w:rPr>
          <w:rFonts w:eastAsia="Times New Roman"/>
          <w:b/>
          <w:color w:val="C00000"/>
          <w:lang w:eastAsia="ru-RU"/>
        </w:rPr>
        <w:t>Roubloff</w:t>
      </w:r>
      <w:proofErr w:type="spellEnd"/>
      <w:r w:rsidRPr="00E15216">
        <w:rPr>
          <w:rFonts w:eastAsia="Times New Roman"/>
          <w:b/>
          <w:color w:val="C00000"/>
          <w:lang w:eastAsia="ru-RU"/>
        </w:rPr>
        <w:t xml:space="preserve"> (Рублёв)</w:t>
      </w:r>
      <w:r>
        <w:rPr>
          <w:rFonts w:eastAsia="Times New Roman"/>
          <w:lang w:eastAsia="ru-RU"/>
        </w:rPr>
        <w:t xml:space="preserve"> продукция г. Киров;</w:t>
      </w:r>
    </w:p>
    <w:p w:rsidR="00E15216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proofErr w:type="spellStart"/>
      <w:r w:rsidRPr="00E15216">
        <w:rPr>
          <w:rFonts w:eastAsia="Times New Roman"/>
          <w:b/>
          <w:color w:val="C00000"/>
          <w:lang w:eastAsia="ru-RU"/>
        </w:rPr>
        <w:t>Sonnet</w:t>
      </w:r>
      <w:proofErr w:type="spellEnd"/>
      <w:r w:rsidRPr="00E15216">
        <w:rPr>
          <w:rFonts w:eastAsia="Times New Roman"/>
          <w:b/>
          <w:color w:val="C00000"/>
          <w:lang w:eastAsia="ru-RU"/>
        </w:rPr>
        <w:t xml:space="preserve"> (Сонет)</w:t>
      </w:r>
      <w:r w:rsidR="00E15216">
        <w:rPr>
          <w:rFonts w:eastAsia="Times New Roman"/>
          <w:lang w:eastAsia="ru-RU"/>
        </w:rPr>
        <w:t xml:space="preserve"> С-Петербург.</w:t>
      </w:r>
    </w:p>
    <w:p w:rsidR="00E15216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 w:rsidRPr="00E15216">
        <w:rPr>
          <w:rFonts w:eastAsia="Times New Roman"/>
          <w:lang w:eastAsia="ru-RU"/>
        </w:rPr>
        <w:t xml:space="preserve">Для работы  понадобятся  кисти следующих размеров : </w:t>
      </w:r>
    </w:p>
    <w:p w:rsidR="00E15216" w:rsidRDefault="00E15216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Кисти круглые № 2, 5, 10 (по 1 шт.) из </w:t>
      </w:r>
      <w:r w:rsidR="004A28DC" w:rsidRPr="00E15216">
        <w:rPr>
          <w:rFonts w:eastAsia="Times New Roman"/>
          <w:lang w:eastAsia="ru-RU"/>
        </w:rPr>
        <w:t xml:space="preserve">волоса белки. </w:t>
      </w:r>
    </w:p>
    <w:p w:rsidR="004A28DC" w:rsidRPr="00E15216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 w:rsidRPr="00E15216">
        <w:rPr>
          <w:rFonts w:eastAsia="Times New Roman"/>
          <w:lang w:eastAsia="ru-RU"/>
        </w:rPr>
        <w:t>Кисти плоские щетина № 5, 1</w:t>
      </w:r>
      <w:r w:rsidR="00E15216">
        <w:rPr>
          <w:rFonts w:eastAsia="Times New Roman"/>
          <w:lang w:eastAsia="ru-RU"/>
        </w:rPr>
        <w:t>0</w:t>
      </w:r>
      <w:r w:rsidRPr="00E15216">
        <w:rPr>
          <w:rFonts w:eastAsia="Times New Roman"/>
          <w:lang w:eastAsia="ru-RU"/>
        </w:rPr>
        <w:t>.</w:t>
      </w:r>
    </w:p>
    <w:p w:rsidR="004A28DC" w:rsidRPr="00E15216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 w:rsidRPr="00E15216">
        <w:rPr>
          <w:rFonts w:eastAsia="Times New Roman"/>
          <w:lang w:eastAsia="ru-RU"/>
        </w:rPr>
        <w:t xml:space="preserve">Баночка для воды </w:t>
      </w:r>
      <w:r w:rsidR="00E15216">
        <w:rPr>
          <w:rFonts w:eastAsia="Times New Roman"/>
          <w:lang w:eastAsia="ru-RU"/>
        </w:rPr>
        <w:t xml:space="preserve">- </w:t>
      </w:r>
      <w:r w:rsidR="00E15216" w:rsidRPr="00E15216">
        <w:rPr>
          <w:rFonts w:eastAsia="Times New Roman"/>
          <w:b/>
          <w:color w:val="C00000"/>
          <w:lang w:eastAsia="ru-RU"/>
        </w:rPr>
        <w:t>непроливайка</w:t>
      </w:r>
      <w:r w:rsidR="00E15216">
        <w:rPr>
          <w:rFonts w:eastAsia="Times New Roman"/>
          <w:lang w:eastAsia="ru-RU"/>
        </w:rPr>
        <w:t xml:space="preserve"> </w:t>
      </w:r>
      <w:r w:rsidRPr="00E15216">
        <w:rPr>
          <w:rFonts w:eastAsia="Times New Roman"/>
          <w:lang w:eastAsia="ru-RU"/>
        </w:rPr>
        <w:t>из пластика.</w:t>
      </w:r>
    </w:p>
    <w:p w:rsidR="00E15216" w:rsidRDefault="00E15216" w:rsidP="00E15216">
      <w:pPr>
        <w:shd w:val="clear" w:color="auto" w:fill="FFFFFF"/>
        <w:spacing w:before="97" w:after="97" w:line="240" w:lineRule="auto"/>
        <w:jc w:val="center"/>
        <w:rPr>
          <w:rFonts w:eastAsia="Times New Roman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36269" cy="2036269"/>
            <wp:effectExtent l="19050" t="0" r="2081" b="0"/>
            <wp:docPr id="3" name="Рисунок 13" descr="http://shkolnik45.ru/uploads/catalog_items/11/115816/21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kolnik45.ru/uploads/catalog_items/11/115816/2122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41" cy="203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17"/>
          <w:szCs w:val="17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638422" cy="1047622"/>
            <wp:effectExtent l="19050" t="0" r="128" b="0"/>
            <wp:docPr id="6" name="Рисунок 16" descr="http://www.cosyma.ru/UserFiles/Image/Kisti_belka_roubloff/9000819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syma.ru/UserFiles/Image/Kisti_belka_roubloff/9000819_1_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422" cy="104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216" w:rsidRDefault="00E15216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17"/>
          <w:szCs w:val="17"/>
          <w:lang w:eastAsia="ru-RU"/>
        </w:rPr>
      </w:pPr>
    </w:p>
    <w:p w:rsidR="004A28DC" w:rsidRPr="004A28DC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17"/>
          <w:szCs w:val="17"/>
          <w:lang w:eastAsia="ru-RU"/>
        </w:rPr>
      </w:pPr>
      <w:r w:rsidRPr="004A28DC">
        <w:rPr>
          <w:rFonts w:eastAsia="Times New Roman"/>
          <w:b/>
          <w:bCs/>
          <w:i/>
          <w:iCs/>
          <w:color w:val="000080"/>
          <w:sz w:val="22"/>
          <w:u w:val="single"/>
          <w:lang w:eastAsia="ru-RU"/>
        </w:rPr>
        <w:t>Глина, пластилин</w:t>
      </w:r>
      <w:r w:rsidRPr="004A28DC">
        <w:rPr>
          <w:rFonts w:eastAsia="Times New Roman"/>
          <w:color w:val="000080"/>
          <w:sz w:val="22"/>
          <w:szCs w:val="22"/>
          <w:lang w:eastAsia="ru-RU"/>
        </w:rPr>
        <w:t>. </w:t>
      </w:r>
      <w:r w:rsidRPr="00E15216">
        <w:rPr>
          <w:rFonts w:eastAsia="Times New Roman"/>
          <w:lang w:eastAsia="ru-RU"/>
        </w:rPr>
        <w:t xml:space="preserve">Для занятий по скульптуре понадобятся мягкая глина или пластилин. </w:t>
      </w:r>
      <w:r>
        <w:rPr>
          <w:rFonts w:eastAsia="Times New Roman"/>
          <w:noProof/>
          <w:sz w:val="17"/>
          <w:szCs w:val="17"/>
          <w:lang w:eastAsia="ru-RU"/>
        </w:rPr>
        <w:drawing>
          <wp:inline distT="0" distB="0" distL="0" distR="0">
            <wp:extent cx="3135824" cy="2520363"/>
            <wp:effectExtent l="19050" t="0" r="7426" b="0"/>
            <wp:docPr id="20" name="Рисунок 20" descr="http://edhsh.muzkult.ru/img/upload/1905/image_image_4779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dhsh.muzkult.ru/img/upload/1905/image_image_477943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36" cy="25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8DC">
        <w:rPr>
          <w:rFonts w:eastAsia="Times New Roman"/>
          <w:sz w:val="17"/>
          <w:szCs w:val="17"/>
          <w:lang w:eastAsia="ru-RU"/>
        </w:rPr>
        <w:t>      </w:t>
      </w:r>
      <w:r>
        <w:rPr>
          <w:rFonts w:eastAsia="Times New Roman"/>
          <w:noProof/>
          <w:sz w:val="17"/>
          <w:szCs w:val="17"/>
          <w:lang w:eastAsia="ru-RU"/>
        </w:rPr>
        <w:drawing>
          <wp:inline distT="0" distB="0" distL="0" distR="0">
            <wp:extent cx="2931619" cy="1433526"/>
            <wp:effectExtent l="19050" t="0" r="2081" b="0"/>
            <wp:docPr id="21" name="Рисунок 21" descr="http://edhsh.muzkult.ru/img/upload/1905/image_image_47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dhsh.muzkult.ru/img/upload/1905/image_image_4779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57" cy="143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216" w:rsidRDefault="00E15216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19"/>
          <w:szCs w:val="19"/>
          <w:lang w:eastAsia="ru-RU"/>
        </w:rPr>
      </w:pPr>
    </w:p>
    <w:p w:rsidR="00E15216" w:rsidRDefault="00E15216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19"/>
          <w:szCs w:val="19"/>
          <w:lang w:eastAsia="ru-RU"/>
        </w:rPr>
      </w:pPr>
    </w:p>
    <w:p w:rsidR="00E15216" w:rsidRPr="004E02B8" w:rsidRDefault="00E15216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b/>
          <w:color w:val="C00000"/>
          <w:lang w:eastAsia="ru-RU"/>
        </w:rPr>
      </w:pPr>
      <w:r w:rsidRPr="00E15216">
        <w:rPr>
          <w:rFonts w:eastAsia="Times New Roman"/>
          <w:lang w:eastAsia="ru-RU"/>
        </w:rPr>
        <w:lastRenderedPageBreak/>
        <w:t xml:space="preserve">Для занятий в </w:t>
      </w:r>
      <w:r w:rsidRPr="004E02B8">
        <w:rPr>
          <w:rFonts w:eastAsia="Times New Roman"/>
          <w:b/>
          <w:lang w:eastAsia="ru-RU"/>
        </w:rPr>
        <w:t>группах художественного развития</w:t>
      </w:r>
      <w:r w:rsidR="004E02B8" w:rsidRPr="004E02B8">
        <w:rPr>
          <w:rFonts w:eastAsia="Times New Roman"/>
          <w:b/>
          <w:lang w:eastAsia="ru-RU"/>
        </w:rPr>
        <w:t xml:space="preserve"> «Цветики-семицветики»</w:t>
      </w:r>
      <w:r w:rsidR="004E02B8">
        <w:rPr>
          <w:rFonts w:eastAsia="Times New Roman"/>
          <w:lang w:eastAsia="ru-RU"/>
        </w:rPr>
        <w:t xml:space="preserve"> </w:t>
      </w:r>
      <w:r w:rsidRPr="00E15216">
        <w:rPr>
          <w:rFonts w:eastAsia="Times New Roman"/>
          <w:lang w:eastAsia="ru-RU"/>
        </w:rPr>
        <w:t xml:space="preserve">необходимо </w:t>
      </w:r>
      <w:r w:rsidR="004E02B8" w:rsidRPr="00E15216">
        <w:rPr>
          <w:rFonts w:eastAsia="Times New Roman"/>
          <w:lang w:eastAsia="ru-RU"/>
        </w:rPr>
        <w:t>приобрести</w:t>
      </w:r>
      <w:r w:rsidRPr="00E15216">
        <w:rPr>
          <w:rFonts w:eastAsia="Times New Roman"/>
          <w:lang w:eastAsia="ru-RU"/>
        </w:rPr>
        <w:t xml:space="preserve"> </w:t>
      </w:r>
      <w:r w:rsidRPr="004E02B8">
        <w:rPr>
          <w:rFonts w:eastAsia="Times New Roman"/>
          <w:b/>
          <w:color w:val="C00000"/>
          <w:lang w:eastAsia="ru-RU"/>
        </w:rPr>
        <w:t>ф</w:t>
      </w:r>
      <w:r w:rsidR="004A28DC" w:rsidRPr="004E02B8">
        <w:rPr>
          <w:rFonts w:eastAsia="Times New Roman"/>
          <w:b/>
          <w:color w:val="C00000"/>
          <w:lang w:eastAsia="ru-RU"/>
        </w:rPr>
        <w:t>артук,</w:t>
      </w:r>
      <w:r w:rsidRPr="004E02B8">
        <w:rPr>
          <w:rFonts w:eastAsia="Times New Roman"/>
          <w:b/>
          <w:color w:val="C00000"/>
          <w:lang w:eastAsia="ru-RU"/>
        </w:rPr>
        <w:t xml:space="preserve"> нарукавники</w:t>
      </w:r>
      <w:r w:rsidRPr="00E15216">
        <w:rPr>
          <w:rFonts w:eastAsia="Times New Roman"/>
          <w:lang w:eastAsia="ru-RU"/>
        </w:rPr>
        <w:t xml:space="preserve"> и </w:t>
      </w:r>
      <w:r w:rsidRPr="004E02B8">
        <w:rPr>
          <w:rFonts w:eastAsia="Times New Roman"/>
          <w:b/>
          <w:color w:val="C00000"/>
          <w:lang w:eastAsia="ru-RU"/>
        </w:rPr>
        <w:t>клеенку</w:t>
      </w:r>
    </w:p>
    <w:p w:rsidR="00E15216" w:rsidRDefault="004E02B8" w:rsidP="004E02B8">
      <w:pPr>
        <w:shd w:val="clear" w:color="auto" w:fill="FFFFFF"/>
        <w:spacing w:before="97" w:after="97" w:line="240" w:lineRule="auto"/>
        <w:jc w:val="center"/>
        <w:rPr>
          <w:rFonts w:eastAsia="Times New Roman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3301" cy="2020901"/>
            <wp:effectExtent l="19050" t="0" r="0" b="0"/>
            <wp:docPr id="8" name="Рисунок 19" descr="http://xn--1-7sbyiixke.xn--p1ai/d/804984/d/574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1-7sbyiixke.xn--p1ai/d/804984/d/57457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29" cy="20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19"/>
          <w:szCs w:val="19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351314" cy="2351314"/>
            <wp:effectExtent l="19050" t="0" r="0" b="0"/>
            <wp:docPr id="22" name="Рисунок 22" descr="https://tula.komus.ru/medias/sys_master/root/h47/hf4/909546671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ula.komus.ru/medias/sys_master/root/h47/hf4/90954667131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01" cy="235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216" w:rsidRDefault="00E15216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19"/>
          <w:szCs w:val="19"/>
          <w:lang w:eastAsia="ru-RU"/>
        </w:rPr>
      </w:pPr>
    </w:p>
    <w:p w:rsidR="004A28DC" w:rsidRPr="004E02B8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 w:rsidRPr="004E02B8">
        <w:rPr>
          <w:rFonts w:eastAsia="Times New Roman"/>
          <w:lang w:eastAsia="ru-RU"/>
        </w:rPr>
        <w:t>Ножницы.</w:t>
      </w:r>
    </w:p>
    <w:p w:rsidR="004A28DC" w:rsidRPr="004E02B8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 w:rsidRPr="004E02B8">
        <w:rPr>
          <w:rFonts w:eastAsia="Times New Roman"/>
          <w:lang w:eastAsia="ru-RU"/>
        </w:rPr>
        <w:t>Клей ПВА</w:t>
      </w:r>
    </w:p>
    <w:p w:rsidR="004E02B8" w:rsidRDefault="004E02B8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 w:rsidRPr="004E02B8">
        <w:rPr>
          <w:rFonts w:eastAsia="Times New Roman"/>
          <w:lang w:eastAsia="ru-RU"/>
        </w:rPr>
        <w:t>Цветную бумагу, мягкий восковой пластилин</w:t>
      </w:r>
    </w:p>
    <w:p w:rsidR="004E02B8" w:rsidRDefault="004E02B8" w:rsidP="004E02B8">
      <w:pPr>
        <w:shd w:val="clear" w:color="auto" w:fill="FFFFFF"/>
        <w:spacing w:before="97" w:after="97" w:line="240" w:lineRule="auto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2494" cy="2581836"/>
            <wp:effectExtent l="0" t="0" r="0" b="0"/>
            <wp:docPr id="28" name="Рисунок 28" descr="http://www.deti63.ru/upload/iblock/3b6/3b6c6d9e20dad71bf1d3d68814be50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eti63.ru/upload/iblock/3b6/3b6c6d9e20dad71bf1d3d68814be503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03" cy="258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324581" cy="2536751"/>
            <wp:effectExtent l="19050" t="0" r="0" b="0"/>
            <wp:docPr id="9" name="Рисунок 25" descr="http://static.my-shop.ru/product/f2/214/213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.my-shop.ru/product/f2/214/21363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4" cy="253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B8" w:rsidRDefault="004E02B8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</w:p>
    <w:p w:rsidR="004A28DC" w:rsidRPr="004A28DC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17"/>
          <w:szCs w:val="17"/>
          <w:lang w:eastAsia="ru-RU"/>
        </w:rPr>
      </w:pPr>
      <w:r w:rsidRPr="004A28DC">
        <w:rPr>
          <w:rFonts w:eastAsia="Times New Roman"/>
          <w:b/>
          <w:bCs/>
          <w:color w:val="000080"/>
          <w:sz w:val="22"/>
          <w:u w:val="single"/>
          <w:lang w:eastAsia="ru-RU"/>
        </w:rPr>
        <w:t>Для занятий на пленэре</w:t>
      </w:r>
    </w:p>
    <w:p w:rsidR="004A28DC" w:rsidRPr="004E02B8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lang w:eastAsia="ru-RU"/>
        </w:rPr>
      </w:pPr>
      <w:r w:rsidRPr="004E02B8">
        <w:rPr>
          <w:rFonts w:eastAsia="Times New Roman"/>
          <w:lang w:eastAsia="ru-RU"/>
        </w:rPr>
        <w:t>На этих занятиях  ребята выполняют зарисовки графитными карандашами, другими графическими материалами, пишут этюды красками. Занятия проходят в условиях города. Кроме художественных материалов и инструментов, на пленэре учащиеся должны иметь следующие личные вещи:</w:t>
      </w:r>
    </w:p>
    <w:p w:rsidR="004A28DC" w:rsidRPr="004E02B8" w:rsidRDefault="004A28DC" w:rsidP="004A28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 w:rsidRPr="004E02B8">
        <w:rPr>
          <w:rFonts w:eastAsia="Times New Roman"/>
          <w:lang w:eastAsia="ru-RU"/>
        </w:rPr>
        <w:t>Стул складной;</w:t>
      </w:r>
    </w:p>
    <w:p w:rsidR="004A28DC" w:rsidRPr="004E02B8" w:rsidRDefault="004A28DC" w:rsidP="004A28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 w:rsidRPr="004E02B8">
        <w:rPr>
          <w:rFonts w:eastAsia="Times New Roman"/>
          <w:lang w:eastAsia="ru-RU"/>
        </w:rPr>
        <w:t>Легкие планшеты формата А/3 (ДВП) с креплениями для бумаги;</w:t>
      </w:r>
    </w:p>
    <w:p w:rsidR="004A28DC" w:rsidRPr="004E02B8" w:rsidRDefault="004A28DC" w:rsidP="004A28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 w:rsidRPr="004E02B8">
        <w:rPr>
          <w:rFonts w:eastAsia="Times New Roman"/>
          <w:lang w:eastAsia="ru-RU"/>
        </w:rPr>
        <w:t>Вместительные удобные сумки;</w:t>
      </w:r>
    </w:p>
    <w:p w:rsidR="004A28DC" w:rsidRPr="004E02B8" w:rsidRDefault="004A28DC" w:rsidP="004A28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 w:rsidRPr="004E02B8">
        <w:rPr>
          <w:rFonts w:eastAsia="Times New Roman"/>
          <w:lang w:eastAsia="ru-RU"/>
        </w:rPr>
        <w:t>Бутылка пластиковая с питьевой водой (0.5л);</w:t>
      </w:r>
    </w:p>
    <w:p w:rsidR="004A28DC" w:rsidRPr="004E02B8" w:rsidRDefault="004A28DC" w:rsidP="004A28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 w:rsidRPr="004E02B8">
        <w:rPr>
          <w:rFonts w:eastAsia="Times New Roman"/>
          <w:lang w:eastAsia="ru-RU"/>
        </w:rPr>
        <w:t>Одежда походная: головной убор (желательно с козырьком), закрытая обувь (для походов по пересеченной местности), одежда, закрывающая максимально тело от солнца, ветра, комаров, клещей, жгучих растений;</w:t>
      </w:r>
    </w:p>
    <w:p w:rsidR="004A28DC" w:rsidRPr="004E02B8" w:rsidRDefault="004A28DC" w:rsidP="004A28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 w:rsidRPr="004E02B8">
        <w:rPr>
          <w:rFonts w:eastAsia="Times New Roman"/>
          <w:lang w:eastAsia="ru-RU"/>
        </w:rPr>
        <w:t>Бутылка пластиковая с водой для мытья кистей (0.5л);</w:t>
      </w:r>
    </w:p>
    <w:p w:rsidR="004A28DC" w:rsidRPr="004E02B8" w:rsidRDefault="004A28DC" w:rsidP="004A28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 w:rsidRPr="004E02B8">
        <w:rPr>
          <w:rFonts w:eastAsia="Times New Roman"/>
          <w:lang w:eastAsia="ru-RU"/>
        </w:rPr>
        <w:t>Емкость для мытья кистей (пластиковая, не бьющаяся).</w:t>
      </w:r>
    </w:p>
    <w:p w:rsidR="004A28DC" w:rsidRPr="004A28DC" w:rsidRDefault="004A28DC" w:rsidP="004A28DC">
      <w:pPr>
        <w:shd w:val="clear" w:color="auto" w:fill="FFFFFF"/>
        <w:spacing w:before="97" w:after="97" w:line="240" w:lineRule="auto"/>
        <w:jc w:val="both"/>
        <w:rPr>
          <w:rFonts w:eastAsia="Times New Roman"/>
          <w:sz w:val="17"/>
          <w:szCs w:val="17"/>
          <w:lang w:eastAsia="ru-RU"/>
        </w:rPr>
      </w:pPr>
      <w:r w:rsidRPr="004A28DC">
        <w:rPr>
          <w:rFonts w:eastAsia="Times New Roman"/>
          <w:sz w:val="19"/>
          <w:szCs w:val="19"/>
          <w:lang w:eastAsia="ru-RU"/>
        </w:rPr>
        <w:t>Материалы и инструменты для каждого из занятий определяются преподавателями соответствующих дисциплин самостоятельно в рамках учебной программы, утвержденной педагогическим советом. </w:t>
      </w:r>
    </w:p>
    <w:p w:rsidR="00424B59" w:rsidRPr="004E02B8" w:rsidRDefault="004A28DC" w:rsidP="004E02B8">
      <w:pPr>
        <w:shd w:val="clear" w:color="auto" w:fill="FFFFFF"/>
        <w:spacing w:before="97" w:after="97" w:line="240" w:lineRule="auto"/>
        <w:jc w:val="both"/>
        <w:rPr>
          <w:rFonts w:eastAsia="Times New Roman"/>
          <w:sz w:val="17"/>
          <w:szCs w:val="17"/>
          <w:lang w:eastAsia="ru-RU"/>
        </w:rPr>
      </w:pPr>
      <w:r w:rsidRPr="004A28DC">
        <w:rPr>
          <w:rFonts w:eastAsia="Times New Roman"/>
          <w:sz w:val="17"/>
          <w:szCs w:val="17"/>
          <w:lang w:eastAsia="ru-RU"/>
        </w:rPr>
        <w:t> </w:t>
      </w:r>
    </w:p>
    <w:sectPr w:rsidR="00424B59" w:rsidRPr="004E02B8" w:rsidSect="00481D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C04E2"/>
    <w:multiLevelType w:val="multilevel"/>
    <w:tmpl w:val="EA240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857910"/>
    <w:multiLevelType w:val="multilevel"/>
    <w:tmpl w:val="E3DAB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drawingGridHorizontalSpacing w:val="120"/>
  <w:displayHorizontalDrawingGridEvery w:val="2"/>
  <w:characterSpacingControl w:val="doNotCompress"/>
  <w:compat/>
  <w:rsids>
    <w:rsidRoot w:val="004A28DC"/>
    <w:rsid w:val="00011D47"/>
    <w:rsid w:val="00424B59"/>
    <w:rsid w:val="00481DA9"/>
    <w:rsid w:val="004A28DC"/>
    <w:rsid w:val="004E02B8"/>
    <w:rsid w:val="00964975"/>
    <w:rsid w:val="00B95DD3"/>
    <w:rsid w:val="00CB0A55"/>
    <w:rsid w:val="00CB1924"/>
    <w:rsid w:val="00DF1797"/>
    <w:rsid w:val="00E15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B59"/>
  </w:style>
  <w:style w:type="paragraph" w:styleId="1">
    <w:name w:val="heading 1"/>
    <w:basedOn w:val="a"/>
    <w:link w:val="10"/>
    <w:uiPriority w:val="9"/>
    <w:qFormat/>
    <w:rsid w:val="004A28DC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28DC"/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A28DC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customStyle="1" w:styleId="voice">
    <w:name w:val="voice"/>
    <w:basedOn w:val="a"/>
    <w:rsid w:val="004A28DC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character" w:styleId="a4">
    <w:name w:val="Strong"/>
    <w:basedOn w:val="a0"/>
    <w:uiPriority w:val="22"/>
    <w:qFormat/>
    <w:rsid w:val="004A28DC"/>
    <w:rPr>
      <w:b/>
      <w:bCs/>
    </w:rPr>
  </w:style>
  <w:style w:type="character" w:styleId="a5">
    <w:name w:val="Emphasis"/>
    <w:basedOn w:val="a0"/>
    <w:uiPriority w:val="20"/>
    <w:qFormat/>
    <w:rsid w:val="004A28D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A2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2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3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</dc:creator>
  <cp:keywords/>
  <dc:description/>
  <cp:lastModifiedBy>Кира</cp:lastModifiedBy>
  <cp:revision>4</cp:revision>
  <dcterms:created xsi:type="dcterms:W3CDTF">2017-08-22T19:45:00Z</dcterms:created>
  <dcterms:modified xsi:type="dcterms:W3CDTF">2017-09-05T17:37:00Z</dcterms:modified>
</cp:coreProperties>
</file>