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1DC942" w14:textId="3D5903B7" w:rsidR="00B33713" w:rsidRPr="00B33713" w:rsidRDefault="00B33713" w:rsidP="00B3371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33713">
        <w:rPr>
          <w:rFonts w:ascii="Times New Roman" w:hAnsi="Times New Roman" w:cs="Times New Roman"/>
          <w:bCs/>
          <w:sz w:val="24"/>
          <w:szCs w:val="24"/>
        </w:rPr>
        <w:t>Муниципальное бюджетное</w:t>
      </w:r>
    </w:p>
    <w:p w14:paraId="2ABEC8BD" w14:textId="77777777" w:rsidR="00B33713" w:rsidRPr="00B33713" w:rsidRDefault="00B33713" w:rsidP="00B3371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33713">
        <w:rPr>
          <w:rFonts w:ascii="Times New Roman" w:hAnsi="Times New Roman" w:cs="Times New Roman"/>
          <w:bCs/>
          <w:sz w:val="24"/>
          <w:szCs w:val="24"/>
        </w:rPr>
        <w:t>дошкольное образовательное учреждение</w:t>
      </w:r>
    </w:p>
    <w:p w14:paraId="7427B387" w14:textId="77777777" w:rsidR="00B33713" w:rsidRPr="00B33713" w:rsidRDefault="00B33713" w:rsidP="00B3371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33713">
        <w:rPr>
          <w:rFonts w:ascii="Times New Roman" w:hAnsi="Times New Roman" w:cs="Times New Roman"/>
          <w:bCs/>
          <w:sz w:val="24"/>
          <w:szCs w:val="24"/>
        </w:rPr>
        <w:t>«Детский сад комбинированного  вида «Ягодка».</w:t>
      </w:r>
    </w:p>
    <w:p w14:paraId="321F3D14" w14:textId="77777777" w:rsidR="00B33713" w:rsidRPr="00B33713" w:rsidRDefault="00B33713" w:rsidP="00B3371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33713">
        <w:rPr>
          <w:rFonts w:ascii="Times New Roman" w:hAnsi="Times New Roman" w:cs="Times New Roman"/>
          <w:bCs/>
          <w:sz w:val="24"/>
          <w:szCs w:val="24"/>
        </w:rPr>
        <w:t>Чамзинского муниципального района</w:t>
      </w:r>
    </w:p>
    <w:p w14:paraId="7376E5A1" w14:textId="77777777" w:rsidR="00B33713" w:rsidRPr="00B33713" w:rsidRDefault="00B33713" w:rsidP="00B337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5448A0" w14:textId="77777777" w:rsidR="00B33713" w:rsidRPr="00B33713" w:rsidRDefault="00B33713" w:rsidP="00B337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71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</w:p>
    <w:p w14:paraId="4372F4C5" w14:textId="77777777" w:rsidR="00B33713" w:rsidRPr="00B33713" w:rsidRDefault="00B33713" w:rsidP="00B33713">
      <w:pPr>
        <w:rPr>
          <w:rFonts w:ascii="Times New Roman" w:hAnsi="Times New Roman" w:cs="Times New Roman"/>
          <w:sz w:val="28"/>
          <w:szCs w:val="28"/>
        </w:rPr>
      </w:pPr>
    </w:p>
    <w:p w14:paraId="2C2510D2" w14:textId="77777777" w:rsidR="00B33713" w:rsidRPr="00B33713" w:rsidRDefault="00B33713" w:rsidP="00B33713">
      <w:pPr>
        <w:rPr>
          <w:rFonts w:ascii="Times New Roman" w:hAnsi="Times New Roman" w:cs="Times New Roman"/>
          <w:sz w:val="28"/>
          <w:szCs w:val="28"/>
        </w:rPr>
      </w:pPr>
    </w:p>
    <w:p w14:paraId="2503074E" w14:textId="77777777" w:rsidR="00B33713" w:rsidRPr="00B33713" w:rsidRDefault="00B33713" w:rsidP="00B33713">
      <w:pPr>
        <w:rPr>
          <w:rFonts w:ascii="Times New Roman" w:hAnsi="Times New Roman" w:cs="Times New Roman"/>
          <w:sz w:val="28"/>
          <w:szCs w:val="28"/>
        </w:rPr>
      </w:pPr>
    </w:p>
    <w:p w14:paraId="003C0BF7" w14:textId="77777777" w:rsidR="00B33713" w:rsidRPr="00B33713" w:rsidRDefault="00B33713" w:rsidP="00B33713">
      <w:pPr>
        <w:rPr>
          <w:rFonts w:ascii="Times New Roman" w:hAnsi="Times New Roman" w:cs="Times New Roman"/>
          <w:sz w:val="28"/>
          <w:szCs w:val="28"/>
        </w:rPr>
      </w:pPr>
    </w:p>
    <w:p w14:paraId="14B8217E" w14:textId="796FFE86" w:rsidR="00B33713" w:rsidRPr="00B33713" w:rsidRDefault="00B33713" w:rsidP="00B33713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33713">
        <w:rPr>
          <w:rFonts w:ascii="Times New Roman" w:hAnsi="Times New Roman" w:cs="Times New Roman"/>
          <w:sz w:val="28"/>
          <w:szCs w:val="28"/>
        </w:rPr>
        <w:t xml:space="preserve">Консультация для воспитателей детского сада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E9AD1B" w14:textId="35FE524D" w:rsidR="00B33713" w:rsidRDefault="00B33713" w:rsidP="00B33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2DA2DB46" w14:textId="77777777" w:rsidR="00B33713" w:rsidRPr="00B33713" w:rsidRDefault="00B33713" w:rsidP="00B33713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B33713">
        <w:rPr>
          <w:rFonts w:ascii="Times New Roman" w:hAnsi="Times New Roman" w:cs="Times New Roman"/>
          <w:b/>
          <w:bCs/>
          <w:sz w:val="44"/>
          <w:szCs w:val="44"/>
        </w:rPr>
        <w:t>«Общая и моторная плотность занятия».</w:t>
      </w:r>
    </w:p>
    <w:p w14:paraId="7C2055F3" w14:textId="5BC2C693" w:rsidR="00B33713" w:rsidRPr="00B33713" w:rsidRDefault="00B33713" w:rsidP="00B33713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7F8E48C7" w14:textId="77777777" w:rsidR="00B33713" w:rsidRPr="00B33713" w:rsidRDefault="00B33713" w:rsidP="00B337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0012E7" w14:textId="77777777" w:rsidR="00B33713" w:rsidRDefault="00B33713" w:rsidP="00B33713">
      <w:pPr>
        <w:pStyle w:val="a3"/>
        <w:rPr>
          <w:rFonts w:ascii="Times New Roman" w:hAnsi="Times New Roman" w:cs="Times New Roman"/>
          <w:sz w:val="28"/>
          <w:szCs w:val="28"/>
        </w:rPr>
      </w:pPr>
      <w:r w:rsidRPr="00B337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14:paraId="63E9127A" w14:textId="77777777" w:rsidR="00B33713" w:rsidRDefault="00B33713" w:rsidP="00B3371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D5ADC22" w14:textId="0D46EF47" w:rsidR="00B33713" w:rsidRPr="00B33713" w:rsidRDefault="00B33713" w:rsidP="00B337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B33713">
        <w:rPr>
          <w:rFonts w:ascii="Times New Roman" w:hAnsi="Times New Roman" w:cs="Times New Roman"/>
          <w:sz w:val="28"/>
          <w:szCs w:val="28"/>
        </w:rPr>
        <w:t>Воспитатель средней гр:</w:t>
      </w:r>
    </w:p>
    <w:p w14:paraId="51BBF38B" w14:textId="77777777" w:rsidR="00B33713" w:rsidRPr="00B33713" w:rsidRDefault="00B33713" w:rsidP="00B33713">
      <w:pPr>
        <w:pStyle w:val="a3"/>
        <w:rPr>
          <w:rFonts w:ascii="Times New Roman" w:hAnsi="Times New Roman" w:cs="Times New Roman"/>
          <w:sz w:val="28"/>
          <w:szCs w:val="28"/>
        </w:rPr>
      </w:pPr>
      <w:r w:rsidRPr="00B3371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14:paraId="327B0A9E" w14:textId="7FB3E4B5" w:rsidR="00B33713" w:rsidRPr="00B33713" w:rsidRDefault="00B33713" w:rsidP="00B33713">
      <w:pPr>
        <w:pStyle w:val="a3"/>
        <w:rPr>
          <w:rFonts w:ascii="Times New Roman" w:hAnsi="Times New Roman" w:cs="Times New Roman"/>
          <w:sz w:val="28"/>
          <w:szCs w:val="28"/>
        </w:rPr>
      </w:pPr>
      <w:r w:rsidRPr="00B3371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B33713">
        <w:rPr>
          <w:rFonts w:ascii="Times New Roman" w:hAnsi="Times New Roman" w:cs="Times New Roman"/>
          <w:sz w:val="28"/>
          <w:szCs w:val="28"/>
        </w:rPr>
        <w:t>Кузнецовой Н..Н.</w:t>
      </w:r>
    </w:p>
    <w:p w14:paraId="33DCF2AF" w14:textId="77777777" w:rsidR="00B33713" w:rsidRDefault="00B33713" w:rsidP="00B33713">
      <w:pPr>
        <w:rPr>
          <w:rFonts w:ascii="Times New Roman" w:hAnsi="Times New Roman" w:cs="Times New Roman"/>
          <w:sz w:val="28"/>
          <w:szCs w:val="28"/>
        </w:rPr>
      </w:pPr>
      <w:r w:rsidRPr="00B3371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98405D9" w14:textId="77777777" w:rsidR="00B33713" w:rsidRDefault="00B33713" w:rsidP="00B33713">
      <w:pPr>
        <w:rPr>
          <w:rFonts w:ascii="Times New Roman" w:hAnsi="Times New Roman" w:cs="Times New Roman"/>
          <w:sz w:val="28"/>
          <w:szCs w:val="28"/>
        </w:rPr>
      </w:pPr>
    </w:p>
    <w:p w14:paraId="7D400115" w14:textId="77777777" w:rsidR="00B33713" w:rsidRDefault="00B33713" w:rsidP="00B33713">
      <w:pPr>
        <w:rPr>
          <w:rFonts w:ascii="Times New Roman" w:hAnsi="Times New Roman" w:cs="Times New Roman"/>
          <w:sz w:val="28"/>
          <w:szCs w:val="28"/>
        </w:rPr>
      </w:pPr>
    </w:p>
    <w:p w14:paraId="16C10CF3" w14:textId="77777777" w:rsidR="00B33713" w:rsidRDefault="00B33713" w:rsidP="00B33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14:paraId="1ECEC680" w14:textId="77777777" w:rsidR="00B33713" w:rsidRDefault="00B33713" w:rsidP="00B33713">
      <w:pPr>
        <w:rPr>
          <w:rFonts w:ascii="Times New Roman" w:hAnsi="Times New Roman" w:cs="Times New Roman"/>
          <w:sz w:val="28"/>
          <w:szCs w:val="28"/>
        </w:rPr>
      </w:pPr>
    </w:p>
    <w:p w14:paraId="483527A2" w14:textId="77777777" w:rsidR="00B33713" w:rsidRDefault="00B33713" w:rsidP="00B33713">
      <w:pPr>
        <w:rPr>
          <w:rFonts w:ascii="Times New Roman" w:hAnsi="Times New Roman" w:cs="Times New Roman"/>
          <w:sz w:val="28"/>
          <w:szCs w:val="28"/>
        </w:rPr>
      </w:pPr>
    </w:p>
    <w:p w14:paraId="28548E18" w14:textId="25955F64" w:rsidR="00B33713" w:rsidRPr="00B33713" w:rsidRDefault="00B33713" w:rsidP="00B33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E10AB1">
        <w:rPr>
          <w:rFonts w:ascii="Times New Roman" w:hAnsi="Times New Roman" w:cs="Times New Roman"/>
          <w:sz w:val="28"/>
          <w:szCs w:val="28"/>
        </w:rPr>
        <w:t xml:space="preserve"> 2018</w:t>
      </w:r>
      <w:bookmarkStart w:id="0" w:name="_GoBack"/>
      <w:bookmarkEnd w:id="0"/>
      <w:r w:rsidRPr="00B33713">
        <w:rPr>
          <w:rFonts w:ascii="Times New Roman" w:hAnsi="Times New Roman" w:cs="Times New Roman"/>
          <w:sz w:val="28"/>
          <w:szCs w:val="28"/>
        </w:rPr>
        <w:t>г.</w:t>
      </w:r>
    </w:p>
    <w:p w14:paraId="142BFE66" w14:textId="65B0787B" w:rsidR="00DD2422" w:rsidRDefault="00B33713" w:rsidP="00B33713">
      <w:pPr>
        <w:rPr>
          <w:rFonts w:ascii="Times New Roman" w:hAnsi="Times New Roman" w:cs="Times New Roman"/>
          <w:sz w:val="28"/>
          <w:szCs w:val="28"/>
        </w:rPr>
      </w:pPr>
      <w:bookmarkStart w:id="1" w:name="_Hlk41253873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</w:t>
      </w:r>
      <w:r w:rsidR="00DD2422">
        <w:rPr>
          <w:rFonts w:ascii="Times New Roman" w:hAnsi="Times New Roman" w:cs="Times New Roman"/>
          <w:sz w:val="28"/>
          <w:szCs w:val="28"/>
        </w:rPr>
        <w:t xml:space="preserve">Консультация для воспитателей: </w:t>
      </w:r>
    </w:p>
    <w:p w14:paraId="76CB5722" w14:textId="77777777" w:rsidR="009E24E8" w:rsidRPr="009E24E8" w:rsidRDefault="00DD2422" w:rsidP="009E24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E24E8" w:rsidRPr="009E24E8">
        <w:rPr>
          <w:rFonts w:ascii="Times New Roman" w:hAnsi="Times New Roman" w:cs="Times New Roman"/>
          <w:sz w:val="28"/>
          <w:szCs w:val="28"/>
        </w:rPr>
        <w:t>Общая и моторная плотность занятия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bookmarkEnd w:id="1"/>
    <w:p w14:paraId="71DAA983" w14:textId="77777777" w:rsidR="009E24E8" w:rsidRPr="009E24E8" w:rsidRDefault="009E24E8" w:rsidP="009E24E8">
      <w:pPr>
        <w:rPr>
          <w:rFonts w:ascii="Times New Roman" w:hAnsi="Times New Roman" w:cs="Times New Roman"/>
          <w:sz w:val="28"/>
          <w:szCs w:val="28"/>
        </w:rPr>
      </w:pPr>
      <w:r w:rsidRPr="009E24E8">
        <w:rPr>
          <w:rFonts w:ascii="Times New Roman" w:hAnsi="Times New Roman" w:cs="Times New Roman"/>
          <w:sz w:val="28"/>
          <w:szCs w:val="28"/>
        </w:rPr>
        <w:t>Одним из показателей эффективности занятия является его плотность. Опре-деляется плотность занятия как в целом так и по частям. Это обусловлено, не-одинаковыми возможностями и условиями организации работы в подготовитель-ной, основной и заключительной частях занятия. Общее время, затраченное на занятие (или его часть), принимается за 100%. Относительно него и рассчитыва-ются процентные величины.</w:t>
      </w:r>
    </w:p>
    <w:p w14:paraId="6CA5F1A9" w14:textId="77777777" w:rsidR="009E24E8" w:rsidRPr="009E24E8" w:rsidRDefault="009E24E8" w:rsidP="009E24E8">
      <w:pPr>
        <w:rPr>
          <w:rFonts w:ascii="Times New Roman" w:hAnsi="Times New Roman" w:cs="Times New Roman"/>
          <w:sz w:val="28"/>
          <w:szCs w:val="28"/>
        </w:rPr>
      </w:pPr>
      <w:r w:rsidRPr="009E24E8">
        <w:rPr>
          <w:rFonts w:ascii="Times New Roman" w:hAnsi="Times New Roman" w:cs="Times New Roman"/>
          <w:sz w:val="28"/>
          <w:szCs w:val="28"/>
        </w:rPr>
        <w:t>Различают общую (педагогическую) и моторную (двигательную) плотность занятия.</w:t>
      </w:r>
    </w:p>
    <w:p w14:paraId="3534CFF7" w14:textId="77777777" w:rsidR="009E24E8" w:rsidRPr="009E24E8" w:rsidRDefault="009E24E8" w:rsidP="009E24E8">
      <w:pPr>
        <w:rPr>
          <w:rFonts w:ascii="Times New Roman" w:hAnsi="Times New Roman" w:cs="Times New Roman"/>
          <w:sz w:val="28"/>
          <w:szCs w:val="28"/>
        </w:rPr>
      </w:pPr>
      <w:r w:rsidRPr="009E24E8">
        <w:rPr>
          <w:rFonts w:ascii="Times New Roman" w:hAnsi="Times New Roman" w:cs="Times New Roman"/>
          <w:sz w:val="28"/>
          <w:szCs w:val="28"/>
        </w:rPr>
        <w:t>Общая плотность занятия — это отношение педагогически оправданных (ра-циональных) затрат времени к общей продолжительности занятия.</w:t>
      </w:r>
    </w:p>
    <w:p w14:paraId="461AFC0A" w14:textId="77777777" w:rsidR="009E24E8" w:rsidRPr="009E24E8" w:rsidRDefault="009E24E8" w:rsidP="009E24E8">
      <w:pPr>
        <w:rPr>
          <w:rFonts w:ascii="Times New Roman" w:hAnsi="Times New Roman" w:cs="Times New Roman"/>
          <w:sz w:val="28"/>
          <w:szCs w:val="28"/>
        </w:rPr>
      </w:pPr>
      <w:r w:rsidRPr="009E24E8">
        <w:rPr>
          <w:rFonts w:ascii="Times New Roman" w:hAnsi="Times New Roman" w:cs="Times New Roman"/>
          <w:sz w:val="28"/>
          <w:szCs w:val="28"/>
        </w:rPr>
        <w:t>Общая плотность занятия  включает в себя следующие педагогически целесообразные мероприятия:</w:t>
      </w:r>
    </w:p>
    <w:p w14:paraId="1443E626" w14:textId="77777777" w:rsidR="009E24E8" w:rsidRPr="009E24E8" w:rsidRDefault="009E24E8" w:rsidP="009E24E8">
      <w:pPr>
        <w:rPr>
          <w:rFonts w:ascii="Times New Roman" w:hAnsi="Times New Roman" w:cs="Times New Roman"/>
          <w:sz w:val="28"/>
          <w:szCs w:val="28"/>
        </w:rPr>
      </w:pPr>
      <w:r w:rsidRPr="009E24E8">
        <w:rPr>
          <w:rFonts w:ascii="Times New Roman" w:hAnsi="Times New Roman" w:cs="Times New Roman"/>
          <w:sz w:val="28"/>
          <w:szCs w:val="28"/>
        </w:rPr>
        <w:t>1. организацию обучаемых  заданий,  постановку учебных задач, инструктаж по мерам безопасности;</w:t>
      </w:r>
    </w:p>
    <w:p w14:paraId="0BE10378" w14:textId="77777777" w:rsidR="009E24E8" w:rsidRPr="009E24E8" w:rsidRDefault="009E24E8" w:rsidP="009E24E8">
      <w:pPr>
        <w:rPr>
          <w:rFonts w:ascii="Times New Roman" w:hAnsi="Times New Roman" w:cs="Times New Roman"/>
          <w:sz w:val="28"/>
          <w:szCs w:val="28"/>
        </w:rPr>
      </w:pPr>
      <w:r w:rsidRPr="009E24E8">
        <w:rPr>
          <w:rFonts w:ascii="Times New Roman" w:hAnsi="Times New Roman" w:cs="Times New Roman"/>
          <w:sz w:val="28"/>
          <w:szCs w:val="28"/>
        </w:rPr>
        <w:t>2. сообщение и закрепление теоретических сведений;</w:t>
      </w:r>
    </w:p>
    <w:p w14:paraId="524EC6E5" w14:textId="77777777" w:rsidR="009E24E8" w:rsidRPr="009E24E8" w:rsidRDefault="009E24E8" w:rsidP="009E24E8">
      <w:pPr>
        <w:rPr>
          <w:rFonts w:ascii="Times New Roman" w:hAnsi="Times New Roman" w:cs="Times New Roman"/>
          <w:sz w:val="28"/>
          <w:szCs w:val="28"/>
        </w:rPr>
      </w:pPr>
      <w:r w:rsidRPr="009E24E8">
        <w:rPr>
          <w:rFonts w:ascii="Times New Roman" w:hAnsi="Times New Roman" w:cs="Times New Roman"/>
          <w:sz w:val="28"/>
          <w:szCs w:val="28"/>
        </w:rPr>
        <w:t>3. проведение общеразвивающих упражнений;</w:t>
      </w:r>
    </w:p>
    <w:p w14:paraId="333110CA" w14:textId="77777777" w:rsidR="009E24E8" w:rsidRPr="009E24E8" w:rsidRDefault="009E24E8" w:rsidP="009E24E8">
      <w:pPr>
        <w:rPr>
          <w:rFonts w:ascii="Times New Roman" w:hAnsi="Times New Roman" w:cs="Times New Roman"/>
          <w:sz w:val="28"/>
          <w:szCs w:val="28"/>
        </w:rPr>
      </w:pPr>
      <w:r w:rsidRPr="009E24E8">
        <w:rPr>
          <w:rFonts w:ascii="Times New Roman" w:hAnsi="Times New Roman" w:cs="Times New Roman"/>
          <w:sz w:val="28"/>
          <w:szCs w:val="28"/>
        </w:rPr>
        <w:t>4. инструктирование, регулирование, коррекцию (исправление ошибок), помощь, страховку;</w:t>
      </w:r>
    </w:p>
    <w:p w14:paraId="7C5DE7CD" w14:textId="77777777" w:rsidR="009E24E8" w:rsidRPr="009E24E8" w:rsidRDefault="009E24E8" w:rsidP="009E24E8">
      <w:pPr>
        <w:rPr>
          <w:rFonts w:ascii="Times New Roman" w:hAnsi="Times New Roman" w:cs="Times New Roman"/>
          <w:sz w:val="28"/>
          <w:szCs w:val="28"/>
        </w:rPr>
      </w:pPr>
      <w:r w:rsidRPr="009E24E8">
        <w:rPr>
          <w:rFonts w:ascii="Times New Roman" w:hAnsi="Times New Roman" w:cs="Times New Roman"/>
          <w:sz w:val="28"/>
          <w:szCs w:val="28"/>
        </w:rPr>
        <w:t>5. подготовку и уборку технических средств обучения, необходимые перемеще-ния учащихся на занятие и т.д.;</w:t>
      </w:r>
    </w:p>
    <w:p w14:paraId="39929C2F" w14:textId="77777777" w:rsidR="009E24E8" w:rsidRPr="009E24E8" w:rsidRDefault="009E24E8" w:rsidP="009E24E8">
      <w:pPr>
        <w:rPr>
          <w:rFonts w:ascii="Times New Roman" w:hAnsi="Times New Roman" w:cs="Times New Roman"/>
          <w:sz w:val="28"/>
          <w:szCs w:val="28"/>
        </w:rPr>
      </w:pPr>
      <w:r w:rsidRPr="009E24E8">
        <w:rPr>
          <w:rFonts w:ascii="Times New Roman" w:hAnsi="Times New Roman" w:cs="Times New Roman"/>
          <w:sz w:val="28"/>
          <w:szCs w:val="28"/>
        </w:rPr>
        <w:t>6. изучение техники действий, технических приёмов, воспитание физических ка-честв;</w:t>
      </w:r>
    </w:p>
    <w:p w14:paraId="487E8287" w14:textId="77777777" w:rsidR="009E24E8" w:rsidRPr="009E24E8" w:rsidRDefault="009E24E8" w:rsidP="009E24E8">
      <w:pPr>
        <w:rPr>
          <w:rFonts w:ascii="Times New Roman" w:hAnsi="Times New Roman" w:cs="Times New Roman"/>
          <w:sz w:val="28"/>
          <w:szCs w:val="28"/>
        </w:rPr>
      </w:pPr>
      <w:r w:rsidRPr="009E24E8">
        <w:rPr>
          <w:rFonts w:ascii="Times New Roman" w:hAnsi="Times New Roman" w:cs="Times New Roman"/>
          <w:sz w:val="28"/>
          <w:szCs w:val="28"/>
        </w:rPr>
        <w:t>7. методическую подготовку обучаемых, формирование умений самостоятельно заниматься, а также организаторских навыков;</w:t>
      </w:r>
    </w:p>
    <w:p w14:paraId="38624B83" w14:textId="77777777" w:rsidR="009E24E8" w:rsidRPr="009E24E8" w:rsidRDefault="009E24E8" w:rsidP="009E24E8">
      <w:pPr>
        <w:rPr>
          <w:rFonts w:ascii="Times New Roman" w:hAnsi="Times New Roman" w:cs="Times New Roman"/>
          <w:sz w:val="28"/>
          <w:szCs w:val="28"/>
        </w:rPr>
      </w:pPr>
      <w:r w:rsidRPr="009E24E8">
        <w:rPr>
          <w:rFonts w:ascii="Times New Roman" w:hAnsi="Times New Roman" w:cs="Times New Roman"/>
          <w:sz w:val="28"/>
          <w:szCs w:val="28"/>
        </w:rPr>
        <w:t>8. мотивацию обучаемых;</w:t>
      </w:r>
    </w:p>
    <w:p w14:paraId="2DF7AB98" w14:textId="77777777" w:rsidR="009E24E8" w:rsidRPr="009E24E8" w:rsidRDefault="009E24E8" w:rsidP="009E24E8">
      <w:pPr>
        <w:rPr>
          <w:rFonts w:ascii="Times New Roman" w:hAnsi="Times New Roman" w:cs="Times New Roman"/>
          <w:sz w:val="28"/>
          <w:szCs w:val="28"/>
        </w:rPr>
      </w:pPr>
      <w:r w:rsidRPr="009E24E8">
        <w:rPr>
          <w:rFonts w:ascii="Times New Roman" w:hAnsi="Times New Roman" w:cs="Times New Roman"/>
          <w:sz w:val="28"/>
          <w:szCs w:val="28"/>
        </w:rPr>
        <w:t>9. использование наглядных пособий, технических средств, показ упражнений;</w:t>
      </w:r>
    </w:p>
    <w:p w14:paraId="117EB93E" w14:textId="77777777" w:rsidR="009E24E8" w:rsidRPr="009E24E8" w:rsidRDefault="009E24E8" w:rsidP="009E24E8">
      <w:pPr>
        <w:rPr>
          <w:rFonts w:ascii="Times New Roman" w:hAnsi="Times New Roman" w:cs="Times New Roman"/>
          <w:sz w:val="28"/>
          <w:szCs w:val="28"/>
        </w:rPr>
      </w:pPr>
      <w:r w:rsidRPr="009E24E8">
        <w:rPr>
          <w:rFonts w:ascii="Times New Roman" w:hAnsi="Times New Roman" w:cs="Times New Roman"/>
          <w:sz w:val="28"/>
          <w:szCs w:val="28"/>
        </w:rPr>
        <w:t>10. педагогический контроль;</w:t>
      </w:r>
    </w:p>
    <w:p w14:paraId="45953CE4" w14:textId="77777777" w:rsidR="009E24E8" w:rsidRPr="009E24E8" w:rsidRDefault="009E24E8" w:rsidP="009E24E8">
      <w:pPr>
        <w:rPr>
          <w:rFonts w:ascii="Times New Roman" w:hAnsi="Times New Roman" w:cs="Times New Roman"/>
          <w:sz w:val="28"/>
          <w:szCs w:val="28"/>
        </w:rPr>
      </w:pPr>
      <w:r w:rsidRPr="009E24E8">
        <w:rPr>
          <w:rFonts w:ascii="Times New Roman" w:hAnsi="Times New Roman" w:cs="Times New Roman"/>
          <w:sz w:val="28"/>
          <w:szCs w:val="28"/>
        </w:rPr>
        <w:lastRenderedPageBreak/>
        <w:t>11. подведение итогов, выполнение упражнений на расслабление, постановку до-машних заданий;</w:t>
      </w:r>
    </w:p>
    <w:p w14:paraId="094DC79B" w14:textId="77777777" w:rsidR="009E24E8" w:rsidRPr="009E24E8" w:rsidRDefault="009E24E8" w:rsidP="009E24E8">
      <w:pPr>
        <w:rPr>
          <w:rFonts w:ascii="Times New Roman" w:hAnsi="Times New Roman" w:cs="Times New Roman"/>
          <w:sz w:val="28"/>
          <w:szCs w:val="28"/>
        </w:rPr>
      </w:pPr>
      <w:r w:rsidRPr="009E24E8">
        <w:rPr>
          <w:rFonts w:ascii="Times New Roman" w:hAnsi="Times New Roman" w:cs="Times New Roman"/>
          <w:sz w:val="28"/>
          <w:szCs w:val="28"/>
        </w:rPr>
        <w:t>12. воспитательную работу на занятии.</w:t>
      </w:r>
    </w:p>
    <w:p w14:paraId="07EF3172" w14:textId="77777777" w:rsidR="009E24E8" w:rsidRPr="009E24E8" w:rsidRDefault="009E24E8" w:rsidP="009E24E8">
      <w:pPr>
        <w:rPr>
          <w:rFonts w:ascii="Times New Roman" w:hAnsi="Times New Roman" w:cs="Times New Roman"/>
          <w:sz w:val="28"/>
          <w:szCs w:val="28"/>
        </w:rPr>
      </w:pPr>
      <w:r w:rsidRPr="009E24E8">
        <w:rPr>
          <w:rFonts w:ascii="Times New Roman" w:hAnsi="Times New Roman" w:cs="Times New Roman"/>
          <w:sz w:val="28"/>
          <w:szCs w:val="28"/>
        </w:rPr>
        <w:t>Для определения общей плотности занятия или его частей суммируются показатели времени активной деятельности на занятии. Сюда входит время, затраченное на выполнение физических упражнений, слушание, наблюдение и организацию занятия, кроме времени на неоправданные ожидание и простои Тад. Это время умножается на 100% и делится на общее время занятии Тобщ. (формула 1):</w:t>
      </w:r>
    </w:p>
    <w:p w14:paraId="7E48955D" w14:textId="77777777" w:rsidR="009E24E8" w:rsidRPr="009E24E8" w:rsidRDefault="009E24E8" w:rsidP="009E24E8">
      <w:pPr>
        <w:rPr>
          <w:rFonts w:ascii="Times New Roman" w:hAnsi="Times New Roman" w:cs="Times New Roman"/>
          <w:sz w:val="28"/>
          <w:szCs w:val="28"/>
        </w:rPr>
      </w:pPr>
      <w:r w:rsidRPr="009E24E8">
        <w:rPr>
          <w:rFonts w:ascii="Times New Roman" w:hAnsi="Times New Roman" w:cs="Times New Roman"/>
          <w:sz w:val="28"/>
          <w:szCs w:val="28"/>
        </w:rPr>
        <w:t>Общая плотность полноценного по специальной физической подготовке должна приближаться к 100%. К снижению общей плотности занятия приводят следующие причины:</w:t>
      </w:r>
    </w:p>
    <w:p w14:paraId="4196FE68" w14:textId="77777777" w:rsidR="009E24E8" w:rsidRPr="009E24E8" w:rsidRDefault="009E24E8" w:rsidP="009E24E8">
      <w:pPr>
        <w:rPr>
          <w:rFonts w:ascii="Times New Roman" w:hAnsi="Times New Roman" w:cs="Times New Roman"/>
          <w:sz w:val="28"/>
          <w:szCs w:val="28"/>
        </w:rPr>
      </w:pPr>
      <w:r w:rsidRPr="009E24E8">
        <w:rPr>
          <w:rFonts w:ascii="Times New Roman" w:hAnsi="Times New Roman" w:cs="Times New Roman"/>
          <w:sz w:val="28"/>
          <w:szCs w:val="28"/>
        </w:rPr>
        <w:t>- неоправданные простои на занятие (опоздание с началом, несвоевре-менная подготовка мест занятий и инвентаря, ожидание очереди перед выполнением упражнений);</w:t>
      </w:r>
    </w:p>
    <w:p w14:paraId="58AAABBB" w14:textId="77777777" w:rsidR="009E24E8" w:rsidRPr="009E24E8" w:rsidRDefault="009E24E8" w:rsidP="009E24E8">
      <w:pPr>
        <w:rPr>
          <w:rFonts w:ascii="Times New Roman" w:hAnsi="Times New Roman" w:cs="Times New Roman"/>
          <w:sz w:val="28"/>
          <w:szCs w:val="28"/>
        </w:rPr>
      </w:pPr>
      <w:r w:rsidRPr="009E24E8">
        <w:rPr>
          <w:rFonts w:ascii="Times New Roman" w:hAnsi="Times New Roman" w:cs="Times New Roman"/>
          <w:sz w:val="28"/>
          <w:szCs w:val="28"/>
        </w:rPr>
        <w:t>- неподготовленность преподавателя или инструктора; непродуманные организация и содержание занятия, приводящие к паузам;</w:t>
      </w:r>
    </w:p>
    <w:p w14:paraId="268AF782" w14:textId="77777777" w:rsidR="009E24E8" w:rsidRPr="009E24E8" w:rsidRDefault="009E24E8" w:rsidP="009E24E8">
      <w:pPr>
        <w:rPr>
          <w:rFonts w:ascii="Times New Roman" w:hAnsi="Times New Roman" w:cs="Times New Roman"/>
          <w:sz w:val="28"/>
          <w:szCs w:val="28"/>
        </w:rPr>
      </w:pPr>
      <w:r w:rsidRPr="009E24E8">
        <w:rPr>
          <w:rFonts w:ascii="Times New Roman" w:hAnsi="Times New Roman" w:cs="Times New Roman"/>
          <w:sz w:val="28"/>
          <w:szCs w:val="28"/>
        </w:rPr>
        <w:t>- излишняя и малоэффективная словесная информация для обучаемых на занятии;</w:t>
      </w:r>
    </w:p>
    <w:p w14:paraId="3C45F026" w14:textId="77777777" w:rsidR="009E24E8" w:rsidRPr="009E24E8" w:rsidRDefault="009E24E8" w:rsidP="009E24E8">
      <w:pPr>
        <w:rPr>
          <w:rFonts w:ascii="Times New Roman" w:hAnsi="Times New Roman" w:cs="Times New Roman"/>
          <w:sz w:val="28"/>
          <w:szCs w:val="28"/>
        </w:rPr>
      </w:pPr>
      <w:r w:rsidRPr="009E24E8">
        <w:rPr>
          <w:rFonts w:ascii="Times New Roman" w:hAnsi="Times New Roman" w:cs="Times New Roman"/>
          <w:sz w:val="28"/>
          <w:szCs w:val="28"/>
        </w:rPr>
        <w:t>- неудовлетворительная дисциплина занимающихся, что приводит к не-рациональному использованию времени из-за многократного повторе-ниякоманд и распоряжений, замечаний обучаемым, повторений объяс-нения и т.п.</w:t>
      </w:r>
    </w:p>
    <w:p w14:paraId="621AA4F0" w14:textId="77777777" w:rsidR="009E24E8" w:rsidRPr="009E24E8" w:rsidRDefault="009E24E8" w:rsidP="009E24E8">
      <w:pPr>
        <w:rPr>
          <w:rFonts w:ascii="Times New Roman" w:hAnsi="Times New Roman" w:cs="Times New Roman"/>
          <w:sz w:val="28"/>
          <w:szCs w:val="28"/>
        </w:rPr>
      </w:pPr>
      <w:r w:rsidRPr="009E24E8">
        <w:rPr>
          <w:rFonts w:ascii="Times New Roman" w:hAnsi="Times New Roman" w:cs="Times New Roman"/>
          <w:sz w:val="28"/>
          <w:szCs w:val="28"/>
        </w:rPr>
        <w:t>Моторная плотность занятия — это отношение времени, использованного не-посредственно на двигательную деятельность обучаемых, к общей продолжи-тельности занятия.</w:t>
      </w:r>
    </w:p>
    <w:p w14:paraId="333681CD" w14:textId="77777777" w:rsidR="009E24E8" w:rsidRPr="009E24E8" w:rsidRDefault="009E24E8" w:rsidP="009E24E8">
      <w:pPr>
        <w:rPr>
          <w:rFonts w:ascii="Times New Roman" w:hAnsi="Times New Roman" w:cs="Times New Roman"/>
          <w:sz w:val="28"/>
          <w:szCs w:val="28"/>
        </w:rPr>
      </w:pPr>
      <w:r w:rsidRPr="009E24E8">
        <w:rPr>
          <w:rFonts w:ascii="Times New Roman" w:hAnsi="Times New Roman" w:cs="Times New Roman"/>
          <w:sz w:val="28"/>
          <w:szCs w:val="28"/>
        </w:rPr>
        <w:t>Для расчета моторной плотности (МП) необходимо время выполнения физиче-ских упражнений, действий, технических приёмов Тфу умножить на 100% и раз-делить на общее время занятия Тобщ (формула 2):</w:t>
      </w:r>
    </w:p>
    <w:p w14:paraId="4D1E5D8E" w14:textId="77777777" w:rsidR="009E24E8" w:rsidRPr="009E24E8" w:rsidRDefault="009E24E8" w:rsidP="009E24E8">
      <w:pPr>
        <w:rPr>
          <w:rFonts w:ascii="Times New Roman" w:hAnsi="Times New Roman" w:cs="Times New Roman"/>
          <w:sz w:val="28"/>
          <w:szCs w:val="28"/>
        </w:rPr>
      </w:pPr>
      <w:r w:rsidRPr="009E24E8">
        <w:rPr>
          <w:rFonts w:ascii="Times New Roman" w:hAnsi="Times New Roman" w:cs="Times New Roman"/>
          <w:sz w:val="28"/>
          <w:szCs w:val="28"/>
        </w:rPr>
        <w:t>МПУ = Тфу: Т общ x 100 %</w:t>
      </w:r>
    </w:p>
    <w:p w14:paraId="20F7E063" w14:textId="77777777" w:rsidR="009E24E8" w:rsidRPr="009E24E8" w:rsidRDefault="009E24E8" w:rsidP="009E24E8">
      <w:pPr>
        <w:rPr>
          <w:rFonts w:ascii="Times New Roman" w:hAnsi="Times New Roman" w:cs="Times New Roman"/>
          <w:sz w:val="28"/>
          <w:szCs w:val="28"/>
        </w:rPr>
      </w:pPr>
      <w:r w:rsidRPr="009E24E8">
        <w:rPr>
          <w:rFonts w:ascii="Times New Roman" w:hAnsi="Times New Roman" w:cs="Times New Roman"/>
          <w:sz w:val="28"/>
          <w:szCs w:val="28"/>
        </w:rPr>
        <w:t xml:space="preserve">Моторная плотность в процессе урока постоянно меняется. Неизбежность таких изменений можно объяснить, прежде всего, различием содержания применяемых действий, технических приёмов, упражнений, местом их </w:t>
      </w:r>
      <w:r w:rsidRPr="009E24E8">
        <w:rPr>
          <w:rFonts w:ascii="Times New Roman" w:hAnsi="Times New Roman" w:cs="Times New Roman"/>
          <w:sz w:val="28"/>
          <w:szCs w:val="28"/>
        </w:rPr>
        <w:lastRenderedPageBreak/>
        <w:t>использования и методами применения. Показатели моторной плотности меняются также и в зависимости от типа занятия. Так, на уроках совершенствования техники движений и развития физических качеств она может достигать 70—80%, а на уроках разучивания двигательных действий и формирования знаний, требующих значительных затрат времени на умственную деятельность занимающихся, моторная плотность может находиться на уровне 50%.</w:t>
      </w:r>
    </w:p>
    <w:p w14:paraId="6067FA99" w14:textId="77777777" w:rsidR="009E24E8" w:rsidRPr="009E24E8" w:rsidRDefault="009E24E8" w:rsidP="009E24E8">
      <w:pPr>
        <w:rPr>
          <w:rFonts w:ascii="Times New Roman" w:hAnsi="Times New Roman" w:cs="Times New Roman"/>
          <w:sz w:val="28"/>
          <w:szCs w:val="28"/>
        </w:rPr>
      </w:pPr>
      <w:r w:rsidRPr="009E24E8">
        <w:rPr>
          <w:rFonts w:ascii="Times New Roman" w:hAnsi="Times New Roman" w:cs="Times New Roman"/>
          <w:sz w:val="28"/>
          <w:szCs w:val="28"/>
        </w:rPr>
        <w:t>При всей важности моторной плотности занятия она не может достигать 100%, так как в противном случае не оставалось бы времени для объяснения материала, его осмысления обучаемыми, анализа ошибок, что неизбежно привело бы к сни-жению качества и эффективности учебной деятельности в целом.</w:t>
      </w:r>
    </w:p>
    <w:p w14:paraId="1005A81C" w14:textId="77777777" w:rsidR="00D0007F" w:rsidRPr="009E24E8" w:rsidRDefault="00D0007F">
      <w:pPr>
        <w:rPr>
          <w:rFonts w:ascii="Times New Roman" w:hAnsi="Times New Roman" w:cs="Times New Roman"/>
          <w:sz w:val="28"/>
          <w:szCs w:val="28"/>
        </w:rPr>
      </w:pPr>
    </w:p>
    <w:sectPr w:rsidR="00D0007F" w:rsidRPr="009E24E8" w:rsidSect="00B33713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E24E8"/>
    <w:rsid w:val="009E24E8"/>
    <w:rsid w:val="00B33713"/>
    <w:rsid w:val="00C42BE3"/>
    <w:rsid w:val="00D0007F"/>
    <w:rsid w:val="00DD2422"/>
    <w:rsid w:val="00E10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BD13E"/>
  <w15:docId w15:val="{87EC032F-15BB-4C04-8407-66253884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37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726</Words>
  <Characters>4142</Characters>
  <Application>Microsoft Office Word</Application>
  <DocSecurity>0</DocSecurity>
  <Lines>34</Lines>
  <Paragraphs>9</Paragraphs>
  <ScaleCrop>false</ScaleCrop>
  <Company/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admin</cp:lastModifiedBy>
  <cp:revision>4</cp:revision>
  <dcterms:created xsi:type="dcterms:W3CDTF">2017-12-11T11:49:00Z</dcterms:created>
  <dcterms:modified xsi:type="dcterms:W3CDTF">2020-07-16T11:01:00Z</dcterms:modified>
</cp:coreProperties>
</file>