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A2" w:rsidRDefault="008034A2" w:rsidP="008034A2">
      <w:pPr>
        <w:pStyle w:val="40"/>
        <w:shd w:val="clear" w:color="auto" w:fill="auto"/>
        <w:spacing w:after="260"/>
        <w:jc w:val="center"/>
        <w:rPr>
          <w:b/>
          <w:bCs/>
        </w:rPr>
      </w:pPr>
      <w:r>
        <w:rPr>
          <w:b/>
          <w:bCs/>
        </w:rPr>
        <w:t>МАДОУ «Детский сад №112»</w:t>
      </w:r>
    </w:p>
    <w:p w:rsidR="008034A2" w:rsidRDefault="008034A2" w:rsidP="008034A2">
      <w:pPr>
        <w:pStyle w:val="40"/>
        <w:shd w:val="clear" w:color="auto" w:fill="auto"/>
        <w:spacing w:after="260"/>
        <w:jc w:val="center"/>
        <w:rPr>
          <w:b/>
          <w:bCs/>
        </w:rPr>
      </w:pPr>
    </w:p>
    <w:p w:rsidR="008034A2" w:rsidRDefault="008034A2" w:rsidP="008034A2">
      <w:pPr>
        <w:pStyle w:val="40"/>
        <w:shd w:val="clear" w:color="auto" w:fill="auto"/>
        <w:spacing w:after="260"/>
        <w:jc w:val="center"/>
        <w:rPr>
          <w:b/>
          <w:bCs/>
        </w:rPr>
      </w:pPr>
    </w:p>
    <w:p w:rsidR="008034A2" w:rsidRDefault="008034A2" w:rsidP="008034A2">
      <w:pPr>
        <w:pStyle w:val="40"/>
        <w:shd w:val="clear" w:color="auto" w:fill="auto"/>
        <w:spacing w:after="260"/>
        <w:jc w:val="center"/>
        <w:rPr>
          <w:b/>
          <w:bCs/>
        </w:rPr>
      </w:pPr>
    </w:p>
    <w:p w:rsidR="008034A2" w:rsidRDefault="008034A2" w:rsidP="008034A2">
      <w:pPr>
        <w:pStyle w:val="40"/>
        <w:shd w:val="clear" w:color="auto" w:fill="auto"/>
        <w:spacing w:after="260"/>
        <w:jc w:val="center"/>
        <w:rPr>
          <w:b/>
          <w:bCs/>
        </w:rPr>
      </w:pPr>
    </w:p>
    <w:p w:rsidR="008034A2" w:rsidRDefault="008034A2" w:rsidP="008034A2">
      <w:pPr>
        <w:pStyle w:val="40"/>
        <w:shd w:val="clear" w:color="auto" w:fill="auto"/>
        <w:spacing w:after="260"/>
        <w:jc w:val="center"/>
        <w:rPr>
          <w:b/>
          <w:bCs/>
        </w:rPr>
      </w:pPr>
    </w:p>
    <w:p w:rsidR="008034A2" w:rsidRDefault="008034A2" w:rsidP="008034A2">
      <w:pPr>
        <w:pStyle w:val="40"/>
        <w:shd w:val="clear" w:color="auto" w:fill="auto"/>
        <w:spacing w:after="260"/>
        <w:jc w:val="center"/>
        <w:rPr>
          <w:b/>
          <w:bCs/>
        </w:rPr>
      </w:pPr>
    </w:p>
    <w:p w:rsidR="008034A2" w:rsidRDefault="008034A2" w:rsidP="008034A2">
      <w:pPr>
        <w:pStyle w:val="40"/>
        <w:shd w:val="clear" w:color="auto" w:fill="auto"/>
        <w:spacing w:after="260"/>
        <w:jc w:val="center"/>
        <w:rPr>
          <w:b/>
          <w:bCs/>
        </w:rPr>
      </w:pPr>
    </w:p>
    <w:p w:rsidR="008034A2" w:rsidRPr="008034A2" w:rsidRDefault="008034A2" w:rsidP="008034A2">
      <w:pPr>
        <w:pStyle w:val="40"/>
        <w:shd w:val="clear" w:color="auto" w:fill="auto"/>
        <w:spacing w:line="240" w:lineRule="atLeast"/>
        <w:jc w:val="center"/>
        <w:rPr>
          <w:b/>
          <w:bCs/>
          <w:color w:val="002060"/>
          <w:sz w:val="40"/>
          <w:szCs w:val="40"/>
        </w:rPr>
      </w:pPr>
      <w:r w:rsidRPr="008034A2">
        <w:rPr>
          <w:b/>
          <w:bCs/>
          <w:color w:val="002060"/>
          <w:sz w:val="40"/>
          <w:szCs w:val="40"/>
        </w:rPr>
        <w:t xml:space="preserve">Годовой отчет </w:t>
      </w:r>
    </w:p>
    <w:p w:rsidR="008034A2" w:rsidRPr="008034A2" w:rsidRDefault="008034A2" w:rsidP="008034A2">
      <w:pPr>
        <w:pStyle w:val="40"/>
        <w:shd w:val="clear" w:color="auto" w:fill="auto"/>
        <w:spacing w:line="240" w:lineRule="atLeast"/>
        <w:jc w:val="center"/>
        <w:rPr>
          <w:b/>
          <w:bCs/>
          <w:color w:val="002060"/>
          <w:sz w:val="40"/>
          <w:szCs w:val="40"/>
        </w:rPr>
      </w:pPr>
      <w:r w:rsidRPr="008034A2">
        <w:rPr>
          <w:b/>
          <w:bCs/>
          <w:color w:val="002060"/>
          <w:sz w:val="40"/>
          <w:szCs w:val="40"/>
        </w:rPr>
        <w:t xml:space="preserve">о проделанной работе </w:t>
      </w:r>
    </w:p>
    <w:p w:rsidR="008034A2" w:rsidRPr="008034A2" w:rsidRDefault="008034A2" w:rsidP="008034A2">
      <w:pPr>
        <w:pStyle w:val="40"/>
        <w:shd w:val="clear" w:color="auto" w:fill="auto"/>
        <w:spacing w:line="240" w:lineRule="atLeast"/>
        <w:jc w:val="center"/>
        <w:rPr>
          <w:b/>
          <w:bCs/>
          <w:color w:val="002060"/>
          <w:sz w:val="40"/>
          <w:szCs w:val="40"/>
        </w:rPr>
      </w:pPr>
      <w:r w:rsidRPr="008034A2">
        <w:rPr>
          <w:b/>
          <w:bCs/>
          <w:color w:val="002060"/>
          <w:sz w:val="40"/>
          <w:szCs w:val="40"/>
        </w:rPr>
        <w:t>в средней группе №13</w:t>
      </w:r>
    </w:p>
    <w:p w:rsidR="008034A2" w:rsidRDefault="008034A2" w:rsidP="008034A2">
      <w:pPr>
        <w:pStyle w:val="40"/>
        <w:shd w:val="clear" w:color="auto" w:fill="auto"/>
        <w:spacing w:line="240" w:lineRule="atLeast"/>
        <w:jc w:val="center"/>
        <w:rPr>
          <w:b/>
          <w:bCs/>
          <w:color w:val="002060"/>
          <w:sz w:val="40"/>
          <w:szCs w:val="40"/>
        </w:rPr>
      </w:pPr>
      <w:r>
        <w:rPr>
          <w:b/>
          <w:bCs/>
          <w:color w:val="002060"/>
          <w:sz w:val="40"/>
          <w:szCs w:val="40"/>
        </w:rPr>
        <w:t>з</w:t>
      </w:r>
      <w:r w:rsidRPr="008034A2">
        <w:rPr>
          <w:b/>
          <w:bCs/>
          <w:color w:val="002060"/>
          <w:sz w:val="40"/>
          <w:szCs w:val="40"/>
        </w:rPr>
        <w:t>а 2018-2019 учебный год</w:t>
      </w:r>
      <w:r>
        <w:rPr>
          <w:b/>
          <w:bCs/>
          <w:color w:val="002060"/>
          <w:sz w:val="40"/>
          <w:szCs w:val="40"/>
        </w:rPr>
        <w:t>.</w:t>
      </w:r>
    </w:p>
    <w:p w:rsidR="008034A2" w:rsidRDefault="008034A2" w:rsidP="008034A2">
      <w:pPr>
        <w:pStyle w:val="40"/>
        <w:shd w:val="clear" w:color="auto" w:fill="auto"/>
        <w:spacing w:line="240" w:lineRule="atLeast"/>
        <w:jc w:val="center"/>
        <w:rPr>
          <w:b/>
          <w:bCs/>
          <w:color w:val="002060"/>
          <w:sz w:val="40"/>
          <w:szCs w:val="40"/>
        </w:rPr>
      </w:pPr>
    </w:p>
    <w:p w:rsidR="008034A2" w:rsidRDefault="008034A2" w:rsidP="008034A2">
      <w:pPr>
        <w:pStyle w:val="40"/>
        <w:shd w:val="clear" w:color="auto" w:fill="auto"/>
        <w:spacing w:line="240" w:lineRule="atLeast"/>
        <w:jc w:val="center"/>
        <w:rPr>
          <w:b/>
          <w:bCs/>
          <w:color w:val="002060"/>
          <w:sz w:val="40"/>
          <w:szCs w:val="40"/>
        </w:rPr>
      </w:pPr>
    </w:p>
    <w:p w:rsidR="008034A2" w:rsidRDefault="008034A2" w:rsidP="008034A2">
      <w:pPr>
        <w:pStyle w:val="40"/>
        <w:shd w:val="clear" w:color="auto" w:fill="auto"/>
        <w:spacing w:line="240" w:lineRule="atLeast"/>
        <w:jc w:val="center"/>
        <w:rPr>
          <w:b/>
          <w:bCs/>
          <w:color w:val="002060"/>
          <w:sz w:val="40"/>
          <w:szCs w:val="40"/>
        </w:rPr>
      </w:pPr>
    </w:p>
    <w:p w:rsidR="008034A2" w:rsidRDefault="008034A2" w:rsidP="008034A2">
      <w:pPr>
        <w:pStyle w:val="40"/>
        <w:shd w:val="clear" w:color="auto" w:fill="auto"/>
        <w:spacing w:line="240" w:lineRule="atLeast"/>
        <w:jc w:val="center"/>
        <w:rPr>
          <w:b/>
          <w:bCs/>
          <w:color w:val="002060"/>
          <w:sz w:val="40"/>
          <w:szCs w:val="40"/>
        </w:rPr>
      </w:pPr>
    </w:p>
    <w:p w:rsidR="008034A2" w:rsidRDefault="008034A2" w:rsidP="008034A2">
      <w:pPr>
        <w:pStyle w:val="40"/>
        <w:shd w:val="clear" w:color="auto" w:fill="auto"/>
        <w:spacing w:line="240" w:lineRule="atLeast"/>
        <w:jc w:val="center"/>
        <w:rPr>
          <w:b/>
          <w:bCs/>
          <w:color w:val="002060"/>
          <w:sz w:val="40"/>
          <w:szCs w:val="40"/>
        </w:rPr>
      </w:pPr>
    </w:p>
    <w:p w:rsidR="008034A2" w:rsidRDefault="008034A2" w:rsidP="008034A2">
      <w:pPr>
        <w:pStyle w:val="40"/>
        <w:shd w:val="clear" w:color="auto" w:fill="auto"/>
        <w:spacing w:line="240" w:lineRule="atLeast"/>
        <w:jc w:val="center"/>
        <w:rPr>
          <w:b/>
          <w:bCs/>
          <w:color w:val="002060"/>
          <w:sz w:val="40"/>
          <w:szCs w:val="40"/>
        </w:rPr>
      </w:pPr>
    </w:p>
    <w:p w:rsidR="008034A2" w:rsidRDefault="008034A2" w:rsidP="008034A2">
      <w:pPr>
        <w:pStyle w:val="40"/>
        <w:shd w:val="clear" w:color="auto" w:fill="auto"/>
        <w:spacing w:line="240" w:lineRule="atLeast"/>
        <w:jc w:val="center"/>
        <w:rPr>
          <w:b/>
          <w:bCs/>
          <w:color w:val="002060"/>
          <w:sz w:val="40"/>
          <w:szCs w:val="40"/>
        </w:rPr>
      </w:pPr>
    </w:p>
    <w:p w:rsidR="008034A2" w:rsidRPr="008034A2" w:rsidRDefault="008034A2" w:rsidP="008034A2">
      <w:pPr>
        <w:pStyle w:val="40"/>
        <w:shd w:val="clear" w:color="auto" w:fill="auto"/>
        <w:spacing w:line="240" w:lineRule="atLeast"/>
        <w:jc w:val="center"/>
        <w:rPr>
          <w:b/>
          <w:bCs/>
          <w:color w:val="002060"/>
          <w:sz w:val="40"/>
          <w:szCs w:val="40"/>
        </w:rPr>
      </w:pPr>
    </w:p>
    <w:p w:rsidR="008034A2" w:rsidRDefault="008034A2" w:rsidP="008034A2">
      <w:pPr>
        <w:pStyle w:val="40"/>
        <w:shd w:val="clear" w:color="auto" w:fill="auto"/>
        <w:spacing w:after="260"/>
        <w:jc w:val="right"/>
        <w:rPr>
          <w:bCs/>
          <w:sz w:val="28"/>
          <w:szCs w:val="28"/>
        </w:rPr>
      </w:pPr>
      <w:r>
        <w:rPr>
          <w:bCs/>
          <w:sz w:val="28"/>
          <w:szCs w:val="28"/>
        </w:rPr>
        <w:t>Подготовили</w:t>
      </w:r>
      <w:r w:rsidRPr="008034A2">
        <w:rPr>
          <w:bCs/>
          <w:sz w:val="28"/>
          <w:szCs w:val="28"/>
        </w:rPr>
        <w:t>: Надёжкина И.А., Сидорова С.В.</w:t>
      </w:r>
    </w:p>
    <w:p w:rsidR="008034A2" w:rsidRDefault="008034A2" w:rsidP="008034A2">
      <w:pPr>
        <w:pStyle w:val="40"/>
        <w:shd w:val="clear" w:color="auto" w:fill="auto"/>
        <w:spacing w:after="260"/>
        <w:jc w:val="right"/>
        <w:rPr>
          <w:bCs/>
          <w:sz w:val="28"/>
          <w:szCs w:val="28"/>
        </w:rPr>
      </w:pPr>
    </w:p>
    <w:p w:rsidR="008034A2" w:rsidRDefault="008034A2" w:rsidP="008034A2">
      <w:pPr>
        <w:pStyle w:val="40"/>
        <w:shd w:val="clear" w:color="auto" w:fill="auto"/>
        <w:spacing w:after="260"/>
        <w:jc w:val="right"/>
        <w:rPr>
          <w:bCs/>
          <w:sz w:val="28"/>
          <w:szCs w:val="28"/>
        </w:rPr>
      </w:pPr>
    </w:p>
    <w:p w:rsidR="008034A2" w:rsidRDefault="008034A2" w:rsidP="008034A2">
      <w:pPr>
        <w:pStyle w:val="40"/>
        <w:shd w:val="clear" w:color="auto" w:fill="auto"/>
        <w:spacing w:after="260"/>
        <w:jc w:val="right"/>
        <w:rPr>
          <w:bCs/>
          <w:sz w:val="28"/>
          <w:szCs w:val="28"/>
        </w:rPr>
      </w:pPr>
    </w:p>
    <w:p w:rsidR="008034A2" w:rsidRDefault="008034A2" w:rsidP="008034A2">
      <w:pPr>
        <w:pStyle w:val="40"/>
        <w:shd w:val="clear" w:color="auto" w:fill="auto"/>
        <w:spacing w:after="260"/>
        <w:jc w:val="right"/>
        <w:rPr>
          <w:bCs/>
          <w:sz w:val="28"/>
          <w:szCs w:val="28"/>
        </w:rPr>
      </w:pPr>
    </w:p>
    <w:p w:rsidR="008034A2" w:rsidRDefault="008034A2" w:rsidP="008034A2">
      <w:pPr>
        <w:pStyle w:val="40"/>
        <w:shd w:val="clear" w:color="auto" w:fill="auto"/>
        <w:spacing w:after="260"/>
        <w:jc w:val="right"/>
        <w:rPr>
          <w:bCs/>
          <w:sz w:val="28"/>
          <w:szCs w:val="28"/>
        </w:rPr>
      </w:pPr>
    </w:p>
    <w:p w:rsidR="008034A2" w:rsidRDefault="008034A2" w:rsidP="008034A2">
      <w:pPr>
        <w:pStyle w:val="40"/>
        <w:shd w:val="clear" w:color="auto" w:fill="auto"/>
        <w:spacing w:after="260"/>
        <w:jc w:val="right"/>
        <w:rPr>
          <w:bCs/>
          <w:sz w:val="28"/>
          <w:szCs w:val="28"/>
        </w:rPr>
      </w:pPr>
    </w:p>
    <w:p w:rsidR="008034A2" w:rsidRPr="008034A2" w:rsidRDefault="008034A2" w:rsidP="008034A2">
      <w:pPr>
        <w:pStyle w:val="40"/>
        <w:shd w:val="clear" w:color="auto" w:fill="auto"/>
        <w:spacing w:after="260"/>
        <w:jc w:val="center"/>
        <w:rPr>
          <w:b/>
          <w:bCs/>
          <w:sz w:val="24"/>
          <w:szCs w:val="24"/>
        </w:rPr>
      </w:pPr>
      <w:r>
        <w:rPr>
          <w:b/>
          <w:bCs/>
          <w:sz w:val="24"/>
          <w:szCs w:val="24"/>
        </w:rPr>
        <w:t>Саранск,2018-2019 учебный год.</w:t>
      </w:r>
    </w:p>
    <w:p w:rsidR="00D44244" w:rsidRPr="008034A2" w:rsidRDefault="00230FEB" w:rsidP="008034A2">
      <w:pPr>
        <w:pStyle w:val="40"/>
        <w:shd w:val="clear" w:color="auto" w:fill="auto"/>
        <w:spacing w:line="240" w:lineRule="atLeast"/>
        <w:rPr>
          <w:color w:val="C00000"/>
          <w:sz w:val="28"/>
          <w:szCs w:val="28"/>
        </w:rPr>
      </w:pPr>
      <w:r w:rsidRPr="008034A2">
        <w:rPr>
          <w:b/>
          <w:bCs/>
          <w:color w:val="C00000"/>
          <w:sz w:val="28"/>
          <w:szCs w:val="28"/>
        </w:rPr>
        <w:lastRenderedPageBreak/>
        <w:t>Общая характеристика группы.</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В средней группе работают два воспитателя:</w:t>
      </w:r>
    </w:p>
    <w:p w:rsidR="00D44244" w:rsidRPr="008034A2" w:rsidRDefault="00230FEB" w:rsidP="008034A2">
      <w:pPr>
        <w:pStyle w:val="40"/>
        <w:shd w:val="clear" w:color="auto" w:fill="auto"/>
        <w:spacing w:line="240" w:lineRule="atLeast"/>
        <w:rPr>
          <w:sz w:val="28"/>
          <w:szCs w:val="28"/>
        </w:rPr>
      </w:pPr>
      <w:r w:rsidRPr="008034A2">
        <w:rPr>
          <w:sz w:val="28"/>
          <w:szCs w:val="28"/>
        </w:rPr>
        <w:t>и помощник воспитателя:</w:t>
      </w:r>
    </w:p>
    <w:p w:rsidR="00D44244" w:rsidRPr="008034A2" w:rsidRDefault="00230FEB" w:rsidP="008034A2">
      <w:pPr>
        <w:pStyle w:val="40"/>
        <w:shd w:val="clear" w:color="auto" w:fill="auto"/>
        <w:spacing w:line="240" w:lineRule="atLeast"/>
        <w:rPr>
          <w:sz w:val="28"/>
          <w:szCs w:val="28"/>
        </w:rPr>
      </w:pPr>
      <w:r w:rsidRPr="008034A2">
        <w:rPr>
          <w:sz w:val="28"/>
          <w:szCs w:val="28"/>
        </w:rPr>
        <w:t>Общая численность детей:</w:t>
      </w:r>
    </w:p>
    <w:p w:rsidR="00D44244" w:rsidRPr="008034A2" w:rsidRDefault="00230FEB" w:rsidP="008034A2">
      <w:pPr>
        <w:pStyle w:val="40"/>
        <w:shd w:val="clear" w:color="auto" w:fill="auto"/>
        <w:spacing w:line="240" w:lineRule="atLeast"/>
        <w:rPr>
          <w:sz w:val="28"/>
          <w:szCs w:val="28"/>
        </w:rPr>
      </w:pPr>
      <w:r w:rsidRPr="008034A2">
        <w:rPr>
          <w:sz w:val="28"/>
          <w:szCs w:val="28"/>
        </w:rPr>
        <w:t>Начало года: 24</w:t>
      </w:r>
    </w:p>
    <w:p w:rsidR="00D44244" w:rsidRPr="008034A2" w:rsidRDefault="00230FEB" w:rsidP="008034A2">
      <w:pPr>
        <w:pStyle w:val="40"/>
        <w:shd w:val="clear" w:color="auto" w:fill="auto"/>
        <w:spacing w:line="240" w:lineRule="atLeast"/>
        <w:rPr>
          <w:sz w:val="28"/>
          <w:szCs w:val="28"/>
        </w:rPr>
      </w:pPr>
      <w:r w:rsidRPr="008034A2">
        <w:rPr>
          <w:sz w:val="28"/>
          <w:szCs w:val="28"/>
        </w:rPr>
        <w:t>Конец года: 26</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Списочный состав группы составил 26 детей, из них 9 девочек, 17 мальчиков.</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 xml:space="preserve">Атмосфера в детском коллективе доброжелательная, позитивная. Преобладают партнерские взаимоотношения и совместная деятельность детей. </w:t>
      </w:r>
      <w:r>
        <w:rPr>
          <w:sz w:val="28"/>
          <w:szCs w:val="28"/>
        </w:rPr>
        <w:t xml:space="preserve">    </w:t>
      </w:r>
      <w:r w:rsidR="00230FEB" w:rsidRPr="008034A2">
        <w:rPr>
          <w:sz w:val="28"/>
          <w:szCs w:val="28"/>
        </w:rPr>
        <w:t>Конфликты между детьми, если и возникают, то быстро и продуктивно разрешаются. Большинство детей разносторонне развиты, многие из них дополнительно занимаются в различных кружках, секциях, девочки - в танцевальной школе. На протяжении года дети развивались согласно возрасту и по всем направлениям развития показали положительную динамику и высокие результаты.</w:t>
      </w:r>
    </w:p>
    <w:p w:rsidR="00D44244" w:rsidRPr="008034A2" w:rsidRDefault="007F7973" w:rsidP="008034A2">
      <w:pPr>
        <w:pStyle w:val="40"/>
        <w:shd w:val="clear" w:color="auto" w:fill="auto"/>
        <w:spacing w:line="240" w:lineRule="atLeast"/>
        <w:rPr>
          <w:color w:val="C00000"/>
          <w:sz w:val="28"/>
          <w:szCs w:val="28"/>
        </w:rPr>
      </w:pPr>
      <w:r>
        <w:rPr>
          <w:b/>
          <w:bCs/>
          <w:color w:val="C00000"/>
          <w:sz w:val="28"/>
          <w:szCs w:val="28"/>
        </w:rPr>
        <w:t xml:space="preserve">   </w:t>
      </w:r>
      <w:r w:rsidR="00230FEB" w:rsidRPr="008034A2">
        <w:rPr>
          <w:b/>
          <w:bCs/>
          <w:color w:val="C00000"/>
          <w:sz w:val="28"/>
          <w:szCs w:val="28"/>
        </w:rPr>
        <w:t>Результат выполнения образовательной программы.</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Основной задачей, стоящей перед педагогами была:</w:t>
      </w:r>
    </w:p>
    <w:p w:rsidR="00D44244" w:rsidRPr="008034A2" w:rsidRDefault="008034A2" w:rsidP="008034A2">
      <w:pPr>
        <w:pStyle w:val="40"/>
        <w:shd w:val="clear" w:color="auto" w:fill="auto"/>
        <w:spacing w:line="240" w:lineRule="atLeast"/>
        <w:rPr>
          <w:sz w:val="28"/>
          <w:szCs w:val="28"/>
        </w:rPr>
      </w:pPr>
      <w:r>
        <w:rPr>
          <w:i/>
          <w:iCs/>
          <w:sz w:val="28"/>
          <w:szCs w:val="28"/>
        </w:rPr>
        <w:t xml:space="preserve">    </w:t>
      </w:r>
      <w:r w:rsidR="00230FEB" w:rsidRPr="008034A2">
        <w:rPr>
          <w:i/>
          <w:iCs/>
          <w:sz w:val="28"/>
          <w:szCs w:val="28"/>
        </w:rPr>
        <w:t>Сохранение и укрепление здоровья дошкольников путем вовлечения в физкультурно-</w:t>
      </w:r>
    </w:p>
    <w:p w:rsidR="00D44244" w:rsidRPr="008034A2" w:rsidRDefault="00230FEB" w:rsidP="008034A2">
      <w:pPr>
        <w:pStyle w:val="40"/>
        <w:shd w:val="clear" w:color="auto" w:fill="auto"/>
        <w:spacing w:line="240" w:lineRule="atLeast"/>
        <w:rPr>
          <w:sz w:val="28"/>
          <w:szCs w:val="28"/>
        </w:rPr>
      </w:pPr>
      <w:r w:rsidRPr="008034A2">
        <w:rPr>
          <w:i/>
          <w:iCs/>
          <w:sz w:val="28"/>
          <w:szCs w:val="28"/>
        </w:rPr>
        <w:t xml:space="preserve">оздоровительную деятельность ДОУ всех участников образовательного процесса. </w:t>
      </w:r>
      <w:r w:rsidRPr="008034A2">
        <w:rPr>
          <w:sz w:val="28"/>
          <w:szCs w:val="28"/>
        </w:rPr>
        <w:t>Работали по основной общеобразовательной программе дошкольного образования, которая отвечает требованиям ФГОС.</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Основными приоритетными направлениями средней группы общеразвивающей направленности от 4 до 5 лет являются:</w:t>
      </w:r>
    </w:p>
    <w:p w:rsidR="00D44244" w:rsidRPr="008034A2" w:rsidRDefault="00230FEB" w:rsidP="008034A2">
      <w:pPr>
        <w:pStyle w:val="40"/>
        <w:shd w:val="clear" w:color="auto" w:fill="auto"/>
        <w:spacing w:line="240" w:lineRule="atLeast"/>
        <w:rPr>
          <w:sz w:val="28"/>
          <w:szCs w:val="28"/>
        </w:rPr>
      </w:pPr>
      <w:r w:rsidRPr="008034A2">
        <w:rPr>
          <w:sz w:val="28"/>
          <w:szCs w:val="28"/>
        </w:rPr>
        <w:t>-Физкультурно-оздоровительное -Социально-коммуникативное развитие -Познавательное развитие</w:t>
      </w:r>
    </w:p>
    <w:p w:rsidR="00D44244" w:rsidRPr="008034A2" w:rsidRDefault="00230FEB" w:rsidP="008034A2">
      <w:pPr>
        <w:pStyle w:val="40"/>
        <w:shd w:val="clear" w:color="auto" w:fill="auto"/>
        <w:spacing w:line="240" w:lineRule="atLeast"/>
        <w:rPr>
          <w:sz w:val="28"/>
          <w:szCs w:val="28"/>
        </w:rPr>
      </w:pPr>
      <w:r w:rsidRPr="008034A2">
        <w:rPr>
          <w:sz w:val="28"/>
          <w:szCs w:val="28"/>
        </w:rPr>
        <w:t>- Речевое развитие</w:t>
      </w:r>
    </w:p>
    <w:p w:rsidR="00D44244" w:rsidRPr="008034A2" w:rsidRDefault="00230FEB" w:rsidP="008034A2">
      <w:pPr>
        <w:pStyle w:val="40"/>
        <w:shd w:val="clear" w:color="auto" w:fill="auto"/>
        <w:spacing w:line="240" w:lineRule="atLeast"/>
        <w:rPr>
          <w:sz w:val="28"/>
          <w:szCs w:val="28"/>
        </w:rPr>
      </w:pPr>
      <w:r w:rsidRPr="008034A2">
        <w:rPr>
          <w:sz w:val="28"/>
          <w:szCs w:val="28"/>
        </w:rPr>
        <w:t>-Художественно-эстетическое развитие.</w:t>
      </w:r>
    </w:p>
    <w:p w:rsidR="00D44244" w:rsidRPr="008034A2" w:rsidRDefault="007F7973" w:rsidP="008034A2">
      <w:pPr>
        <w:pStyle w:val="40"/>
        <w:shd w:val="clear" w:color="auto" w:fill="auto"/>
        <w:spacing w:line="240" w:lineRule="atLeast"/>
        <w:rPr>
          <w:sz w:val="28"/>
          <w:szCs w:val="28"/>
        </w:rPr>
      </w:pPr>
      <w:r>
        <w:rPr>
          <w:b/>
          <w:bCs/>
          <w:i/>
          <w:iCs/>
          <w:color w:val="C00000"/>
          <w:sz w:val="28"/>
          <w:szCs w:val="28"/>
        </w:rPr>
        <w:t xml:space="preserve">  1. </w:t>
      </w:r>
      <w:r w:rsidR="00230FEB" w:rsidRPr="008034A2">
        <w:rPr>
          <w:b/>
          <w:bCs/>
          <w:i/>
          <w:iCs/>
          <w:color w:val="C00000"/>
          <w:sz w:val="28"/>
          <w:szCs w:val="28"/>
        </w:rPr>
        <w:t>В образовательной области «Физическое развитие»</w:t>
      </w:r>
      <w:r w:rsidR="00230FEB" w:rsidRPr="008034A2">
        <w:rPr>
          <w:color w:val="C00000"/>
          <w:sz w:val="28"/>
          <w:szCs w:val="28"/>
        </w:rPr>
        <w:t xml:space="preserve"> </w:t>
      </w:r>
      <w:r w:rsidR="00230FEB" w:rsidRPr="008034A2">
        <w:rPr>
          <w:sz w:val="28"/>
          <w:szCs w:val="28"/>
        </w:rPr>
        <w:t>продолжала работу по укреплению здоровья детей, закаливанию организма, обеспечивала пребывание детей на воздухе в соответствии с режимом дня. Организовывала и проводила различные подвижные игры: «Гуси, гуси...», «У медведя во бору», «Пробеги тихо», «Кот и мыши», «Самолеты», «Совушка», «Зайцы и волк», «Ловишки», «Замри», «Кегли», «Попади в цель», «Лохматый пес», «Воробышки и автомобиль», «Солнышко и дождик», «Ровным кругом», «Найди пару» и др.</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Продолжала воспитывать опрятность, привычку следить за своим внешним видом. Воспитывала привычку самостоятельно умываться, мыть руки с мылом перед едой, по мере загрязнения, пользоваться туалетом.</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Совершенствовала навыки аккуратного приема пищи, есть бесшумно, правильно пользоваться столовыми приборами, салфеткой.</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 xml:space="preserve">В целом, результатами проделанной работы остались довольны. Дети стали меньше болеть. Ребята могут самостоятельно одеться и раздеться, переодеться в физкультурную форму, прибегая лишь к небольшой помощи взрослого. В основном, кушают все аккуратно, правильно пользуются столовыми </w:t>
      </w:r>
      <w:r w:rsidR="00230FEB" w:rsidRPr="008034A2">
        <w:rPr>
          <w:sz w:val="28"/>
          <w:szCs w:val="28"/>
        </w:rPr>
        <w:lastRenderedPageBreak/>
        <w:t>приборами.</w:t>
      </w:r>
    </w:p>
    <w:p w:rsidR="00D44244" w:rsidRPr="008034A2" w:rsidRDefault="007F7973" w:rsidP="008034A2">
      <w:pPr>
        <w:pStyle w:val="40"/>
        <w:shd w:val="clear" w:color="auto" w:fill="auto"/>
        <w:spacing w:line="240" w:lineRule="atLeast"/>
        <w:rPr>
          <w:color w:val="C00000"/>
          <w:sz w:val="28"/>
          <w:szCs w:val="28"/>
        </w:rPr>
      </w:pPr>
      <w:r>
        <w:rPr>
          <w:color w:val="C00000"/>
          <w:sz w:val="28"/>
          <w:szCs w:val="28"/>
        </w:rPr>
        <w:t xml:space="preserve">    </w:t>
      </w:r>
      <w:r w:rsidR="00230FEB" w:rsidRPr="008034A2">
        <w:rPr>
          <w:color w:val="C00000"/>
          <w:sz w:val="28"/>
          <w:szCs w:val="28"/>
        </w:rPr>
        <w:t xml:space="preserve">2. </w:t>
      </w:r>
      <w:r w:rsidR="00230FEB" w:rsidRPr="008034A2">
        <w:rPr>
          <w:b/>
          <w:bCs/>
          <w:i/>
          <w:iCs/>
          <w:color w:val="C00000"/>
          <w:sz w:val="28"/>
          <w:szCs w:val="28"/>
        </w:rPr>
        <w:t>В образовательной области «Социально-коммуникативное</w:t>
      </w:r>
      <w:r w:rsidR="00B45D3B" w:rsidRPr="008034A2">
        <w:rPr>
          <w:b/>
          <w:bCs/>
          <w:i/>
          <w:iCs/>
          <w:color w:val="C00000"/>
          <w:sz w:val="28"/>
          <w:szCs w:val="28"/>
        </w:rPr>
        <w:t xml:space="preserve"> </w:t>
      </w:r>
      <w:bookmarkStart w:id="0" w:name="_GoBack"/>
      <w:bookmarkEnd w:id="0"/>
      <w:r w:rsidR="00230FEB" w:rsidRPr="008034A2">
        <w:rPr>
          <w:b/>
          <w:bCs/>
          <w:i/>
          <w:iCs/>
          <w:color w:val="C00000"/>
          <w:sz w:val="28"/>
          <w:szCs w:val="28"/>
        </w:rPr>
        <w:t>развитие»:</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Продолжали развивать у дошкольников интерес к различным видам игр - сюжетно</w:t>
      </w:r>
      <w:r w:rsidR="00230FEB" w:rsidRPr="008034A2">
        <w:rPr>
          <w:sz w:val="28"/>
          <w:szCs w:val="28"/>
        </w:rPr>
        <w:softHyphen/>
      </w:r>
      <w:r w:rsidR="00B45D3B" w:rsidRPr="008034A2">
        <w:rPr>
          <w:sz w:val="28"/>
          <w:szCs w:val="28"/>
        </w:rPr>
        <w:t>-</w:t>
      </w:r>
      <w:r w:rsidR="00230FEB" w:rsidRPr="008034A2">
        <w:rPr>
          <w:sz w:val="28"/>
          <w:szCs w:val="28"/>
        </w:rPr>
        <w:t>ролевым, подвижным, театрализованным, дидактическим;</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Продолжали работу по формированию доброжелательных отношений между детьми. Формировали представления о росте и развитии ребенка, его прошлом, настоящем и будущем.</w:t>
      </w:r>
    </w:p>
    <w:p w:rsidR="00D44244" w:rsidRP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Углубляла представления детей о семье.</w:t>
      </w:r>
    </w:p>
    <w:p w:rsidR="008034A2" w:rsidRDefault="008034A2"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Продолжала воспитывать любовь к родному краю.</w:t>
      </w:r>
    </w:p>
    <w:p w:rsidR="00D44244" w:rsidRPr="008034A2" w:rsidRDefault="007F7973" w:rsidP="008034A2">
      <w:pPr>
        <w:pStyle w:val="40"/>
        <w:shd w:val="clear" w:color="auto" w:fill="auto"/>
        <w:spacing w:line="240" w:lineRule="atLeast"/>
        <w:rPr>
          <w:sz w:val="28"/>
          <w:szCs w:val="28"/>
        </w:rPr>
      </w:pPr>
      <w:r>
        <w:rPr>
          <w:color w:val="C00000"/>
          <w:sz w:val="28"/>
          <w:szCs w:val="28"/>
        </w:rPr>
        <w:t xml:space="preserve">    </w:t>
      </w:r>
      <w:r w:rsidR="008034A2" w:rsidRPr="008034A2">
        <w:rPr>
          <w:color w:val="C00000"/>
          <w:sz w:val="28"/>
          <w:szCs w:val="28"/>
        </w:rPr>
        <w:t>3.</w:t>
      </w:r>
      <w:r w:rsidR="00230FEB" w:rsidRPr="008034A2">
        <w:rPr>
          <w:b/>
          <w:bCs/>
          <w:i/>
          <w:iCs/>
          <w:color w:val="C00000"/>
          <w:sz w:val="28"/>
          <w:szCs w:val="28"/>
        </w:rPr>
        <w:t>В образовательной области «Познавательное развитие»</w:t>
      </w:r>
      <w:r w:rsidR="00230FEB" w:rsidRPr="008034A2">
        <w:rPr>
          <w:sz w:val="28"/>
          <w:szCs w:val="28"/>
        </w:rPr>
        <w:t xml:space="preserve"> закрепляли умение считать в пределах 5, знакомили с цифрами от 1 до 5, учили писать цифры по точкам, соотносить цифры с количеством предметов. Закреплял понятия «один» и «много». Учили сравнивать предметы контрастных и одинаковых размеров по величине, высоте, длине, ширине, толщине. Закрепляла знания о геометрических фигурах (круг, квадрат, треугольник, прямоугольник, овал). Закрепляла умение различать и правильно называть части суток, времена года.</w:t>
      </w:r>
    </w:p>
    <w:p w:rsidR="00D44244" w:rsidRPr="008034A2" w:rsidRDefault="00230FEB" w:rsidP="008034A2">
      <w:pPr>
        <w:pStyle w:val="40"/>
        <w:shd w:val="clear" w:color="auto" w:fill="auto"/>
        <w:spacing w:line="240" w:lineRule="atLeast"/>
        <w:rPr>
          <w:sz w:val="28"/>
          <w:szCs w:val="28"/>
        </w:rPr>
      </w:pPr>
      <w:r w:rsidRPr="008034A2">
        <w:rPr>
          <w:sz w:val="28"/>
          <w:szCs w:val="28"/>
        </w:rPr>
        <w:t>Работу по математическому развитию дошкольников считаем успешной. Дети активно считают, знают цифры в пределах 5. Из геометрических фигур наибольшую сложность представляет прямоугольник, дети часто путают его с квадратом, забывают его название. Также плохо ориентируются в понятиях «части суток» и «времена года». Поэтому в следующем году необходимо при планировании работы обратить на это внимание, подобрать больше материала для устранения данного пробела.</w:t>
      </w:r>
    </w:p>
    <w:p w:rsidR="00D44244" w:rsidRPr="008034A2" w:rsidRDefault="007F7973" w:rsidP="008034A2">
      <w:pPr>
        <w:pStyle w:val="40"/>
        <w:shd w:val="clear" w:color="auto" w:fill="auto"/>
        <w:tabs>
          <w:tab w:val="left" w:pos="303"/>
        </w:tabs>
        <w:spacing w:line="240" w:lineRule="atLeast"/>
        <w:rPr>
          <w:sz w:val="28"/>
          <w:szCs w:val="28"/>
        </w:rPr>
      </w:pPr>
      <w:r>
        <w:rPr>
          <w:b/>
          <w:bCs/>
          <w:i/>
          <w:iCs/>
          <w:color w:val="C00000"/>
          <w:sz w:val="28"/>
          <w:szCs w:val="28"/>
        </w:rPr>
        <w:t xml:space="preserve">  </w:t>
      </w:r>
      <w:r w:rsidR="008034A2" w:rsidRPr="008034A2">
        <w:rPr>
          <w:b/>
          <w:bCs/>
          <w:i/>
          <w:iCs/>
          <w:color w:val="C00000"/>
          <w:sz w:val="28"/>
          <w:szCs w:val="28"/>
        </w:rPr>
        <w:t>4.</w:t>
      </w:r>
      <w:r w:rsidR="00230FEB" w:rsidRPr="008034A2">
        <w:rPr>
          <w:b/>
          <w:bCs/>
          <w:i/>
          <w:iCs/>
          <w:color w:val="C00000"/>
          <w:sz w:val="28"/>
          <w:szCs w:val="28"/>
        </w:rPr>
        <w:t>В образовательной области «Речевое развитие»</w:t>
      </w:r>
      <w:r w:rsidR="00230FEB" w:rsidRPr="008034A2">
        <w:rPr>
          <w:color w:val="C00000"/>
          <w:sz w:val="28"/>
          <w:szCs w:val="28"/>
        </w:rPr>
        <w:t xml:space="preserve"> </w:t>
      </w:r>
      <w:r w:rsidR="00230FEB" w:rsidRPr="008034A2">
        <w:rPr>
          <w:sz w:val="28"/>
          <w:szCs w:val="28"/>
        </w:rPr>
        <w:t>обогащали словарь детей вежливыми словами, побуждали использовать в речи фольклор (пословицы, потешки, песенки, поговорки). Показывали значение родного языка в формировании основ нравственности. Продолжали развивать речь как средство общения. Поощряли попытки ребенка делиться с педагогом и со сверстниками разнообразными впечатлениями. Учили детей решать спорные вопросы и улаживать конфликты с помощью речи: убеждать, доказывать, объяснять. В целом, речь развита у детей достаточно слабо. Хотя ребята и могут с помощью воспитателя составить рассказ по картине из нескольких простых предложений, сделать это самостоятельно им пока трудно. Вообще, речевое развитие я считаю одной из самых сложных областей, поэтому чтобы добиться в ней положительных результатов необходима наглядность и заинтересованность детей.</w:t>
      </w:r>
    </w:p>
    <w:p w:rsidR="00D44244" w:rsidRPr="008034A2" w:rsidRDefault="007F7973" w:rsidP="008034A2">
      <w:pPr>
        <w:pStyle w:val="40"/>
        <w:shd w:val="clear" w:color="auto" w:fill="auto"/>
        <w:tabs>
          <w:tab w:val="left" w:pos="303"/>
        </w:tabs>
        <w:spacing w:line="240" w:lineRule="atLeast"/>
        <w:rPr>
          <w:color w:val="C00000"/>
          <w:sz w:val="28"/>
          <w:szCs w:val="28"/>
        </w:rPr>
      </w:pPr>
      <w:r>
        <w:rPr>
          <w:b/>
          <w:bCs/>
          <w:color w:val="C00000"/>
          <w:sz w:val="28"/>
          <w:szCs w:val="28"/>
        </w:rPr>
        <w:t xml:space="preserve">   </w:t>
      </w:r>
      <w:r w:rsidR="008034A2" w:rsidRPr="008034A2">
        <w:rPr>
          <w:b/>
          <w:bCs/>
          <w:color w:val="C00000"/>
          <w:sz w:val="28"/>
          <w:szCs w:val="28"/>
        </w:rPr>
        <w:t>5.</w:t>
      </w:r>
      <w:r w:rsidR="00230FEB" w:rsidRPr="008034A2">
        <w:rPr>
          <w:b/>
          <w:bCs/>
          <w:color w:val="C00000"/>
          <w:sz w:val="28"/>
          <w:szCs w:val="28"/>
        </w:rPr>
        <w:t>Образовательной область «Художественно-эстетическое развитие»</w:t>
      </w:r>
    </w:p>
    <w:p w:rsidR="00D44244" w:rsidRPr="008034A2" w:rsidRDefault="008034A2" w:rsidP="008034A2">
      <w:pPr>
        <w:pStyle w:val="40"/>
        <w:shd w:val="clear" w:color="auto" w:fill="auto"/>
        <w:spacing w:line="240" w:lineRule="atLeast"/>
        <w:rPr>
          <w:sz w:val="28"/>
          <w:szCs w:val="28"/>
        </w:rPr>
      </w:pPr>
      <w:r>
        <w:rPr>
          <w:b/>
          <w:bCs/>
          <w:i/>
          <w:iCs/>
          <w:color w:val="C00000"/>
          <w:sz w:val="28"/>
          <w:szCs w:val="28"/>
        </w:rPr>
        <w:t xml:space="preserve">   </w:t>
      </w:r>
      <w:r w:rsidR="00230FEB" w:rsidRPr="008034A2">
        <w:rPr>
          <w:b/>
          <w:bCs/>
          <w:i/>
          <w:iCs/>
          <w:color w:val="C00000"/>
          <w:sz w:val="28"/>
          <w:szCs w:val="28"/>
        </w:rPr>
        <w:t>В рисовании:</w:t>
      </w:r>
      <w:r w:rsidR="00230FEB" w:rsidRPr="008034A2">
        <w:rPr>
          <w:sz w:val="28"/>
          <w:szCs w:val="28"/>
        </w:rPr>
        <w:t xml:space="preserve"> учили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фломастеров, красок (гуашь), цветных восковых мелков. Формировали умение передавать несложный сюжет, объединяя в рисунке несколько предметов, располагая их на листе бумаги в соответствии с содержанием сюжета.</w:t>
      </w:r>
    </w:p>
    <w:p w:rsidR="00D44244" w:rsidRPr="008034A2" w:rsidRDefault="007F7973" w:rsidP="008034A2">
      <w:pPr>
        <w:pStyle w:val="40"/>
        <w:shd w:val="clear" w:color="auto" w:fill="auto"/>
        <w:spacing w:line="240" w:lineRule="atLeast"/>
        <w:rPr>
          <w:sz w:val="28"/>
          <w:szCs w:val="28"/>
        </w:rPr>
      </w:pPr>
      <w:r>
        <w:rPr>
          <w:b/>
          <w:bCs/>
          <w:i/>
          <w:iCs/>
          <w:sz w:val="28"/>
          <w:szCs w:val="28"/>
        </w:rPr>
        <w:t xml:space="preserve">  </w:t>
      </w:r>
      <w:r w:rsidR="00230FEB" w:rsidRPr="007F7973">
        <w:rPr>
          <w:b/>
          <w:bCs/>
          <w:i/>
          <w:iCs/>
          <w:color w:val="C00000"/>
          <w:sz w:val="28"/>
          <w:szCs w:val="28"/>
        </w:rPr>
        <w:t>В лепке:</w:t>
      </w:r>
      <w:r w:rsidR="00230FEB" w:rsidRPr="008034A2">
        <w:rPr>
          <w:sz w:val="28"/>
          <w:szCs w:val="28"/>
        </w:rPr>
        <w:t xml:space="preserve"> учили создавать образы разных предметов и игрушек, объединять их </w:t>
      </w:r>
      <w:r w:rsidR="00230FEB" w:rsidRPr="008034A2">
        <w:rPr>
          <w:sz w:val="28"/>
          <w:szCs w:val="28"/>
        </w:rPr>
        <w:lastRenderedPageBreak/>
        <w:t>в коллективную композицию, использовать все многообразие усвоенных приемов.</w:t>
      </w:r>
    </w:p>
    <w:p w:rsidR="00D44244" w:rsidRPr="008034A2" w:rsidRDefault="008034A2" w:rsidP="008034A2">
      <w:pPr>
        <w:pStyle w:val="40"/>
        <w:shd w:val="clear" w:color="auto" w:fill="auto"/>
        <w:spacing w:line="240" w:lineRule="atLeast"/>
        <w:rPr>
          <w:sz w:val="28"/>
          <w:szCs w:val="28"/>
        </w:rPr>
      </w:pPr>
      <w:r w:rsidRPr="008034A2">
        <w:rPr>
          <w:b/>
          <w:bCs/>
          <w:i/>
          <w:iCs/>
          <w:color w:val="C00000"/>
          <w:sz w:val="28"/>
          <w:szCs w:val="28"/>
        </w:rPr>
        <w:t xml:space="preserve">  </w:t>
      </w:r>
      <w:r w:rsidR="00230FEB" w:rsidRPr="008034A2">
        <w:rPr>
          <w:b/>
          <w:bCs/>
          <w:i/>
          <w:iCs/>
          <w:color w:val="C00000"/>
          <w:sz w:val="28"/>
          <w:szCs w:val="28"/>
        </w:rPr>
        <w:t>В аппликации:</w:t>
      </w:r>
      <w:r w:rsidR="00230FEB" w:rsidRPr="008034A2">
        <w:rPr>
          <w:color w:val="C00000"/>
          <w:sz w:val="28"/>
          <w:szCs w:val="28"/>
        </w:rPr>
        <w:t xml:space="preserve"> </w:t>
      </w:r>
      <w:r w:rsidR="00230FEB" w:rsidRPr="008034A2">
        <w:rPr>
          <w:sz w:val="28"/>
          <w:szCs w:val="28"/>
        </w:rPr>
        <w:t>учили правильно держать ножницы и резать ими по прямой, по диагонали, вырезать круг из квадрата, овал из прямоугольника, плавно срезать и закруглять углы, аккуратно наклеивать изображения предметов, состоящих из нескольких частей, составлять узоры из растительных форм и геометрических фигур.</w:t>
      </w:r>
    </w:p>
    <w:p w:rsidR="00D44244" w:rsidRPr="008034A2" w:rsidRDefault="008034A2" w:rsidP="008034A2">
      <w:pPr>
        <w:pStyle w:val="40"/>
        <w:shd w:val="clear" w:color="auto" w:fill="auto"/>
        <w:spacing w:line="240" w:lineRule="atLeast"/>
        <w:rPr>
          <w:sz w:val="28"/>
          <w:szCs w:val="28"/>
        </w:rPr>
      </w:pPr>
      <w:r>
        <w:rPr>
          <w:b/>
          <w:bCs/>
          <w:i/>
          <w:iCs/>
          <w:color w:val="C00000"/>
          <w:sz w:val="28"/>
          <w:szCs w:val="28"/>
        </w:rPr>
        <w:t xml:space="preserve">  </w:t>
      </w:r>
      <w:r w:rsidR="00230FEB" w:rsidRPr="008034A2">
        <w:rPr>
          <w:b/>
          <w:bCs/>
          <w:i/>
          <w:iCs/>
          <w:color w:val="C00000"/>
          <w:sz w:val="28"/>
          <w:szCs w:val="28"/>
        </w:rPr>
        <w:t>В конструировании:</w:t>
      </w:r>
      <w:r w:rsidR="00230FEB" w:rsidRPr="008034A2">
        <w:rPr>
          <w:sz w:val="28"/>
          <w:szCs w:val="28"/>
        </w:rPr>
        <w:t xml:space="preserve"> расширяли знания и представления о конструируемых объектах, о деятельности людей, связанных со строительством, создании техники, предметов, вещей. Учили анализировать постройки, конструкции, обыгрывать их.</w:t>
      </w:r>
    </w:p>
    <w:p w:rsidR="00D44244" w:rsidRPr="008034A2" w:rsidRDefault="00230FEB" w:rsidP="008034A2">
      <w:pPr>
        <w:pStyle w:val="40"/>
        <w:shd w:val="clear" w:color="auto" w:fill="auto"/>
        <w:spacing w:line="240" w:lineRule="atLeast"/>
        <w:ind w:firstLine="180"/>
        <w:rPr>
          <w:sz w:val="28"/>
          <w:szCs w:val="28"/>
        </w:rPr>
      </w:pPr>
      <w:r w:rsidRPr="008034A2">
        <w:rPr>
          <w:sz w:val="28"/>
          <w:szCs w:val="28"/>
        </w:rPr>
        <w:t>В целом, работу по данной области считаю успешной. Дети с удовольствием рисуют, лепят, вырезают и конструируют.</w:t>
      </w:r>
    </w:p>
    <w:p w:rsidR="00D44244" w:rsidRPr="008034A2" w:rsidRDefault="00230FEB" w:rsidP="008034A2">
      <w:pPr>
        <w:pStyle w:val="40"/>
        <w:shd w:val="clear" w:color="auto" w:fill="auto"/>
        <w:spacing w:line="240" w:lineRule="atLeast"/>
        <w:rPr>
          <w:color w:val="C00000"/>
          <w:sz w:val="28"/>
          <w:szCs w:val="28"/>
        </w:rPr>
      </w:pPr>
      <w:r w:rsidRPr="008034A2">
        <w:rPr>
          <w:b/>
          <w:bCs/>
          <w:color w:val="C00000"/>
          <w:sz w:val="28"/>
          <w:szCs w:val="28"/>
        </w:rPr>
        <w:t>Мероприятия, проведенные с детьми и родителями воспитанников.</w:t>
      </w:r>
    </w:p>
    <w:p w:rsidR="00D44244" w:rsidRPr="008034A2" w:rsidRDefault="007F7973"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В течение года в группе были проведены следующие мероприятия с детьми. Воспитанники группы принимали активное участие в различных конкурсах:</w:t>
      </w:r>
    </w:p>
    <w:p w:rsidR="00D44244" w:rsidRPr="008034A2" w:rsidRDefault="00230FEB" w:rsidP="008034A2">
      <w:pPr>
        <w:pStyle w:val="40"/>
        <w:numPr>
          <w:ilvl w:val="0"/>
          <w:numId w:val="2"/>
        </w:numPr>
        <w:shd w:val="clear" w:color="auto" w:fill="auto"/>
        <w:tabs>
          <w:tab w:val="left" w:pos="750"/>
        </w:tabs>
        <w:spacing w:line="240" w:lineRule="atLeast"/>
        <w:ind w:firstLine="20"/>
        <w:rPr>
          <w:sz w:val="28"/>
          <w:szCs w:val="28"/>
        </w:rPr>
      </w:pPr>
      <w:r w:rsidRPr="008034A2">
        <w:rPr>
          <w:sz w:val="28"/>
          <w:szCs w:val="28"/>
        </w:rPr>
        <w:t>Всероссийские (имеются дипломы победителей);</w:t>
      </w:r>
    </w:p>
    <w:p w:rsidR="00D44244" w:rsidRPr="008034A2" w:rsidRDefault="00230FEB" w:rsidP="008034A2">
      <w:pPr>
        <w:pStyle w:val="40"/>
        <w:numPr>
          <w:ilvl w:val="0"/>
          <w:numId w:val="2"/>
        </w:numPr>
        <w:shd w:val="clear" w:color="auto" w:fill="auto"/>
        <w:tabs>
          <w:tab w:val="left" w:pos="750"/>
        </w:tabs>
        <w:spacing w:line="240" w:lineRule="atLeast"/>
        <w:ind w:firstLine="20"/>
        <w:rPr>
          <w:sz w:val="28"/>
          <w:szCs w:val="28"/>
        </w:rPr>
      </w:pPr>
      <w:r w:rsidRPr="008034A2">
        <w:rPr>
          <w:sz w:val="28"/>
          <w:szCs w:val="28"/>
        </w:rPr>
        <w:t>Городские</w:t>
      </w:r>
    </w:p>
    <w:p w:rsidR="00D44244" w:rsidRPr="008034A2" w:rsidRDefault="00230FEB" w:rsidP="008034A2">
      <w:pPr>
        <w:pStyle w:val="40"/>
        <w:numPr>
          <w:ilvl w:val="0"/>
          <w:numId w:val="2"/>
        </w:numPr>
        <w:shd w:val="clear" w:color="auto" w:fill="auto"/>
        <w:tabs>
          <w:tab w:val="left" w:pos="750"/>
        </w:tabs>
        <w:spacing w:line="240" w:lineRule="atLeast"/>
        <w:ind w:firstLine="20"/>
        <w:rPr>
          <w:sz w:val="28"/>
          <w:szCs w:val="28"/>
        </w:rPr>
      </w:pPr>
      <w:r w:rsidRPr="008034A2">
        <w:rPr>
          <w:sz w:val="28"/>
          <w:szCs w:val="28"/>
        </w:rPr>
        <w:t>участие в интернет-конкурсах и олимпиадах.</w:t>
      </w:r>
    </w:p>
    <w:p w:rsidR="00D44244" w:rsidRPr="008034A2" w:rsidRDefault="007F7973"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Дошкольники вместе с родителями участвовали в конкурсе поделок из овощей «Чудо- овощи», «Огород на окне», принимали активное участие в изготовлении стенгазеты «Вот он какой, мой папочка родной!».</w:t>
      </w:r>
    </w:p>
    <w:p w:rsidR="00D44244" w:rsidRPr="008034A2" w:rsidRDefault="007F7973"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Были проведены тематические праздники: «Волшебный сундучок осени», «Новый год», «День Защитника Отечества», «8 марта», «Солнышко встречаем», «9 Мая».</w:t>
      </w:r>
    </w:p>
    <w:p w:rsidR="00D44244" w:rsidRPr="008034A2" w:rsidRDefault="007F7973"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На протяжении всего учебного года велась планомерная работа с родителями. В соответствии с годовым планом работы проводились групповые родительские собрания. Систематически в течение года в родительском уголке обновляется информация, помещаются различные консультации: «Учить стихи нелегкий труд», «Поведение в общественном транспорте», «Как поддержать детскую инициативу?», «Ребенок и компьютер», «Игры с детьми весной». Консультации по ЗОЖ: «Профилактика простудных</w:t>
      </w:r>
    </w:p>
    <w:p w:rsidR="00D44244" w:rsidRPr="008034A2" w:rsidRDefault="00230FEB" w:rsidP="008034A2">
      <w:pPr>
        <w:pStyle w:val="40"/>
        <w:shd w:val="clear" w:color="auto" w:fill="auto"/>
        <w:spacing w:line="240" w:lineRule="atLeast"/>
        <w:rPr>
          <w:sz w:val="28"/>
          <w:szCs w:val="28"/>
        </w:rPr>
      </w:pPr>
      <w:r w:rsidRPr="008034A2">
        <w:rPr>
          <w:sz w:val="28"/>
          <w:szCs w:val="28"/>
        </w:rPr>
        <w:t>заболеваний, гриппа у детей», «Как ухаживать за зубами дошкольника».</w:t>
      </w:r>
    </w:p>
    <w:p w:rsidR="00D44244" w:rsidRPr="007F7973" w:rsidRDefault="00230FEB" w:rsidP="008034A2">
      <w:pPr>
        <w:pStyle w:val="40"/>
        <w:shd w:val="clear" w:color="auto" w:fill="auto"/>
        <w:spacing w:line="240" w:lineRule="atLeast"/>
        <w:rPr>
          <w:color w:val="C00000"/>
          <w:sz w:val="28"/>
          <w:szCs w:val="28"/>
        </w:rPr>
      </w:pPr>
      <w:r w:rsidRPr="007F7973">
        <w:rPr>
          <w:b/>
          <w:bCs/>
          <w:color w:val="C00000"/>
          <w:sz w:val="28"/>
          <w:szCs w:val="28"/>
        </w:rPr>
        <w:t>Работа по организации предметно-развивающей среды.</w:t>
      </w:r>
    </w:p>
    <w:p w:rsidR="00D44244" w:rsidRPr="008034A2" w:rsidRDefault="007F7973"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В средней группе созданы комфортные условия для работы с детьми. По мере возможностей пополняем развивающую среду. Игровые зоны содержат все необходимое для формирования у детей положительных взаимоотношений, нравственных качеств и привития интереса к игре и новым знаниям. В группе имеются такие игровые зоны, как: центр сюжетно-ролевых игр, уголок ПДД, уголок книги, музыкальный, театральный, спортивный, уголок природы, центр изобразительного искусства, речевой центр. Все игровые зоны иллюстрированы. Все это способствует созданию желания играть, общаться, расширять кругозор, пополнять жизненный опыт, воспитывать нравственные качества, помогает развивать у детей речь, мелкую моторику, бережное отношение к игрушкам, внимание, память, трудолюбие.</w:t>
      </w:r>
    </w:p>
    <w:p w:rsidR="00D44244" w:rsidRPr="008034A2" w:rsidRDefault="00230FEB" w:rsidP="008034A2">
      <w:pPr>
        <w:pStyle w:val="40"/>
        <w:shd w:val="clear" w:color="auto" w:fill="auto"/>
        <w:spacing w:line="240" w:lineRule="atLeast"/>
        <w:rPr>
          <w:sz w:val="28"/>
          <w:szCs w:val="28"/>
        </w:rPr>
      </w:pPr>
      <w:r w:rsidRPr="008034A2">
        <w:rPr>
          <w:sz w:val="28"/>
          <w:szCs w:val="28"/>
        </w:rPr>
        <w:t xml:space="preserve">В период с сентября по май обновлялась и пополнялась развивающая среда в </w:t>
      </w:r>
      <w:r w:rsidRPr="008034A2">
        <w:rPr>
          <w:sz w:val="28"/>
          <w:szCs w:val="28"/>
        </w:rPr>
        <w:lastRenderedPageBreak/>
        <w:t xml:space="preserve">группе: пополнен уголок безопасности , книгами по ПДД и спецтранспортом, </w:t>
      </w:r>
      <w:r w:rsidR="007F7973">
        <w:rPr>
          <w:sz w:val="28"/>
          <w:szCs w:val="28"/>
        </w:rPr>
        <w:t xml:space="preserve">  </w:t>
      </w:r>
      <w:r w:rsidRPr="008034A2">
        <w:rPr>
          <w:sz w:val="28"/>
          <w:szCs w:val="28"/>
        </w:rPr>
        <w:t>Центр экспериментирования обогатился природными материалами (глина, песок, камни). Ежесезонно обновляются папки-передвижки, по мере необходимости - информация для родителей, дидактические игры, раздаточный материал.</w:t>
      </w:r>
    </w:p>
    <w:p w:rsidR="00D44244" w:rsidRPr="008034A2" w:rsidRDefault="00230FEB" w:rsidP="008034A2">
      <w:pPr>
        <w:pStyle w:val="40"/>
        <w:shd w:val="clear" w:color="auto" w:fill="auto"/>
        <w:spacing w:line="240" w:lineRule="atLeast"/>
        <w:rPr>
          <w:sz w:val="28"/>
          <w:szCs w:val="28"/>
        </w:rPr>
      </w:pPr>
      <w:r w:rsidRPr="008034A2">
        <w:rPr>
          <w:sz w:val="28"/>
          <w:szCs w:val="28"/>
        </w:rPr>
        <w:t>Все это способствует развитию умственных способностей детей, формирует память, внимание, аккуратность, развивает мелкую моторику.</w:t>
      </w:r>
    </w:p>
    <w:p w:rsidR="00D44244" w:rsidRPr="008034A2" w:rsidRDefault="00230FEB" w:rsidP="008034A2">
      <w:pPr>
        <w:pStyle w:val="40"/>
        <w:shd w:val="clear" w:color="auto" w:fill="auto"/>
        <w:spacing w:line="240" w:lineRule="atLeast"/>
        <w:rPr>
          <w:sz w:val="28"/>
          <w:szCs w:val="28"/>
        </w:rPr>
      </w:pPr>
      <w:r w:rsidRPr="007F7973">
        <w:rPr>
          <w:b/>
          <w:bCs/>
          <w:color w:val="C00000"/>
          <w:sz w:val="28"/>
          <w:szCs w:val="28"/>
        </w:rPr>
        <w:t>Плюсы и минусы минувшего учебного года</w:t>
      </w:r>
      <w:r w:rsidRPr="008034A2">
        <w:rPr>
          <w:b/>
          <w:bCs/>
          <w:sz w:val="28"/>
          <w:szCs w:val="28"/>
        </w:rPr>
        <w:t>.</w:t>
      </w:r>
    </w:p>
    <w:p w:rsidR="00D44244" w:rsidRPr="008034A2" w:rsidRDefault="007F7973" w:rsidP="008034A2">
      <w:pPr>
        <w:pStyle w:val="40"/>
        <w:shd w:val="clear" w:color="auto" w:fill="auto"/>
        <w:spacing w:line="240" w:lineRule="atLeast"/>
        <w:rPr>
          <w:sz w:val="28"/>
          <w:szCs w:val="28"/>
        </w:rPr>
      </w:pPr>
      <w:r>
        <w:rPr>
          <w:sz w:val="28"/>
          <w:szCs w:val="28"/>
        </w:rPr>
        <w:t xml:space="preserve">    </w:t>
      </w:r>
      <w:r w:rsidR="00230FEB" w:rsidRPr="008034A2">
        <w:rPr>
          <w:sz w:val="28"/>
          <w:szCs w:val="28"/>
        </w:rPr>
        <w:t>В минувшем году были выявлены следующие проблемы и достигнуты успехи.</w:t>
      </w:r>
    </w:p>
    <w:p w:rsidR="00D44244" w:rsidRPr="007F7973" w:rsidRDefault="00230FEB" w:rsidP="008034A2">
      <w:pPr>
        <w:pStyle w:val="40"/>
        <w:shd w:val="clear" w:color="auto" w:fill="auto"/>
        <w:spacing w:line="240" w:lineRule="atLeast"/>
        <w:rPr>
          <w:color w:val="C00000"/>
          <w:sz w:val="28"/>
          <w:szCs w:val="28"/>
        </w:rPr>
      </w:pPr>
      <w:r w:rsidRPr="007F7973">
        <w:rPr>
          <w:b/>
          <w:bCs/>
          <w:color w:val="C00000"/>
          <w:sz w:val="28"/>
          <w:szCs w:val="28"/>
        </w:rPr>
        <w:t>Проблемы:</w:t>
      </w:r>
    </w:p>
    <w:p w:rsidR="00D44244" w:rsidRPr="008034A2" w:rsidRDefault="00230FEB" w:rsidP="008034A2">
      <w:pPr>
        <w:pStyle w:val="40"/>
        <w:numPr>
          <w:ilvl w:val="0"/>
          <w:numId w:val="3"/>
        </w:numPr>
        <w:shd w:val="clear" w:color="auto" w:fill="auto"/>
        <w:tabs>
          <w:tab w:val="left" w:pos="233"/>
        </w:tabs>
        <w:spacing w:line="240" w:lineRule="atLeast"/>
        <w:rPr>
          <w:sz w:val="28"/>
          <w:szCs w:val="28"/>
        </w:rPr>
      </w:pPr>
      <w:r w:rsidRPr="008034A2">
        <w:rPr>
          <w:sz w:val="28"/>
          <w:szCs w:val="28"/>
        </w:rPr>
        <w:t>Не все родители прислушиваются к советам воспитателей и продолжают нарушать режим дня, поздно приводят детей в детский сад. Воспитанники пропускают утреннюю зарядку, а</w:t>
      </w:r>
    </w:p>
    <w:p w:rsidR="00D44244" w:rsidRPr="008034A2" w:rsidRDefault="00230FEB" w:rsidP="008034A2">
      <w:pPr>
        <w:pStyle w:val="40"/>
        <w:shd w:val="clear" w:color="auto" w:fill="auto"/>
        <w:spacing w:line="240" w:lineRule="atLeast"/>
        <w:rPr>
          <w:sz w:val="28"/>
          <w:szCs w:val="28"/>
        </w:rPr>
      </w:pPr>
      <w:r w:rsidRPr="008034A2">
        <w:rPr>
          <w:sz w:val="28"/>
          <w:szCs w:val="28"/>
        </w:rPr>
        <w:t>иногда и завтрак;</w:t>
      </w:r>
    </w:p>
    <w:p w:rsidR="00D44244" w:rsidRPr="007F7973" w:rsidRDefault="00230FEB" w:rsidP="008034A2">
      <w:pPr>
        <w:pStyle w:val="40"/>
        <w:shd w:val="clear" w:color="auto" w:fill="auto"/>
        <w:spacing w:line="240" w:lineRule="atLeast"/>
        <w:rPr>
          <w:color w:val="C00000"/>
          <w:sz w:val="28"/>
          <w:szCs w:val="28"/>
        </w:rPr>
      </w:pPr>
      <w:r w:rsidRPr="007F7973">
        <w:rPr>
          <w:b/>
          <w:bCs/>
          <w:color w:val="C00000"/>
          <w:sz w:val="28"/>
          <w:szCs w:val="28"/>
        </w:rPr>
        <w:t>Успехи:</w:t>
      </w:r>
    </w:p>
    <w:p w:rsidR="00D44244" w:rsidRPr="008034A2" w:rsidRDefault="00230FEB" w:rsidP="008034A2">
      <w:pPr>
        <w:pStyle w:val="40"/>
        <w:numPr>
          <w:ilvl w:val="0"/>
          <w:numId w:val="3"/>
        </w:numPr>
        <w:shd w:val="clear" w:color="auto" w:fill="auto"/>
        <w:tabs>
          <w:tab w:val="left" w:pos="350"/>
        </w:tabs>
        <w:spacing w:line="240" w:lineRule="atLeast"/>
        <w:rPr>
          <w:sz w:val="28"/>
          <w:szCs w:val="28"/>
        </w:rPr>
      </w:pPr>
      <w:r w:rsidRPr="008034A2">
        <w:rPr>
          <w:sz w:val="28"/>
          <w:szCs w:val="28"/>
        </w:rPr>
        <w:t>Посещаемость детьми ДОУ возросла по сравнению с прошлым годом;</w:t>
      </w:r>
    </w:p>
    <w:p w:rsidR="00D44244" w:rsidRPr="008034A2" w:rsidRDefault="00230FEB" w:rsidP="008034A2">
      <w:pPr>
        <w:pStyle w:val="40"/>
        <w:numPr>
          <w:ilvl w:val="0"/>
          <w:numId w:val="3"/>
        </w:numPr>
        <w:shd w:val="clear" w:color="auto" w:fill="auto"/>
        <w:tabs>
          <w:tab w:val="left" w:pos="223"/>
        </w:tabs>
        <w:spacing w:line="240" w:lineRule="atLeast"/>
        <w:rPr>
          <w:sz w:val="28"/>
          <w:szCs w:val="28"/>
        </w:rPr>
      </w:pPr>
      <w:r w:rsidRPr="008034A2">
        <w:rPr>
          <w:sz w:val="28"/>
          <w:szCs w:val="28"/>
        </w:rPr>
        <w:t>Заметно возрос авторитет и популярность педагогов среди родителей группы.</w:t>
      </w:r>
    </w:p>
    <w:p w:rsidR="00D44244" w:rsidRPr="008034A2" w:rsidRDefault="007F7973" w:rsidP="008034A2">
      <w:pPr>
        <w:pStyle w:val="40"/>
        <w:shd w:val="clear" w:color="auto" w:fill="auto"/>
        <w:tabs>
          <w:tab w:val="left" w:pos="2198"/>
          <w:tab w:val="left" w:pos="3965"/>
          <w:tab w:val="left" w:pos="6523"/>
          <w:tab w:val="left" w:pos="8933"/>
        </w:tabs>
        <w:spacing w:line="240" w:lineRule="atLeast"/>
        <w:rPr>
          <w:sz w:val="28"/>
          <w:szCs w:val="28"/>
        </w:rPr>
      </w:pPr>
      <w:r>
        <w:rPr>
          <w:sz w:val="28"/>
          <w:szCs w:val="28"/>
        </w:rPr>
        <w:t xml:space="preserve">     </w:t>
      </w:r>
      <w:r w:rsidR="00230FEB" w:rsidRPr="008034A2">
        <w:rPr>
          <w:sz w:val="28"/>
          <w:szCs w:val="28"/>
        </w:rPr>
        <w:t>С учетом успехов и проблем, возникших в минувшем учебном году, намечены следующие задачи</w:t>
      </w:r>
      <w:r w:rsidR="00230FEB" w:rsidRPr="008034A2">
        <w:rPr>
          <w:sz w:val="28"/>
          <w:szCs w:val="28"/>
        </w:rPr>
        <w:tab/>
        <w:t>на</w:t>
      </w:r>
      <w:r w:rsidR="00230FEB" w:rsidRPr="008034A2">
        <w:rPr>
          <w:sz w:val="28"/>
          <w:szCs w:val="28"/>
        </w:rPr>
        <w:tab/>
      </w:r>
      <w:r>
        <w:rPr>
          <w:sz w:val="28"/>
          <w:szCs w:val="28"/>
        </w:rPr>
        <w:t xml:space="preserve">2018-2019 </w:t>
      </w:r>
      <w:r w:rsidR="00230FEB" w:rsidRPr="008034A2">
        <w:rPr>
          <w:sz w:val="28"/>
          <w:szCs w:val="28"/>
        </w:rPr>
        <w:t>учебный</w:t>
      </w:r>
      <w:r w:rsidR="00230FEB" w:rsidRPr="008034A2">
        <w:rPr>
          <w:sz w:val="28"/>
          <w:szCs w:val="28"/>
        </w:rPr>
        <w:tab/>
        <w:t>год:</w:t>
      </w:r>
    </w:p>
    <w:p w:rsidR="00D44244" w:rsidRPr="008034A2" w:rsidRDefault="007F7973" w:rsidP="007F7973">
      <w:pPr>
        <w:pStyle w:val="40"/>
        <w:shd w:val="clear" w:color="auto" w:fill="auto"/>
        <w:tabs>
          <w:tab w:val="left" w:pos="300"/>
        </w:tabs>
        <w:spacing w:line="240" w:lineRule="atLeast"/>
        <w:rPr>
          <w:sz w:val="28"/>
          <w:szCs w:val="28"/>
        </w:rPr>
      </w:pPr>
      <w:r>
        <w:rPr>
          <w:sz w:val="28"/>
          <w:szCs w:val="28"/>
        </w:rPr>
        <w:t>1.</w:t>
      </w:r>
      <w:r w:rsidR="00230FEB" w:rsidRPr="008034A2">
        <w:rPr>
          <w:sz w:val="28"/>
          <w:szCs w:val="28"/>
        </w:rPr>
        <w:t>Продолжать проводить профилактические мероприятия (бодрящая гимнастика после сна,воздушные ванны, подвижные игры на воздухе и в группе</w:t>
      </w:r>
      <w:r w:rsidR="00230FEB" w:rsidRPr="007F7973">
        <w:rPr>
          <w:b/>
          <w:i/>
          <w:sz w:val="28"/>
          <w:szCs w:val="28"/>
        </w:rPr>
        <w:t xml:space="preserve">) </w:t>
      </w:r>
      <w:r w:rsidRPr="007F7973">
        <w:rPr>
          <w:b/>
          <w:bCs/>
          <w:i/>
          <w:iCs/>
          <w:sz w:val="28"/>
          <w:szCs w:val="28"/>
        </w:rPr>
        <w:t>с</w:t>
      </w:r>
      <w:r w:rsidR="00230FEB" w:rsidRPr="008034A2">
        <w:rPr>
          <w:sz w:val="28"/>
          <w:szCs w:val="28"/>
        </w:rPr>
        <w:t xml:space="preserve"> целью повышения</w:t>
      </w:r>
      <w:r>
        <w:rPr>
          <w:sz w:val="28"/>
          <w:szCs w:val="28"/>
        </w:rPr>
        <w:t xml:space="preserve"> посещаемости детей, укрепления    </w:t>
      </w:r>
      <w:r w:rsidR="00230FEB" w:rsidRPr="008034A2">
        <w:rPr>
          <w:sz w:val="28"/>
          <w:szCs w:val="28"/>
        </w:rPr>
        <w:t>здоровья.</w:t>
      </w:r>
    </w:p>
    <w:p w:rsidR="00D44244" w:rsidRPr="008034A2" w:rsidRDefault="007F7973" w:rsidP="007F7973">
      <w:pPr>
        <w:pStyle w:val="40"/>
        <w:shd w:val="clear" w:color="auto" w:fill="auto"/>
        <w:tabs>
          <w:tab w:val="left" w:pos="319"/>
        </w:tabs>
        <w:spacing w:line="240" w:lineRule="atLeast"/>
        <w:rPr>
          <w:sz w:val="28"/>
          <w:szCs w:val="28"/>
        </w:rPr>
      </w:pPr>
      <w:r>
        <w:rPr>
          <w:sz w:val="28"/>
          <w:szCs w:val="28"/>
        </w:rPr>
        <w:t>2.</w:t>
      </w:r>
      <w:r w:rsidR="00230FEB" w:rsidRPr="008034A2">
        <w:rPr>
          <w:sz w:val="28"/>
          <w:szCs w:val="28"/>
        </w:rPr>
        <w:t>Продолжать принимать активное участие в различных конкурсах по развитию детских способностей.</w:t>
      </w:r>
    </w:p>
    <w:p w:rsidR="00D44244" w:rsidRPr="008034A2" w:rsidRDefault="00230FEB" w:rsidP="008034A2">
      <w:pPr>
        <w:pStyle w:val="40"/>
        <w:shd w:val="clear" w:color="auto" w:fill="auto"/>
        <w:spacing w:line="240" w:lineRule="atLeast"/>
        <w:rPr>
          <w:sz w:val="28"/>
          <w:szCs w:val="28"/>
        </w:rPr>
      </w:pPr>
      <w:r w:rsidRPr="008034A2">
        <w:rPr>
          <w:sz w:val="28"/>
          <w:szCs w:val="28"/>
        </w:rPr>
        <w:t>В дальнейшем планируем:</w:t>
      </w:r>
    </w:p>
    <w:p w:rsidR="00D44244" w:rsidRPr="008034A2" w:rsidRDefault="007F7973" w:rsidP="007F7973">
      <w:pPr>
        <w:pStyle w:val="40"/>
        <w:shd w:val="clear" w:color="auto" w:fill="auto"/>
        <w:tabs>
          <w:tab w:val="left" w:pos="305"/>
        </w:tabs>
        <w:spacing w:line="240" w:lineRule="atLeast"/>
        <w:rPr>
          <w:sz w:val="28"/>
          <w:szCs w:val="28"/>
        </w:rPr>
      </w:pPr>
      <w:r>
        <w:rPr>
          <w:sz w:val="28"/>
          <w:szCs w:val="28"/>
        </w:rPr>
        <w:t>3.</w:t>
      </w:r>
      <w:r w:rsidR="00230FEB" w:rsidRPr="008034A2">
        <w:rPr>
          <w:sz w:val="28"/>
          <w:szCs w:val="28"/>
        </w:rPr>
        <w:t>Сохранять благоприятный эмоционально-психологический климат в группе.</w:t>
      </w:r>
    </w:p>
    <w:p w:rsidR="00D44244" w:rsidRPr="008034A2" w:rsidRDefault="007F7973" w:rsidP="007F7973">
      <w:pPr>
        <w:pStyle w:val="40"/>
        <w:shd w:val="clear" w:color="auto" w:fill="auto"/>
        <w:tabs>
          <w:tab w:val="left" w:pos="319"/>
        </w:tabs>
        <w:spacing w:line="240" w:lineRule="atLeast"/>
        <w:rPr>
          <w:sz w:val="28"/>
          <w:szCs w:val="28"/>
        </w:rPr>
      </w:pPr>
      <w:r>
        <w:rPr>
          <w:sz w:val="28"/>
          <w:szCs w:val="28"/>
        </w:rPr>
        <w:t>4.</w:t>
      </w:r>
      <w:r w:rsidR="00230FEB" w:rsidRPr="008034A2">
        <w:rPr>
          <w:sz w:val="28"/>
          <w:szCs w:val="28"/>
        </w:rPr>
        <w:t>Поддерживать партнерские отношения между педагогами, детьми и родителями.</w:t>
      </w:r>
    </w:p>
    <w:p w:rsidR="00D44244" w:rsidRPr="008034A2" w:rsidRDefault="007F7973" w:rsidP="007F7973">
      <w:pPr>
        <w:pStyle w:val="40"/>
        <w:shd w:val="clear" w:color="auto" w:fill="auto"/>
        <w:tabs>
          <w:tab w:val="left" w:pos="350"/>
        </w:tabs>
        <w:spacing w:line="240" w:lineRule="atLeast"/>
        <w:rPr>
          <w:sz w:val="28"/>
          <w:szCs w:val="28"/>
        </w:rPr>
      </w:pPr>
      <w:r>
        <w:rPr>
          <w:sz w:val="28"/>
          <w:szCs w:val="28"/>
        </w:rPr>
        <w:t>5.</w:t>
      </w:r>
      <w:r w:rsidR="00230FEB" w:rsidRPr="008034A2">
        <w:rPr>
          <w:sz w:val="28"/>
          <w:szCs w:val="28"/>
        </w:rPr>
        <w:t>Продолжать работу по внедрению привычки здорового образа жизни среди детей и родителей, продолжать мероприятия по оздоровлению детей.</w:t>
      </w:r>
    </w:p>
    <w:p w:rsidR="00D44244" w:rsidRPr="008034A2" w:rsidRDefault="007F7973" w:rsidP="007F7973">
      <w:pPr>
        <w:pStyle w:val="40"/>
        <w:shd w:val="clear" w:color="auto" w:fill="auto"/>
        <w:tabs>
          <w:tab w:val="left" w:pos="324"/>
        </w:tabs>
        <w:spacing w:line="240" w:lineRule="atLeast"/>
        <w:rPr>
          <w:sz w:val="28"/>
          <w:szCs w:val="28"/>
        </w:rPr>
      </w:pPr>
      <w:r>
        <w:rPr>
          <w:sz w:val="28"/>
          <w:szCs w:val="28"/>
        </w:rPr>
        <w:t>6.</w:t>
      </w:r>
      <w:r w:rsidR="00230FEB" w:rsidRPr="008034A2">
        <w:rPr>
          <w:sz w:val="28"/>
          <w:szCs w:val="28"/>
        </w:rPr>
        <w:t>Постоянно обновлять предметно развивающую среду.</w:t>
      </w:r>
    </w:p>
    <w:sectPr w:rsidR="00D44244" w:rsidRPr="008034A2" w:rsidSect="008034A2">
      <w:pgSz w:w="11900" w:h="16840"/>
      <w:pgMar w:top="1131" w:right="813" w:bottom="884" w:left="1670" w:header="0" w:footer="3"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FA" w:rsidRDefault="002D2AFA">
      <w:r>
        <w:separator/>
      </w:r>
    </w:p>
  </w:endnote>
  <w:endnote w:type="continuationSeparator" w:id="0">
    <w:p w:rsidR="002D2AFA" w:rsidRDefault="002D2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emens Sans Global">
    <w:altName w:val="Arial Unicode MS"/>
    <w:charset w:val="80"/>
    <w:family w:val="auto"/>
    <w:pitch w:val="variable"/>
    <w:sig w:usb0="00000000" w:usb1="99DFFFFF" w:usb2="0000001A" w:usb3="00000000" w:csb0="003F01FF" w:csb1="00000000"/>
  </w:font>
  <w:font w:name="Calibri Light">
    <w:altName w:val="Arial"/>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FA" w:rsidRDefault="002D2AFA"/>
  </w:footnote>
  <w:footnote w:type="continuationSeparator" w:id="0">
    <w:p w:rsidR="002D2AFA" w:rsidRDefault="002D2AF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76B"/>
    <w:multiLevelType w:val="multilevel"/>
    <w:tmpl w:val="0A581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F12B46"/>
    <w:multiLevelType w:val="multilevel"/>
    <w:tmpl w:val="CA3284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4A5AB8"/>
    <w:multiLevelType w:val="multilevel"/>
    <w:tmpl w:val="31CCB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8E01FD"/>
    <w:multiLevelType w:val="multilevel"/>
    <w:tmpl w:val="CBD66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301632"/>
    <w:multiLevelType w:val="multilevel"/>
    <w:tmpl w:val="52B2F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44244"/>
    <w:rsid w:val="00230FEB"/>
    <w:rsid w:val="002D2AFA"/>
    <w:rsid w:val="00374453"/>
    <w:rsid w:val="007F7973"/>
    <w:rsid w:val="008034A2"/>
    <w:rsid w:val="00B45D3B"/>
    <w:rsid w:val="00D4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emens Sans Global" w:eastAsia="Siemens Sans Global" w:hAnsi="Siemens Sans Global" w:cs="Siemens Sans Global"/>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44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74453"/>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374453"/>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sid w:val="00374453"/>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rsid w:val="00374453"/>
    <w:pPr>
      <w:shd w:val="clear" w:color="auto" w:fill="FFFFFF"/>
      <w:spacing w:line="454" w:lineRule="auto"/>
      <w:jc w:val="right"/>
    </w:pPr>
    <w:rPr>
      <w:rFonts w:ascii="Times New Roman" w:eastAsia="Times New Roman" w:hAnsi="Times New Roman" w:cs="Times New Roman"/>
      <w:sz w:val="28"/>
      <w:szCs w:val="28"/>
    </w:rPr>
  </w:style>
  <w:style w:type="paragraph" w:customStyle="1" w:styleId="11">
    <w:name w:val="Заголовок №1"/>
    <w:basedOn w:val="a"/>
    <w:link w:val="10"/>
    <w:rsid w:val="00374453"/>
    <w:pPr>
      <w:shd w:val="clear" w:color="auto" w:fill="FFFFFF"/>
      <w:spacing w:after="5040" w:line="386" w:lineRule="auto"/>
      <w:jc w:val="center"/>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rsid w:val="00374453"/>
    <w:pPr>
      <w:shd w:val="clear" w:color="auto" w:fill="FFFFFF"/>
      <w:spacing w:line="259" w:lineRule="auto"/>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2019-07-18T16:47:00Z</dcterms:created>
  <dcterms:modified xsi:type="dcterms:W3CDTF">2020-03-22T10:57:00Z</dcterms:modified>
</cp:coreProperties>
</file>