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21" w:rsidRPr="004E5C5A" w:rsidRDefault="00CF7E21" w:rsidP="00CF7E21">
      <w:pPr>
        <w:shd w:val="clear" w:color="auto" w:fill="FFFFFF"/>
        <w:tabs>
          <w:tab w:val="left" w:pos="12049"/>
        </w:tabs>
        <w:adjustRightInd w:val="0"/>
        <w:ind w:left="284" w:right="-86" w:firstLine="538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E5C5A">
        <w:rPr>
          <w:rFonts w:ascii="Times New Roman" w:hAnsi="Times New Roman" w:cs="Times New Roman"/>
        </w:rPr>
        <w:t xml:space="preserve">Приложение №1 к приказу </w:t>
      </w:r>
    </w:p>
    <w:p w:rsidR="00CF7E21" w:rsidRPr="004E5C5A" w:rsidRDefault="004E5C5A" w:rsidP="004E5C5A">
      <w:pPr>
        <w:shd w:val="clear" w:color="auto" w:fill="FFFFFF"/>
        <w:adjustRightInd w:val="0"/>
        <w:ind w:left="284" w:right="-86" w:firstLine="5387"/>
        <w:jc w:val="center"/>
        <w:rPr>
          <w:rFonts w:ascii="Times New Roman" w:hAnsi="Times New Roman" w:cs="Times New Roman"/>
          <w:u w:val="single"/>
        </w:rPr>
      </w:pPr>
      <w:r w:rsidRPr="004E5C5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F7E21" w:rsidRPr="004E5C5A">
        <w:rPr>
          <w:rFonts w:ascii="Times New Roman" w:hAnsi="Times New Roman" w:cs="Times New Roman"/>
        </w:rPr>
        <w:t xml:space="preserve">от </w:t>
      </w:r>
      <w:r w:rsidRPr="004E5C5A">
        <w:rPr>
          <w:rFonts w:ascii="Times New Roman" w:hAnsi="Times New Roman" w:cs="Times New Roman"/>
          <w:u w:val="single"/>
        </w:rPr>
        <w:t>29.10</w:t>
      </w:r>
      <w:r w:rsidR="00CF7E21" w:rsidRPr="004E5C5A">
        <w:rPr>
          <w:rFonts w:ascii="Times New Roman" w:hAnsi="Times New Roman" w:cs="Times New Roman"/>
          <w:u w:val="single"/>
        </w:rPr>
        <w:t>.2021г</w:t>
      </w:r>
      <w:r w:rsidR="00CF7E21" w:rsidRPr="004E5C5A">
        <w:rPr>
          <w:rFonts w:ascii="Times New Roman" w:hAnsi="Times New Roman" w:cs="Times New Roman"/>
        </w:rPr>
        <w:t xml:space="preserve"> № </w:t>
      </w:r>
      <w:r w:rsidRPr="004E5C5A">
        <w:rPr>
          <w:rFonts w:ascii="Times New Roman" w:hAnsi="Times New Roman" w:cs="Times New Roman"/>
        </w:rPr>
        <w:t>189/2</w:t>
      </w:r>
    </w:p>
    <w:p w:rsidR="00CF7E21" w:rsidRPr="004E5C5A" w:rsidRDefault="00CF7E21" w:rsidP="00F5629A">
      <w:pPr>
        <w:spacing w:before="8"/>
        <w:ind w:left="524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CF7E21" w:rsidRDefault="00CF7E21" w:rsidP="00F5629A">
      <w:pPr>
        <w:spacing w:before="8"/>
        <w:ind w:left="524"/>
        <w:jc w:val="center"/>
        <w:rPr>
          <w:rFonts w:ascii="Times New Roman" w:hAnsi="Times New Roman" w:cs="Times New Roman"/>
          <w:b/>
          <w:color w:val="050505"/>
          <w:w w:val="95"/>
          <w:sz w:val="24"/>
          <w:szCs w:val="24"/>
        </w:rPr>
      </w:pPr>
    </w:p>
    <w:p w:rsidR="00F5629A" w:rsidRPr="00CF7E21" w:rsidRDefault="00F5629A" w:rsidP="00CF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21">
        <w:rPr>
          <w:rFonts w:ascii="Times New Roman" w:hAnsi="Times New Roman" w:cs="Times New Roman"/>
          <w:b/>
          <w:sz w:val="24"/>
          <w:szCs w:val="24"/>
        </w:rPr>
        <w:t>План мероприятий по формированию и оценке функциональной грамотности</w:t>
      </w:r>
    </w:p>
    <w:p w:rsidR="00F5629A" w:rsidRPr="00CF7E21" w:rsidRDefault="00F5629A" w:rsidP="00CF7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E2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F7E21">
        <w:rPr>
          <w:rFonts w:ascii="Times New Roman" w:hAnsi="Times New Roman" w:cs="Times New Roman"/>
          <w:b/>
          <w:sz w:val="24"/>
          <w:szCs w:val="24"/>
        </w:rPr>
        <w:t xml:space="preserve">  МБОУ «Комсомольская СОШ №3» на 2021-2022 учебный год</w:t>
      </w:r>
    </w:p>
    <w:p w:rsidR="00B61DFE" w:rsidRDefault="00B61DFE" w:rsidP="00F5629A">
      <w:pPr>
        <w:spacing w:before="8"/>
        <w:ind w:left="52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349" w:type="dxa"/>
        <w:tblInd w:w="524" w:type="dxa"/>
        <w:tblLook w:val="04A0"/>
      </w:tblPr>
      <w:tblGrid>
        <w:gridCol w:w="787"/>
        <w:gridCol w:w="6365"/>
        <w:gridCol w:w="4050"/>
        <w:gridCol w:w="3147"/>
      </w:tblGrid>
      <w:tr w:rsidR="00B61DFE" w:rsidRPr="00CF7E21" w:rsidTr="00B60B6C">
        <w:tc>
          <w:tcPr>
            <w:tcW w:w="787" w:type="dxa"/>
          </w:tcPr>
          <w:p w:rsidR="00B61DFE" w:rsidRPr="00CF7E21" w:rsidRDefault="00B61DFE" w:rsidP="00CF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5" w:type="dxa"/>
          </w:tcPr>
          <w:p w:rsidR="00B61DFE" w:rsidRPr="00CF7E21" w:rsidRDefault="00B61DFE" w:rsidP="00CF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050" w:type="dxa"/>
          </w:tcPr>
          <w:p w:rsidR="00B61DFE" w:rsidRPr="00CF7E21" w:rsidRDefault="00B61DFE" w:rsidP="00CF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47" w:type="dxa"/>
          </w:tcPr>
          <w:p w:rsidR="00B61DFE" w:rsidRPr="00CF7E21" w:rsidRDefault="00B61DFE" w:rsidP="00CF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1DFE" w:rsidRPr="00CF7E21" w:rsidTr="008330A1">
        <w:tc>
          <w:tcPr>
            <w:tcW w:w="14349" w:type="dxa"/>
            <w:gridSpan w:val="4"/>
          </w:tcPr>
          <w:p w:rsidR="00B61DFE" w:rsidRPr="00CF7E21" w:rsidRDefault="00B61DFE" w:rsidP="00CF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Организационно-методические мероприятия по формированию и оценке функциональной   грамотности </w:t>
            </w:r>
            <w:proofErr w:type="gramStart"/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61DFE" w:rsidRPr="00CF7E21" w:rsidTr="00B60B6C">
        <w:tc>
          <w:tcPr>
            <w:tcW w:w="787" w:type="dxa"/>
          </w:tcPr>
          <w:p w:rsidR="00B61DFE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школьной рабочей группы для координации работы по формированию и оценке функциональной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Ерошкин А.Ю.</w:t>
            </w:r>
          </w:p>
        </w:tc>
      </w:tr>
      <w:tr w:rsidR="00B61DFE" w:rsidRPr="00CF7E21" w:rsidTr="00B60B6C">
        <w:tc>
          <w:tcPr>
            <w:tcW w:w="787" w:type="dxa"/>
          </w:tcPr>
          <w:p w:rsidR="00B61DFE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плана  мероприятий,</w:t>
            </w:r>
          </w:p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оценку функциональной грамотности обучающихся школы</w:t>
            </w:r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B61DFE" w:rsidRPr="00CF7E21" w:rsidRDefault="00EC4210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FE" w:rsidRPr="00CF7E21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3147" w:type="dxa"/>
          </w:tcPr>
          <w:p w:rsidR="001B13C4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Ерошкин А.Ю.,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Сергеева Ю.С.</w:t>
            </w:r>
          </w:p>
        </w:tc>
      </w:tr>
      <w:tr w:rsidR="00B61DFE" w:rsidRPr="00CF7E21" w:rsidTr="00B60B6C">
        <w:tc>
          <w:tcPr>
            <w:tcW w:w="787" w:type="dxa"/>
          </w:tcPr>
          <w:p w:rsidR="00B61DFE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Банка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proofErr w:type="gramEnd"/>
          </w:p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заданий (или ссылки) по оценке функциональной грамотности</w:t>
            </w:r>
          </w:p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(читательской, естественнонаучной,    финансовой, математической и др.)</w:t>
            </w:r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1B13C4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Ерошкин А.Ю.,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Сергеева Ю.С.</w:t>
            </w:r>
          </w:p>
        </w:tc>
      </w:tr>
      <w:tr w:rsidR="00B61DFE" w:rsidRPr="00CF7E21" w:rsidTr="00B60B6C">
        <w:tc>
          <w:tcPr>
            <w:tcW w:w="787" w:type="dxa"/>
          </w:tcPr>
          <w:p w:rsidR="00B61DFE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B61DFE" w:rsidRPr="00CF7E21" w:rsidRDefault="00B61DFE" w:rsidP="00EC42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61DFE" w:rsidRPr="00CF7E21" w:rsidRDefault="00B61DFE" w:rsidP="00EC42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родителями по вопросам формирования и оценки</w:t>
            </w:r>
            <w:r w:rsidR="00EC4210"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47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Школьные рабочие группы,</w:t>
            </w:r>
          </w:p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1DFE" w:rsidRPr="00CF7E21" w:rsidTr="00B60B6C">
        <w:tc>
          <w:tcPr>
            <w:tcW w:w="787" w:type="dxa"/>
          </w:tcPr>
          <w:p w:rsidR="00B61DFE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B61DFE" w:rsidRPr="00CF7E21" w:rsidRDefault="00B61DFE" w:rsidP="00EC42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на базе ФГАОУ ДПО </w:t>
            </w:r>
          </w:p>
          <w:p w:rsidR="00B61DFE" w:rsidRPr="00CF7E21" w:rsidRDefault="00B61DFE" w:rsidP="00EC42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10"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России» по 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</w:p>
          <w:p w:rsidR="00B61DFE" w:rsidRPr="00CF7E21" w:rsidRDefault="00B61DFE" w:rsidP="00EC42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(прохождение </w:t>
            </w:r>
            <w:r w:rsidR="00EC4210"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курсовой подготовки)</w:t>
            </w:r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47" w:type="dxa"/>
          </w:tcPr>
          <w:p w:rsidR="00292076" w:rsidRPr="00CF7E21" w:rsidRDefault="00B61DFE" w:rsidP="0029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92076" w:rsidRPr="00CF7E21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="00292076"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FE" w:rsidRPr="00CF7E21" w:rsidTr="00B60B6C">
        <w:tc>
          <w:tcPr>
            <w:tcW w:w="787" w:type="dxa"/>
          </w:tcPr>
          <w:p w:rsidR="00B61DFE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B61DFE" w:rsidRPr="00CF7E21" w:rsidRDefault="00B61DFE" w:rsidP="00EC42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Участие учителей школы в курсах повышения квалификации</w:t>
            </w:r>
          </w:p>
          <w:p w:rsidR="00B61DFE" w:rsidRPr="00CF7E21" w:rsidRDefault="00B61DFE" w:rsidP="00EC42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по модульной дополнительной профессиональной программе</w:t>
            </w:r>
          </w:p>
          <w:p w:rsidR="00B61DFE" w:rsidRPr="00CF7E21" w:rsidRDefault="00B61DFE" w:rsidP="00EC42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функциональной грамотности 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обучающихся: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проекториум</w:t>
            </w:r>
            <w:proofErr w:type="spellEnd"/>
            <w:r w:rsidR="00EC4210"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педагога»,</w:t>
            </w:r>
            <w:r w:rsidR="00EC4210"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участвующих в формировании функциональной грамотности  обучающихся 8-9 классов по направлениям: читательская грамотность, математическая грамотность, естественн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грамотность, финансовая грамотность, глобальные компетенции ,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61DFE" w:rsidRPr="00CF7E21" w:rsidRDefault="00B61DF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2021г.</w:t>
            </w:r>
          </w:p>
        </w:tc>
        <w:tc>
          <w:tcPr>
            <w:tcW w:w="3147" w:type="dxa"/>
          </w:tcPr>
          <w:p w:rsidR="00B61DFE" w:rsidRPr="00CF7E21" w:rsidRDefault="00EC4210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Ерошкин А.Ю.</w:t>
            </w:r>
          </w:p>
        </w:tc>
      </w:tr>
      <w:tr w:rsidR="00292076" w:rsidRPr="00CF7E21" w:rsidTr="00244AA3">
        <w:tc>
          <w:tcPr>
            <w:tcW w:w="14349" w:type="dxa"/>
            <w:gridSpan w:val="4"/>
          </w:tcPr>
          <w:p w:rsidR="00292076" w:rsidRPr="00CF7E21" w:rsidRDefault="00292076" w:rsidP="00CF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Методические мероприятия регионального уровня с педагогическими работниками, направленные на формирование функциональной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(Читательская грамотность)</w:t>
            </w:r>
          </w:p>
        </w:tc>
      </w:tr>
      <w:tr w:rsidR="00292076" w:rsidRPr="00CF7E21" w:rsidTr="00B60B6C">
        <w:tc>
          <w:tcPr>
            <w:tcW w:w="787" w:type="dxa"/>
          </w:tcPr>
          <w:p w:rsidR="00292076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292076" w:rsidRPr="00CF7E21" w:rsidRDefault="00292076" w:rsidP="0029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 - ключ к успеху в жизни» в рамках</w:t>
            </w:r>
          </w:p>
          <w:p w:rsidR="00292076" w:rsidRPr="00CF7E21" w:rsidRDefault="00292076" w:rsidP="002920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Республиканского педагогического марафона «Осенняя школа преподавателя —2021»</w:t>
            </w:r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292076" w:rsidRPr="00CF7E21" w:rsidRDefault="00292076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292076" w:rsidRPr="00CF7E21" w:rsidRDefault="00292076" w:rsidP="0029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292076" w:rsidRPr="00CF7E21" w:rsidRDefault="00292076" w:rsidP="0029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292076" w:rsidRPr="00CF7E21" w:rsidTr="00B60B6C">
        <w:tc>
          <w:tcPr>
            <w:tcW w:w="787" w:type="dxa"/>
          </w:tcPr>
          <w:p w:rsidR="00292076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292076" w:rsidRPr="00CF7E21" w:rsidRDefault="00292076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Площадка продуктивного образовательного опыта «Методы и приёмы работы по формированию читательской грамотности школьников»</w:t>
            </w:r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292076" w:rsidRPr="00CF7E21" w:rsidRDefault="00292076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292076" w:rsidRPr="00CF7E21" w:rsidRDefault="00292076" w:rsidP="0029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292076" w:rsidRPr="00CF7E21" w:rsidRDefault="00292076" w:rsidP="0029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292076" w:rsidRPr="00CF7E21" w:rsidTr="00B60B6C">
        <w:tc>
          <w:tcPr>
            <w:tcW w:w="787" w:type="dxa"/>
          </w:tcPr>
          <w:p w:rsidR="00292076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292076" w:rsidRPr="00CF7E21" w:rsidRDefault="00292076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читательской грамотности как</w:t>
            </w:r>
          </w:p>
          <w:p w:rsidR="00292076" w:rsidRPr="00CF7E21" w:rsidRDefault="00292076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средство развития личности школьника»</w:t>
            </w:r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292076" w:rsidRPr="00CF7E21" w:rsidRDefault="00292076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292076" w:rsidRPr="00CF7E21" w:rsidRDefault="00292076" w:rsidP="0029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292076" w:rsidRPr="00CF7E21" w:rsidRDefault="00292076" w:rsidP="0029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8C153D" w:rsidRPr="00CF7E21" w:rsidTr="00B60B6C">
        <w:tc>
          <w:tcPr>
            <w:tcW w:w="787" w:type="dxa"/>
          </w:tcPr>
          <w:p w:rsidR="008C153D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8C153D" w:rsidRPr="00CF7E21" w:rsidRDefault="008C153D" w:rsidP="008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Презентация лучших практик «Читательская грамотность</w:t>
            </w:r>
          </w:p>
          <w:p w:rsidR="008C153D" w:rsidRPr="00CF7E21" w:rsidRDefault="008C153D" w:rsidP="008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школьников: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 личностным результатам»</w:t>
            </w:r>
            <w:r w:rsidR="006605EF"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8C153D" w:rsidRPr="00CF7E21" w:rsidRDefault="008C153D" w:rsidP="008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8C153D" w:rsidRPr="00CF7E21" w:rsidRDefault="008C153D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8C153D" w:rsidRPr="00CF7E21" w:rsidRDefault="008C153D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F3351A" w:rsidRPr="00CF7E21" w:rsidTr="00A625F7">
        <w:tc>
          <w:tcPr>
            <w:tcW w:w="14349" w:type="dxa"/>
            <w:gridSpan w:val="4"/>
          </w:tcPr>
          <w:p w:rsidR="00F3351A" w:rsidRPr="00CF7E21" w:rsidRDefault="00CF7E21" w:rsidP="00CF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мероприятия регионального уровня с педагогическими работниками, направленные на формирование функциональной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F3351A"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(Математическая грамотность)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«Чек-лист деятельности учителя математики по формированию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 в 2021-2022 учебном году» в рамках «Осенней школы преподавателя- 2021».</w:t>
            </w:r>
            <w:proofErr w:type="gramEnd"/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грамотность как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фактор трансформации математического образования».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семинар-практикум «Контекстные задачи как средство формирования математической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Презентация лучших практик учителей Республики Мордовия «Формируем и оцениваем функциональную математическую грамотность».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Образовательный практикум «Диагностика уровня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математической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417785">
        <w:tc>
          <w:tcPr>
            <w:tcW w:w="14349" w:type="dxa"/>
            <w:gridSpan w:val="4"/>
          </w:tcPr>
          <w:p w:rsidR="006605EF" w:rsidRPr="00CF7E21" w:rsidRDefault="006605EF" w:rsidP="00CF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мероприятия регионального уровня с педагогическими работниками, направленные на формирование функциональной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F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(Естественнонаучная грамотность)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 базе ФГАОУ ДПО «Академия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России» KПК «Формирование естественн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грамотности обучающихся при изучении раздела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«Генетика» на уроках биологии».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Республиканский образовательный практикум «Возможности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лабораторий для формирования </w:t>
            </w:r>
            <w:proofErr w:type="spellStart"/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школьников».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эксперимент: применение цифровых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лабораторий «RELEON» на уроках физики». 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Октябрь   2021г.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формирования </w:t>
            </w:r>
            <w:proofErr w:type="spellStart"/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современном мире».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KПK «Лабораторный практикум: применение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лабораторий «RELEON» на уроках химии/биологии»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«Ситуационные задачи как инструмент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формирования естественно — научной грамотности.  Алгоритм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выполнения».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«Проблемное обучение как средство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spellStart"/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CF7E21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эксперимент: применение 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цифровых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лабораторий «RELEON» на уроках физики».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координатор</w:t>
            </w:r>
          </w:p>
        </w:tc>
      </w:tr>
      <w:tr w:rsidR="006605EF" w:rsidRPr="00CF7E21" w:rsidTr="003D0BDE">
        <w:tc>
          <w:tcPr>
            <w:tcW w:w="14349" w:type="dxa"/>
            <w:gridSpan w:val="4"/>
          </w:tcPr>
          <w:p w:rsidR="006605EF" w:rsidRPr="001F0A7F" w:rsidRDefault="006605EF" w:rsidP="001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Методические мероприятия регионального уровня с педагогическими работниками, направленные на формирование функциональной грамотности </w:t>
            </w:r>
            <w:proofErr w:type="gramStart"/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(финансовая грамотность)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Педагогический час «Финансовая грамотность как компонент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грамотности: подходы к разработке учебных заданий».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КПК  «Содержание и методика преподавания курса финансовой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грамотности в образовательной организации».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Питч-сессия «Формирование финансовой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организации»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605EF" w:rsidRPr="00CF7E21" w:rsidTr="00B60B6C">
        <w:tc>
          <w:tcPr>
            <w:tcW w:w="787" w:type="dxa"/>
          </w:tcPr>
          <w:p w:rsidR="006605EF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Стратегический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«Финансовые задачи как средство формирования функциональной грамотности. Алгоритм выполнения».</w:t>
            </w:r>
          </w:p>
        </w:tc>
        <w:tc>
          <w:tcPr>
            <w:tcW w:w="4050" w:type="dxa"/>
          </w:tcPr>
          <w:p w:rsidR="006605EF" w:rsidRPr="00CF7E21" w:rsidRDefault="006605EF" w:rsidP="0066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605EF" w:rsidRPr="00CF7E21" w:rsidRDefault="006605EF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915F82" w:rsidRPr="00CF7E21" w:rsidTr="005B5958">
        <w:tc>
          <w:tcPr>
            <w:tcW w:w="14349" w:type="dxa"/>
            <w:gridSpan w:val="4"/>
          </w:tcPr>
          <w:p w:rsidR="00915F82" w:rsidRPr="001F0A7F" w:rsidRDefault="00915F82" w:rsidP="001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мероприятия регионального уровня с педагогическими работниками, направленные на формирование функциональной грамотности</w:t>
            </w:r>
            <w:r w:rsidR="001F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(глобальные компетенции и </w:t>
            </w:r>
            <w:proofErr w:type="spellStart"/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</w:t>
            </w:r>
            <w:proofErr w:type="spellEnd"/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мышление)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«Глобальные компетенции и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- навыки необходимые для решения проблем XXI века» в рамках Республиканского педагогического марафона «Осенняя школа</w:t>
            </w:r>
          </w:p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преподавателя -2021».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«Глобальные компетенции и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- навыки необходимые для решения проблем XXI века» в рамках Республиканского педагогического марафона «3имняя школа преподавателя —2022».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Январь  2022г.</w:t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педагогический марафон «Эффективные практики по формированию функциональной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— основа качества образования XXI века».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Апрель 2021r.</w:t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0B6C" w:rsidRPr="00CF7E21" w:rsidTr="00520065">
        <w:tc>
          <w:tcPr>
            <w:tcW w:w="14349" w:type="dxa"/>
            <w:gridSpan w:val="4"/>
          </w:tcPr>
          <w:p w:rsidR="001F0A7F" w:rsidRDefault="00B60B6C" w:rsidP="001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регионального  уровня по формированию и оценке функциональной грамотности </w:t>
            </w:r>
            <w:proofErr w:type="gramStart"/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B6C" w:rsidRPr="001F0A7F" w:rsidRDefault="00B60B6C" w:rsidP="001F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школы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как основы формирования функциональной грамотности в начальной школе».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    2021</w:t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координатор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«Функциональная грамотность</w:t>
            </w:r>
          </w:p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младшего школьника: знакомимся с заданиями, анализируем, создаем самостоятельно».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Интерактивный практикум «Цифровая лаборатория по ознакомлению с окружающим миром в начальной школе: формируем естественнонаучную грамотность».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. - 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CF7E21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Марафон педагогических практик «Читательская грамотность: механизмы формирования и оценивания».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1F0A7F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«Предупреждаем и устраняем трудности в обучении посредством формирования функциональной грамотности у младшего школьника».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1F0A7F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</w:t>
            </w:r>
          </w:p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младшего школьника: новые дидактические решения».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0B6C" w:rsidRPr="00CF7E21" w:rsidTr="00B60B6C">
        <w:tc>
          <w:tcPr>
            <w:tcW w:w="787" w:type="dxa"/>
          </w:tcPr>
          <w:p w:rsidR="00B60B6C" w:rsidRPr="001F0A7F" w:rsidRDefault="001F0A7F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5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как основы формирования функциональной грамотности в начальной школе».</w:t>
            </w:r>
          </w:p>
        </w:tc>
        <w:tc>
          <w:tcPr>
            <w:tcW w:w="4050" w:type="dxa"/>
          </w:tcPr>
          <w:p w:rsidR="00B60B6C" w:rsidRPr="00CF7E21" w:rsidRDefault="00B60B6C" w:rsidP="00B6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B60B6C" w:rsidRPr="00CF7E21" w:rsidRDefault="00B60B6C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B60B6C" w:rsidRPr="00CF7E21" w:rsidTr="0030547F">
        <w:tc>
          <w:tcPr>
            <w:tcW w:w="14349" w:type="dxa"/>
            <w:gridSpan w:val="4"/>
          </w:tcPr>
          <w:p w:rsidR="009770D9" w:rsidRDefault="00B60B6C" w:rsidP="009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мероприятия муниципального уровня с педагогическими работниками, по формированию  </w:t>
            </w:r>
          </w:p>
          <w:p w:rsidR="00B60B6C" w:rsidRPr="009770D9" w:rsidRDefault="00B60B6C" w:rsidP="009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026BE" w:rsidRPr="00CF7E21" w:rsidTr="00B60B6C">
        <w:tc>
          <w:tcPr>
            <w:tcW w:w="787" w:type="dxa"/>
          </w:tcPr>
          <w:p w:rsidR="006026BE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Участие  в практико-ориентированном семинаре для педагогов:</w:t>
            </w:r>
          </w:p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«Использование заданий по функциональной грамотности на уроках и во внеурочной деятельности»</w:t>
            </w:r>
          </w:p>
        </w:tc>
        <w:tc>
          <w:tcPr>
            <w:tcW w:w="4050" w:type="dxa"/>
          </w:tcPr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F7E21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7" w:type="dxa"/>
          </w:tcPr>
          <w:p w:rsidR="006026BE" w:rsidRPr="00CF7E21" w:rsidRDefault="006026B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026BE" w:rsidRPr="00CF7E21" w:rsidRDefault="006026B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026BE" w:rsidRPr="00CF7E21" w:rsidTr="00B60B6C">
        <w:tc>
          <w:tcPr>
            <w:tcW w:w="787" w:type="dxa"/>
          </w:tcPr>
          <w:p w:rsidR="006026BE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для молодых педагогов и педагогов — наставников: мастер-классы педагогов-наставников и молодых педагогов по внедрению инновационных педагогических идей и практик, в т.ч. по формированию функциональной грамотности обучающихся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оценке качества подготовки обучающихся по</w:t>
            </w:r>
            <w:r w:rsidR="0097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модели PISA</w:t>
            </w:r>
          </w:p>
        </w:tc>
        <w:tc>
          <w:tcPr>
            <w:tcW w:w="4050" w:type="dxa"/>
          </w:tcPr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Апрель  2022</w:t>
            </w:r>
          </w:p>
        </w:tc>
        <w:tc>
          <w:tcPr>
            <w:tcW w:w="3147" w:type="dxa"/>
          </w:tcPr>
          <w:p w:rsidR="006026BE" w:rsidRPr="00CF7E21" w:rsidRDefault="006026B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026BE" w:rsidRPr="00CF7E21" w:rsidRDefault="006026B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026BE" w:rsidRPr="00CF7E21" w:rsidTr="006026BE">
        <w:trPr>
          <w:trHeight w:val="1155"/>
        </w:trPr>
        <w:tc>
          <w:tcPr>
            <w:tcW w:w="787" w:type="dxa"/>
            <w:tcBorders>
              <w:bottom w:val="single" w:sz="4" w:space="0" w:color="000000" w:themeColor="text1"/>
            </w:tcBorders>
          </w:tcPr>
          <w:p w:rsidR="006026BE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65" w:type="dxa"/>
            <w:tcBorders>
              <w:bottom w:val="single" w:sz="4" w:space="0" w:color="000000" w:themeColor="text1"/>
            </w:tcBorders>
          </w:tcPr>
          <w:p w:rsidR="006026BE" w:rsidRPr="009770D9" w:rsidRDefault="006026BE" w:rsidP="0097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семинаре-практикуме для учителей начальных классов: «Практическое использование  в образовательном процессе учебных пособий по формированию функциональной грамотности </w:t>
            </w:r>
            <w:r w:rsidR="009770D9" w:rsidRPr="009770D9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  <w:r w:rsidRPr="00977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Март   2022 г.</w:t>
            </w:r>
          </w:p>
        </w:tc>
        <w:tc>
          <w:tcPr>
            <w:tcW w:w="3147" w:type="dxa"/>
            <w:tcBorders>
              <w:bottom w:val="single" w:sz="4" w:space="0" w:color="000000" w:themeColor="text1"/>
            </w:tcBorders>
          </w:tcPr>
          <w:p w:rsidR="006026BE" w:rsidRPr="00CF7E21" w:rsidRDefault="006026B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026BE" w:rsidRPr="00CF7E21" w:rsidRDefault="006026BE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6026BE" w:rsidRPr="00CF7E21" w:rsidTr="00B60B6C">
        <w:tc>
          <w:tcPr>
            <w:tcW w:w="787" w:type="dxa"/>
          </w:tcPr>
          <w:p w:rsidR="006026BE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в рамках деятельности МО учителей</w:t>
            </w:r>
          </w:p>
        </w:tc>
        <w:tc>
          <w:tcPr>
            <w:tcW w:w="4050" w:type="dxa"/>
          </w:tcPr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47" w:type="dxa"/>
          </w:tcPr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6026BE" w:rsidRPr="00CF7E21" w:rsidRDefault="006026BE" w:rsidP="0060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305B0A" w:rsidRPr="00CF7E21" w:rsidTr="00846150">
        <w:tc>
          <w:tcPr>
            <w:tcW w:w="14349" w:type="dxa"/>
            <w:gridSpan w:val="4"/>
          </w:tcPr>
          <w:p w:rsidR="009770D9" w:rsidRDefault="00305B0A" w:rsidP="009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 организации, направленные на формирование</w:t>
            </w:r>
          </w:p>
          <w:p w:rsidR="00305B0A" w:rsidRPr="009770D9" w:rsidRDefault="00305B0A" w:rsidP="009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функциональной грамотности</w:t>
            </w:r>
          </w:p>
        </w:tc>
      </w:tr>
      <w:tr w:rsidR="00CE073B" w:rsidRPr="00CF7E21" w:rsidTr="00B60B6C">
        <w:tc>
          <w:tcPr>
            <w:tcW w:w="787" w:type="dxa"/>
          </w:tcPr>
          <w:p w:rsidR="00CE073B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CE073B" w:rsidRPr="00CF7E21" w:rsidRDefault="00CE073B" w:rsidP="0030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МБОУ «КСШ№3» во  II</w:t>
            </w:r>
          </w:p>
          <w:p w:rsidR="00CE073B" w:rsidRPr="00CF7E21" w:rsidRDefault="00CE073B" w:rsidP="0030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Всероссийской командной олимпиаде по функциональной грамотности для школьников и их наставников «Учимся для жизни - стремимся в будущее!»</w:t>
            </w:r>
          </w:p>
        </w:tc>
        <w:tc>
          <w:tcPr>
            <w:tcW w:w="4050" w:type="dxa"/>
          </w:tcPr>
          <w:p w:rsidR="00CE073B" w:rsidRPr="00CF7E21" w:rsidRDefault="00CE073B" w:rsidP="0030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3147" w:type="dxa"/>
          </w:tcPr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CE073B" w:rsidRPr="00CF7E21" w:rsidTr="00B60B6C">
        <w:tc>
          <w:tcPr>
            <w:tcW w:w="787" w:type="dxa"/>
          </w:tcPr>
          <w:p w:rsidR="00CE073B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CE073B" w:rsidRPr="00CF7E21" w:rsidRDefault="00CE073B" w:rsidP="0030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МБОУ «КСШ№3» в </w:t>
            </w:r>
            <w:proofErr w:type="spellStart"/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ypcax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, олимпиадах по развитию функциональной грамотности</w:t>
            </w:r>
          </w:p>
        </w:tc>
        <w:tc>
          <w:tcPr>
            <w:tcW w:w="4050" w:type="dxa"/>
          </w:tcPr>
          <w:p w:rsidR="00CE073B" w:rsidRPr="00CF7E21" w:rsidRDefault="00CE073B" w:rsidP="0030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47" w:type="dxa"/>
          </w:tcPr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CE073B" w:rsidRPr="00CF7E21" w:rsidTr="00B60B6C">
        <w:tc>
          <w:tcPr>
            <w:tcW w:w="787" w:type="dxa"/>
          </w:tcPr>
          <w:p w:rsidR="00CE073B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CE073B" w:rsidRPr="00CF7E21" w:rsidRDefault="00CE073B" w:rsidP="0030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научно-практической  конференции «Юный исследователь»</w:t>
            </w:r>
          </w:p>
        </w:tc>
        <w:tc>
          <w:tcPr>
            <w:tcW w:w="4050" w:type="dxa"/>
          </w:tcPr>
          <w:p w:rsidR="00CE073B" w:rsidRPr="00CF7E21" w:rsidRDefault="00CE073B" w:rsidP="0030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Май  2022 г.</w:t>
            </w:r>
          </w:p>
        </w:tc>
        <w:tc>
          <w:tcPr>
            <w:tcW w:w="3147" w:type="dxa"/>
          </w:tcPr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CE073B" w:rsidRPr="00CF7E21" w:rsidTr="00B60B6C">
        <w:tc>
          <w:tcPr>
            <w:tcW w:w="787" w:type="dxa"/>
          </w:tcPr>
          <w:p w:rsidR="00CE073B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CE073B" w:rsidRPr="00CF7E21" w:rsidRDefault="00CE073B" w:rsidP="0030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интеллектуальной игре «Умники и умницы» среди учащихся начальных классов</w:t>
            </w:r>
          </w:p>
        </w:tc>
        <w:tc>
          <w:tcPr>
            <w:tcW w:w="4050" w:type="dxa"/>
          </w:tcPr>
          <w:p w:rsidR="00CE073B" w:rsidRPr="00CF7E21" w:rsidRDefault="00CE073B" w:rsidP="0030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Апрель  2022 г.</w:t>
            </w:r>
          </w:p>
        </w:tc>
        <w:tc>
          <w:tcPr>
            <w:tcW w:w="3147" w:type="dxa"/>
          </w:tcPr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Школьная рабочая группа,</w:t>
            </w:r>
          </w:p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CE073B" w:rsidRPr="00CF7E21" w:rsidTr="009804E2">
        <w:tc>
          <w:tcPr>
            <w:tcW w:w="14349" w:type="dxa"/>
            <w:gridSpan w:val="4"/>
          </w:tcPr>
          <w:p w:rsidR="00CE073B" w:rsidRPr="009770D9" w:rsidRDefault="00CE073B" w:rsidP="0097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реализации плана мероприятий МБОУ «КСШ№3» по формированию и оценке функциональной грамотности </w:t>
            </w:r>
            <w:proofErr w:type="gramStart"/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7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 2021-2022 учебный год</w:t>
            </w:r>
          </w:p>
        </w:tc>
      </w:tr>
      <w:tr w:rsidR="00CE073B" w:rsidRPr="00CF7E21" w:rsidTr="00B60B6C">
        <w:tc>
          <w:tcPr>
            <w:tcW w:w="787" w:type="dxa"/>
          </w:tcPr>
          <w:p w:rsidR="00CE073B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CE073B" w:rsidRPr="00CF7E21" w:rsidRDefault="00CE073B" w:rsidP="00C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 2021-</w:t>
            </w:r>
          </w:p>
          <w:p w:rsidR="00CE073B" w:rsidRPr="00CF7E21" w:rsidRDefault="00CE073B" w:rsidP="00C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2022 учебного года</w:t>
            </w:r>
          </w:p>
        </w:tc>
        <w:tc>
          <w:tcPr>
            <w:tcW w:w="4050" w:type="dxa"/>
          </w:tcPr>
          <w:p w:rsidR="00CE073B" w:rsidRPr="00CF7E21" w:rsidRDefault="00CE073B" w:rsidP="00C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Ноябрь  2021 г.</w:t>
            </w:r>
          </w:p>
        </w:tc>
        <w:tc>
          <w:tcPr>
            <w:tcW w:w="3147" w:type="dxa"/>
          </w:tcPr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E073B" w:rsidRPr="00CF7E21" w:rsidTr="00B60B6C">
        <w:tc>
          <w:tcPr>
            <w:tcW w:w="787" w:type="dxa"/>
          </w:tcPr>
          <w:p w:rsidR="00CE073B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CE073B" w:rsidRPr="00CF7E21" w:rsidRDefault="00CE073B" w:rsidP="00C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учителей, участвующих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073B" w:rsidRPr="00CF7E21" w:rsidRDefault="00CE073B" w:rsidP="00C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функциональной грамотности </w:t>
            </w:r>
            <w:proofErr w:type="gram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  <w:p w:rsidR="00CE073B" w:rsidRPr="00CF7E21" w:rsidRDefault="00CE073B" w:rsidP="00C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050" w:type="dxa"/>
          </w:tcPr>
          <w:p w:rsidR="00CE073B" w:rsidRPr="00CF7E21" w:rsidRDefault="00CE073B" w:rsidP="00C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Ноябрь  2021г.</w:t>
            </w:r>
          </w:p>
        </w:tc>
        <w:tc>
          <w:tcPr>
            <w:tcW w:w="3147" w:type="dxa"/>
          </w:tcPr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E073B" w:rsidRPr="00CF7E21" w:rsidTr="00B60B6C">
        <w:tc>
          <w:tcPr>
            <w:tcW w:w="787" w:type="dxa"/>
          </w:tcPr>
          <w:p w:rsidR="00CE073B" w:rsidRPr="009770D9" w:rsidRDefault="009770D9" w:rsidP="00F5629A">
            <w:pPr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CE073B" w:rsidRPr="00CF7E21" w:rsidRDefault="00CE073B" w:rsidP="00C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оценке по модели PISA</w:t>
            </w:r>
          </w:p>
        </w:tc>
        <w:tc>
          <w:tcPr>
            <w:tcW w:w="4050" w:type="dxa"/>
          </w:tcPr>
          <w:p w:rsidR="00CE073B" w:rsidRPr="00CF7E21" w:rsidRDefault="00CE073B" w:rsidP="00CE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147" w:type="dxa"/>
          </w:tcPr>
          <w:p w:rsidR="00CE073B" w:rsidRPr="00CF7E21" w:rsidRDefault="00CE073B" w:rsidP="00E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CF7E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B61DFE" w:rsidRPr="00CF7E21" w:rsidRDefault="00B61DFE" w:rsidP="00F5629A">
      <w:pPr>
        <w:spacing w:before="8"/>
        <w:ind w:left="52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1DFE" w:rsidRPr="00CF7E21" w:rsidSect="00F56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3A0A"/>
    <w:multiLevelType w:val="hybridMultilevel"/>
    <w:tmpl w:val="FFFFFFFF"/>
    <w:lvl w:ilvl="0" w:tplc="BDCCBE2A">
      <w:numFmt w:val="bullet"/>
      <w:lvlText w:val="•"/>
      <w:lvlJc w:val="left"/>
      <w:pPr>
        <w:ind w:left="1850" w:hanging="181"/>
      </w:pPr>
      <w:rPr>
        <w:rFonts w:ascii="Calibri" w:eastAsia="Times New Roman" w:hAnsi="Calibri" w:hint="default"/>
        <w:color w:val="181818"/>
        <w:w w:val="100"/>
        <w:position w:val="-6"/>
        <w:sz w:val="22"/>
      </w:rPr>
    </w:lvl>
    <w:lvl w:ilvl="1" w:tplc="F780B238">
      <w:numFmt w:val="bullet"/>
      <w:lvlText w:val="•"/>
      <w:lvlJc w:val="left"/>
      <w:pPr>
        <w:ind w:left="2142" w:hanging="181"/>
      </w:pPr>
      <w:rPr>
        <w:rFonts w:hint="default"/>
      </w:rPr>
    </w:lvl>
    <w:lvl w:ilvl="2" w:tplc="AE242614">
      <w:numFmt w:val="bullet"/>
      <w:lvlText w:val="•"/>
      <w:lvlJc w:val="left"/>
      <w:pPr>
        <w:ind w:left="2425" w:hanging="181"/>
      </w:pPr>
      <w:rPr>
        <w:rFonts w:hint="default"/>
      </w:rPr>
    </w:lvl>
    <w:lvl w:ilvl="3" w:tplc="13A89554">
      <w:numFmt w:val="bullet"/>
      <w:lvlText w:val="•"/>
      <w:lvlJc w:val="left"/>
      <w:pPr>
        <w:ind w:left="2708" w:hanging="181"/>
      </w:pPr>
      <w:rPr>
        <w:rFonts w:hint="default"/>
      </w:rPr>
    </w:lvl>
    <w:lvl w:ilvl="4" w:tplc="5E766A6E">
      <w:numFmt w:val="bullet"/>
      <w:lvlText w:val="•"/>
      <w:lvlJc w:val="left"/>
      <w:pPr>
        <w:ind w:left="2991" w:hanging="181"/>
      </w:pPr>
      <w:rPr>
        <w:rFonts w:hint="default"/>
      </w:rPr>
    </w:lvl>
    <w:lvl w:ilvl="5" w:tplc="8F46065E">
      <w:numFmt w:val="bullet"/>
      <w:lvlText w:val="•"/>
      <w:lvlJc w:val="left"/>
      <w:pPr>
        <w:ind w:left="3274" w:hanging="181"/>
      </w:pPr>
      <w:rPr>
        <w:rFonts w:hint="default"/>
      </w:rPr>
    </w:lvl>
    <w:lvl w:ilvl="6" w:tplc="8A7C2D70">
      <w:numFmt w:val="bullet"/>
      <w:lvlText w:val="•"/>
      <w:lvlJc w:val="left"/>
      <w:pPr>
        <w:ind w:left="3556" w:hanging="181"/>
      </w:pPr>
      <w:rPr>
        <w:rFonts w:hint="default"/>
      </w:rPr>
    </w:lvl>
    <w:lvl w:ilvl="7" w:tplc="A8369354">
      <w:numFmt w:val="bullet"/>
      <w:lvlText w:val="•"/>
      <w:lvlJc w:val="left"/>
      <w:pPr>
        <w:ind w:left="3839" w:hanging="181"/>
      </w:pPr>
      <w:rPr>
        <w:rFonts w:hint="default"/>
      </w:rPr>
    </w:lvl>
    <w:lvl w:ilvl="8" w:tplc="69C8AF74">
      <w:numFmt w:val="bullet"/>
      <w:lvlText w:val="•"/>
      <w:lvlJc w:val="left"/>
      <w:pPr>
        <w:ind w:left="4122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29A"/>
    <w:rsid w:val="001B13C4"/>
    <w:rsid w:val="001F0A7F"/>
    <w:rsid w:val="00292076"/>
    <w:rsid w:val="00305B0A"/>
    <w:rsid w:val="00395C9E"/>
    <w:rsid w:val="004E5C5A"/>
    <w:rsid w:val="006026BE"/>
    <w:rsid w:val="006605EF"/>
    <w:rsid w:val="007A4CFD"/>
    <w:rsid w:val="008964A7"/>
    <w:rsid w:val="008C153D"/>
    <w:rsid w:val="00915F82"/>
    <w:rsid w:val="00921E6F"/>
    <w:rsid w:val="009770D9"/>
    <w:rsid w:val="00A73534"/>
    <w:rsid w:val="00B60B6C"/>
    <w:rsid w:val="00B61DFE"/>
    <w:rsid w:val="00CE073B"/>
    <w:rsid w:val="00CF7E21"/>
    <w:rsid w:val="00E570F3"/>
    <w:rsid w:val="00EC4210"/>
    <w:rsid w:val="00F3351A"/>
    <w:rsid w:val="00F5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629A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F5629A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a"/>
    <w:uiPriority w:val="99"/>
    <w:rsid w:val="00F5629A"/>
  </w:style>
  <w:style w:type="paragraph" w:styleId="a5">
    <w:name w:val="No Spacing"/>
    <w:uiPriority w:val="1"/>
    <w:qFormat/>
    <w:rsid w:val="00F56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B61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F9DF-92B2-4927-9590-E02F3AE0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13</cp:revision>
  <dcterms:created xsi:type="dcterms:W3CDTF">2022-01-25T13:29:00Z</dcterms:created>
  <dcterms:modified xsi:type="dcterms:W3CDTF">2022-01-26T13:42:00Z</dcterms:modified>
</cp:coreProperties>
</file>