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5C7F0F" w:rsidRDefault="008142B5" w:rsidP="00C70EF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85pt;height:180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"/>
          </v:shape>
        </w:pict>
      </w:r>
    </w:p>
    <w:p w:rsidR="00C70EFE" w:rsidRDefault="00C70EFE" w:rsidP="00C70EFE">
      <w:pPr>
        <w:jc w:val="center"/>
      </w:pPr>
    </w:p>
    <w:p w:rsidR="00C70EFE" w:rsidRDefault="00C70EFE" w:rsidP="00C70EFE">
      <w:pPr>
        <w:jc w:val="center"/>
      </w:pPr>
    </w:p>
    <w:p w:rsidR="00C70EFE" w:rsidRDefault="00C70EFE" w:rsidP="00C70EF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н</w:t>
      </w:r>
      <w:r w:rsidRPr="00C70EFE">
        <w:rPr>
          <w:b/>
          <w:sz w:val="96"/>
          <w:szCs w:val="96"/>
        </w:rPr>
        <w:t>а тему</w:t>
      </w:r>
      <w:r>
        <w:rPr>
          <w:b/>
          <w:sz w:val="96"/>
          <w:szCs w:val="96"/>
        </w:rPr>
        <w:t>:</w:t>
      </w:r>
    </w:p>
    <w:p w:rsidR="00C70EFE" w:rsidRDefault="008142B5" w:rsidP="002E2C1E">
      <w:pPr>
        <w:jc w:val="center"/>
        <w:rPr>
          <w:b/>
          <w:sz w:val="96"/>
          <w:szCs w:val="96"/>
        </w:rPr>
      </w:pPr>
      <w:r w:rsidRPr="008142B5">
        <w:rPr>
          <w:b/>
          <w:sz w:val="96"/>
          <w:szCs w:val="96"/>
        </w:rPr>
        <w:pict>
          <v:shape id="_x0000_i1026" type="#_x0000_t136" style="width:368.85pt;height:158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Игрушки в жизни &#10;ребенка&quot;"/>
          </v:shape>
        </w:pict>
      </w:r>
    </w:p>
    <w:p w:rsidR="00C70EFE" w:rsidRDefault="002F5670" w:rsidP="00C70EFE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1754489" cy="1038771"/>
            <wp:effectExtent l="76200" t="114300" r="55261" b="104229"/>
            <wp:docPr id="1" name="Рисунок 0" descr="b0bf54c80e7e3fd6319a12964492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bf54c80e7e3fd6319a1296449263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464503">
                      <a:off x="0" y="0"/>
                      <a:ext cx="1775688" cy="105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1815737" cy="1829516"/>
            <wp:effectExtent l="19050" t="0" r="0" b="0"/>
            <wp:docPr id="2" name="Рисунок 1" descr="101654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5436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729" cy="183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C1E" w:rsidRPr="00B22047" w:rsidRDefault="002E2C1E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2047">
        <w:rPr>
          <w:rFonts w:ascii="Times New Roman" w:hAnsi="Times New Roman" w:cs="Times New Roman"/>
          <w:b/>
          <w:sz w:val="32"/>
          <w:szCs w:val="32"/>
        </w:rPr>
        <w:t>Выполнила</w:t>
      </w:r>
      <w:r w:rsidR="00FE26F6" w:rsidRPr="00B22047">
        <w:rPr>
          <w:rFonts w:ascii="Times New Roman" w:hAnsi="Times New Roman" w:cs="Times New Roman"/>
          <w:b/>
          <w:sz w:val="32"/>
          <w:szCs w:val="32"/>
        </w:rPr>
        <w:t>:</w:t>
      </w:r>
    </w:p>
    <w:p w:rsidR="002E2C1E" w:rsidRPr="00B22047" w:rsidRDefault="002E2C1E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2047"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="00FE26F6" w:rsidRPr="00B22047">
        <w:rPr>
          <w:rFonts w:ascii="Times New Roman" w:hAnsi="Times New Roman" w:cs="Times New Roman"/>
          <w:b/>
          <w:sz w:val="32"/>
          <w:szCs w:val="32"/>
        </w:rPr>
        <w:t>-</w:t>
      </w:r>
      <w:r w:rsidRPr="00B22047">
        <w:rPr>
          <w:rFonts w:ascii="Times New Roman" w:hAnsi="Times New Roman" w:cs="Times New Roman"/>
          <w:b/>
          <w:sz w:val="32"/>
          <w:szCs w:val="32"/>
        </w:rPr>
        <w:t xml:space="preserve"> Козлова Марина Владимировна</w:t>
      </w:r>
    </w:p>
    <w:p w:rsidR="00E8299D" w:rsidRPr="00B22047" w:rsidRDefault="002F5670" w:rsidP="00B22047">
      <w:pPr>
        <w:spacing w:after="0"/>
        <w:ind w:firstLine="709"/>
        <w:contextualSpacing/>
        <w:jc w:val="both"/>
        <w:rPr>
          <w:rStyle w:val="c0"/>
          <w:rFonts w:ascii="Times New Roman" w:hAnsi="Times New Roman" w:cs="Times New Roman"/>
          <w:color w:val="000000"/>
          <w:sz w:val="32"/>
          <w:szCs w:val="32"/>
          <w:highlight w:val="yellow"/>
        </w:rPr>
      </w:pP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lastRenderedPageBreak/>
        <w:t xml:space="preserve">В возрасте от 1-го года до 3-х лет </w:t>
      </w:r>
      <w:r w:rsidR="00E8299D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ребенок</w:t>
      </w: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 становиться более самостоятельным, у него появляется возможность самостоятельно </w:t>
      </w:r>
      <w:r w:rsidR="00E8299D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выбирать себе забаву.</w:t>
      </w: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 Но радость малышу - проблемы родителю! Чтобы ваши любимые </w:t>
      </w:r>
      <w:r w:rsidR="00FE26F6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цветы</w:t>
      </w:r>
      <w:proofErr w:type="gramStart"/>
      <w:r w:rsidR="00FE26F6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,</w:t>
      </w: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в</w:t>
      </w:r>
      <w:proofErr w:type="gramEnd"/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азы, сервизы и книги и дальше продолжали </w:t>
      </w:r>
      <w:r w:rsidR="00E8299D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радовать Вас</w:t>
      </w: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, уберите их с глаз ребёнка, не провоцируйте его на «подвиги». В этот период уже можно купить ребёнку меховую игрушку, с которой он будет </w:t>
      </w:r>
      <w:r w:rsidR="00E8299D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прекрасно</w:t>
      </w: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 засыпать. А большая коробка и</w:t>
      </w:r>
      <w:r w:rsidR="00E8299D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ли корзина для игрушек, </w:t>
      </w: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помогут малышу запомнить, что игрушки надо убирать</w:t>
      </w:r>
      <w:r w:rsidR="00E8299D" w:rsidRPr="00B22047">
        <w:rPr>
          <w:rStyle w:val="c0"/>
          <w:rFonts w:ascii="Times New Roman" w:hAnsi="Times New Roman" w:cs="Times New Roman"/>
          <w:color w:val="000000"/>
          <w:sz w:val="32"/>
          <w:szCs w:val="32"/>
          <w:highlight w:val="yellow"/>
        </w:rPr>
        <w:t xml:space="preserve">. </w:t>
      </w:r>
      <w:r w:rsidRPr="00B22047">
        <w:rPr>
          <w:rStyle w:val="c0"/>
          <w:rFonts w:ascii="Times New Roman" w:hAnsi="Times New Roman" w:cs="Times New Roman"/>
          <w:color w:val="000000"/>
          <w:sz w:val="32"/>
          <w:szCs w:val="32"/>
          <w:highlight w:val="yellow"/>
        </w:rPr>
        <w:t xml:space="preserve"> </w:t>
      </w:r>
    </w:p>
    <w:p w:rsidR="007A2391" w:rsidRPr="00B22047" w:rsidRDefault="007A2391" w:rsidP="00B22047">
      <w:pPr>
        <w:spacing w:after="0"/>
        <w:ind w:firstLine="709"/>
        <w:contextualSpacing/>
        <w:jc w:val="both"/>
        <w:rPr>
          <w:rStyle w:val="c0"/>
          <w:rFonts w:ascii="Times New Roman" w:hAnsi="Times New Roman" w:cs="Times New Roman"/>
          <w:color w:val="000000"/>
          <w:sz w:val="32"/>
          <w:szCs w:val="32"/>
          <w:highlight w:val="yellow"/>
        </w:rPr>
      </w:pPr>
    </w:p>
    <w:p w:rsidR="002F5670" w:rsidRPr="00B22047" w:rsidRDefault="002F5670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К 3-м годам </w:t>
      </w:r>
      <w:r w:rsidR="007A2391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ребенок</w:t>
      </w: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 начинает усваивать функциональное назначение предметов. А где, как не в игре, он может наиболее </w:t>
      </w:r>
      <w:r w:rsidR="007A2391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ясно</w:t>
      </w: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 усвоить, что на стуле сидят, а едят с тарелки? Поэтому необходимо расширять набор детских игрушек посудой и мебелью. </w:t>
      </w:r>
      <w:r w:rsidR="007A2391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Она должна быть легкой и не причинять ребенку вреда.  </w:t>
      </w: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7A2391" w:rsidRPr="00B22047" w:rsidRDefault="002F5670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</w:t>
      </w: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lastRenderedPageBreak/>
        <w:t xml:space="preserve">по половому признаку: мальчики выбирают машинки и оружие, а девочки кукол и всё, что с ними связано. </w:t>
      </w:r>
    </w:p>
    <w:p w:rsidR="007A2391" w:rsidRPr="00B22047" w:rsidRDefault="007A2391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</w:pPr>
    </w:p>
    <w:p w:rsidR="002F5670" w:rsidRPr="00B22047" w:rsidRDefault="002F5670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К 6-ти годам у ребёнка просыпается интерес к моделированию, конструированию, т. е. к тем играм, которые позволяют ему что-нибудь смастерить своими руками</w:t>
      </w:r>
      <w:r w:rsidR="007A2391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.</w:t>
      </w: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</w:t>
      </w:r>
      <w:proofErr w:type="gramStart"/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тому</w:t>
      </w:r>
      <w:proofErr w:type="gramEnd"/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 или иному предмету словом. Кроме того, они способствуют расширению жизненного пространства за счёт введения воображаемой ситуации (это замечательное «как будто»!).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 Игрушки надо выбирать, а не собирать!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</w:t>
      </w: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lastRenderedPageBreak/>
        <w:t>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u w:val="single"/>
          <w:shd w:val="clear" w:color="auto" w:fill="FFFFFF"/>
        </w:rPr>
      </w:pPr>
      <w:r w:rsidRPr="00B22047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u w:val="single"/>
          <w:shd w:val="clear" w:color="auto" w:fill="FFFFFF"/>
        </w:rPr>
        <w:t xml:space="preserve">Если вы хотите купить своему ребёнку новую игрушку, руководствуйтесь 4-мя правилами. </w:t>
      </w: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Игрушка должна быть: </w:t>
      </w: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1.Безопасной (обратите внимание на качество изготовления, материал из которого она сделана)</w:t>
      </w: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2. </w:t>
      </w:r>
      <w:proofErr w:type="gramStart"/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Эстетичной</w:t>
      </w:r>
      <w:proofErr w:type="gramEnd"/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 на вид</w:t>
      </w:r>
      <w:r w:rsidR="007A2391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.</w:t>
      </w: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3. Соответствовать возрасту вашего ребенка</w:t>
      </w:r>
      <w:r w:rsidR="007A2391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.</w:t>
      </w: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4. </w:t>
      </w:r>
      <w:proofErr w:type="gramStart"/>
      <w:r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Многофункциональной (чем больше действий ребёнок сможет выполнить с игрушкой, тем лучше; естественно это не касается погремушек для малышей)</w:t>
      </w:r>
      <w:r w:rsidR="007A2391" w:rsidRPr="00B2204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.</w:t>
      </w:r>
      <w:proofErr w:type="gramEnd"/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B22047"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shd w:val="clear" w:color="auto" w:fill="FFFFFF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 Берегите своих детей!!!</w:t>
      </w:r>
    </w:p>
    <w:p w:rsidR="00E8299D" w:rsidRPr="00B22047" w:rsidRDefault="00E8299D" w:rsidP="00B220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8299D" w:rsidRPr="002F5670" w:rsidRDefault="00E8299D" w:rsidP="00C70EFE">
      <w:pPr>
        <w:jc w:val="center"/>
        <w:rPr>
          <w:b/>
          <w:sz w:val="36"/>
          <w:szCs w:val="36"/>
        </w:rPr>
      </w:pPr>
    </w:p>
    <w:sectPr w:rsidR="00E8299D" w:rsidRPr="002F5670" w:rsidSect="005C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isplayBackgroundShape/>
  <w:proofState w:spelling="clean" w:grammar="clean"/>
  <w:defaultTabStop w:val="708"/>
  <w:characterSpacingControl w:val="doNotCompress"/>
  <w:compat/>
  <w:rsids>
    <w:rsidRoot w:val="00C70EFE"/>
    <w:rsid w:val="00022962"/>
    <w:rsid w:val="001B1F2E"/>
    <w:rsid w:val="002E2C1E"/>
    <w:rsid w:val="002F5670"/>
    <w:rsid w:val="005C7F0F"/>
    <w:rsid w:val="007A2391"/>
    <w:rsid w:val="008142B5"/>
    <w:rsid w:val="00B22047"/>
    <w:rsid w:val="00C70EFE"/>
    <w:rsid w:val="00E8299D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62"/>
  </w:style>
  <w:style w:type="paragraph" w:styleId="1">
    <w:name w:val="heading 1"/>
    <w:basedOn w:val="a"/>
    <w:next w:val="a"/>
    <w:link w:val="10"/>
    <w:uiPriority w:val="9"/>
    <w:qFormat/>
    <w:rsid w:val="00022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962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22962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2962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22962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022962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022962"/>
    <w:rPr>
      <w:b/>
      <w:bCs/>
      <w:i/>
      <w:iCs/>
      <w:color w:val="3891A7" w:themeColor="accent1"/>
    </w:rPr>
  </w:style>
  <w:style w:type="character" w:styleId="a8">
    <w:name w:val="Intense Reference"/>
    <w:basedOn w:val="a0"/>
    <w:uiPriority w:val="32"/>
    <w:qFormat/>
    <w:rsid w:val="00022962"/>
    <w:rPr>
      <w:b/>
      <w:bCs/>
      <w:smallCaps/>
      <w:color w:val="FEB80A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67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F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5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BF1C-14AA-4D9C-A983-312D3D0B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Детский сад №10</cp:lastModifiedBy>
  <cp:revision>3</cp:revision>
  <dcterms:created xsi:type="dcterms:W3CDTF">2018-12-03T13:25:00Z</dcterms:created>
  <dcterms:modified xsi:type="dcterms:W3CDTF">2021-02-05T06:34:00Z</dcterms:modified>
</cp:coreProperties>
</file>