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9" w:rsidRPr="009658F5" w:rsidRDefault="00BB6EE9" w:rsidP="00BB6EE9">
      <w:pPr>
        <w:widowControl w:val="0"/>
        <w:autoSpaceDE w:val="0"/>
        <w:autoSpaceDN w:val="0"/>
        <w:adjustRightInd w:val="0"/>
        <w:spacing w:after="0" w:line="240" w:lineRule="auto"/>
        <w:jc w:val="right"/>
        <w:rPr>
          <w:rFonts w:ascii="Times New Roman" w:hAnsi="Times New Roman" w:cs="Times New Roman"/>
          <w:sz w:val="20"/>
          <w:szCs w:val="28"/>
        </w:rPr>
      </w:pPr>
    </w:p>
    <w:p w:rsidR="00BB6EE9" w:rsidRPr="009658F5" w:rsidRDefault="00BB6EE9" w:rsidP="00BB6EE9">
      <w:pPr>
        <w:widowControl w:val="0"/>
        <w:autoSpaceDE w:val="0"/>
        <w:autoSpaceDN w:val="0"/>
        <w:adjustRightInd w:val="0"/>
        <w:spacing w:after="0" w:line="240" w:lineRule="auto"/>
        <w:jc w:val="both"/>
        <w:rPr>
          <w:rFonts w:ascii="Times New Roman" w:hAnsi="Times New Roman" w:cs="Times New Roman"/>
          <w:sz w:val="18"/>
          <w:szCs w:val="28"/>
        </w:rPr>
      </w:pPr>
    </w:p>
    <w:p w:rsidR="00BB6EE9" w:rsidRPr="00FD1C14" w:rsidRDefault="00BB6EE9" w:rsidP="00955465">
      <w:pPr>
        <w:widowControl w:val="0"/>
        <w:autoSpaceDE w:val="0"/>
        <w:autoSpaceDN w:val="0"/>
        <w:adjustRightInd w:val="0"/>
        <w:spacing w:after="0" w:line="240" w:lineRule="auto"/>
        <w:jc w:val="center"/>
        <w:rPr>
          <w:rFonts w:ascii="Times New Roman" w:hAnsi="Times New Roman" w:cs="Times New Roman"/>
          <w:sz w:val="28"/>
          <w:szCs w:val="28"/>
        </w:rPr>
      </w:pPr>
      <w:r w:rsidRPr="00FD1C14">
        <w:rPr>
          <w:rFonts w:ascii="Times New Roman" w:hAnsi="Times New Roman" w:cs="Times New Roman"/>
          <w:sz w:val="28"/>
          <w:szCs w:val="28"/>
        </w:rPr>
        <w:t>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r w:rsidR="009F062A">
        <w:rPr>
          <w:rFonts w:ascii="Times New Roman" w:hAnsi="Times New Roman" w:cs="Times New Roman"/>
          <w:sz w:val="28"/>
          <w:szCs w:val="28"/>
        </w:rPr>
        <w:t xml:space="preserve"> (Утверждены Приказом Минкультуры России от 20.11.2015 №2830)</w:t>
      </w:r>
    </w:p>
    <w:p w:rsidR="00BB6EE9" w:rsidRPr="009658F5" w:rsidRDefault="00BB6EE9" w:rsidP="00BB6EE9">
      <w:pPr>
        <w:widowControl w:val="0"/>
        <w:autoSpaceDE w:val="0"/>
        <w:autoSpaceDN w:val="0"/>
        <w:adjustRightInd w:val="0"/>
        <w:spacing w:after="0" w:line="360" w:lineRule="auto"/>
        <w:jc w:val="center"/>
        <w:rPr>
          <w:rFonts w:ascii="Times New Roman" w:hAnsi="Times New Roman" w:cs="Times New Roman"/>
          <w:sz w:val="20"/>
          <w:szCs w:val="28"/>
        </w:rPr>
      </w:pPr>
    </w:p>
    <w:p w:rsidR="00EC4E78" w:rsidRPr="00FD1C14" w:rsidRDefault="00EC4E78" w:rsidP="00903838">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w:t>
      </w:r>
      <w:r w:rsidR="00DE4805" w:rsidRPr="00FD1C14">
        <w:rPr>
          <w:rFonts w:ascii="Times New Roman" w:eastAsia="Arial Unicode MS" w:hAnsi="Times New Roman" w:cs="Times New Roman"/>
          <w:sz w:val="28"/>
          <w:szCs w:val="28"/>
          <w:lang w:eastAsia="ru-RU"/>
        </w:rPr>
        <w:t xml:space="preserve"> </w:t>
      </w:r>
      <w:r w:rsidRPr="00FD1C14">
        <w:rPr>
          <w:rFonts w:ascii="Times New Roman" w:eastAsia="Arial Unicode MS" w:hAnsi="Times New Roman" w:cs="Times New Roman"/>
          <w:sz w:val="28"/>
          <w:szCs w:val="28"/>
          <w:lang w:eastAsia="ru-RU"/>
        </w:rPr>
        <w:t>(1)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w:t>
      </w:r>
      <w:bookmarkStart w:id="0" w:name="_GoBack"/>
      <w:bookmarkEnd w:id="0"/>
      <w:r w:rsidRPr="00FD1C14">
        <w:rPr>
          <w:rFonts w:ascii="Times New Roman" w:eastAsia="Arial Unicode MS" w:hAnsi="Times New Roman" w:cs="Times New Roman"/>
          <w:sz w:val="28"/>
          <w:szCs w:val="28"/>
          <w:lang w:eastAsia="ru-RU"/>
        </w:rPr>
        <w:t xml:space="preserve">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BB6EE9" w:rsidRPr="00FD1C14" w:rsidRDefault="00BB6EE9" w:rsidP="00406465">
      <w:pPr>
        <w:pStyle w:val="aa"/>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w:t>
      </w:r>
      <w:r w:rsidR="00EC4E78" w:rsidRPr="00FD1C14">
        <w:rPr>
          <w:rFonts w:ascii="Times New Roman" w:eastAsia="Arial Unicode MS" w:hAnsi="Times New Roman" w:cs="Times New Roman"/>
          <w:sz w:val="28"/>
          <w:szCs w:val="28"/>
          <w:lang w:eastAsia="ru-RU"/>
        </w:rPr>
        <w:t>05</w:t>
      </w:r>
      <w:r w:rsidRPr="00FD1C14">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 xml:space="preserve">.2015 № </w:t>
      </w:r>
      <w:r w:rsidR="00EC4E78" w:rsidRPr="00FD1C14">
        <w:rPr>
          <w:rFonts w:ascii="Times New Roman" w:eastAsia="Arial Unicode MS" w:hAnsi="Times New Roman" w:cs="Times New Roman"/>
          <w:sz w:val="28"/>
          <w:szCs w:val="28"/>
          <w:lang w:eastAsia="ru-RU"/>
        </w:rPr>
        <w:t>2515</w:t>
      </w:r>
      <w:r w:rsidRPr="00FD1C14">
        <w:rPr>
          <w:rFonts w:ascii="Times New Roman" w:eastAsia="Arial Unicode MS" w:hAnsi="Times New Roman" w:cs="Times New Roman"/>
          <w:sz w:val="28"/>
          <w:szCs w:val="28"/>
          <w:lang w:eastAsia="ru-RU"/>
        </w:rPr>
        <w:t xml:space="preserve"> «Об утверждении показателей, характеризующих общие критерии оценки качества оказания услуг организациями культуры».</w:t>
      </w:r>
    </w:p>
    <w:p w:rsidR="00FF5529" w:rsidRDefault="00FF552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p>
    <w:p w:rsidR="00BB6EE9" w:rsidRPr="00FD1C14" w:rsidRDefault="00BB6EE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5.</w:t>
      </w:r>
      <w:r w:rsidRPr="00FD1C14">
        <w:rPr>
          <w:rFonts w:ascii="Times New Roman" w:eastAsia="Arial Unicode MS" w:hAnsi="Times New Roman" w:cs="Times New Roman"/>
          <w:sz w:val="28"/>
          <w:szCs w:val="28"/>
          <w:lang w:eastAsia="ru-RU"/>
        </w:rPr>
        <w:tab/>
        <w:t>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r w:rsidR="00406465" w:rsidRPr="00FD1C14">
        <w:rPr>
          <w:rFonts w:ascii="Times New Roman" w:eastAsia="Arial Unicode MS" w:hAnsi="Times New Roman" w:cs="Times New Roman"/>
          <w:sz w:val="28"/>
          <w:szCs w:val="28"/>
          <w:lang w:eastAsia="ru-RU"/>
        </w:rPr>
        <w:t xml:space="preserve"> (далее – Общественный совет)</w:t>
      </w:r>
      <w:r w:rsidRPr="00FD1C14">
        <w:rPr>
          <w:rFonts w:ascii="Times New Roman" w:eastAsia="Arial Unicode MS" w:hAnsi="Times New Roman" w:cs="Times New Roman"/>
          <w:sz w:val="28"/>
          <w:szCs w:val="28"/>
          <w:lang w:eastAsia="ru-RU"/>
        </w:rPr>
        <w:t xml:space="preserve">.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Независимая оценка качества оказания услуг не проводится в отношении:</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w:t>
      </w:r>
      <w:r w:rsidR="00EC4E78" w:rsidRPr="00FD1C14">
        <w:rPr>
          <w:rFonts w:ascii="Times New Roman" w:eastAsia="Arial Unicode MS" w:hAnsi="Times New Roman" w:cs="Times New Roman"/>
          <w:sz w:val="28"/>
          <w:szCs w:val="28"/>
          <w:lang w:eastAsia="ru-RU"/>
        </w:rPr>
        <w:t>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 xml:space="preserve">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 </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-размещают информацию о деятельности организаций культуры на своих официальных сайтах в сети «Интернет» в соответствии с приказом </w:t>
      </w:r>
      <w:r w:rsidR="00955465" w:rsidRPr="00FD1C14">
        <w:rPr>
          <w:rFonts w:ascii="Times New Roman" w:eastAsia="Arial Unicode MS" w:hAnsi="Times New Roman" w:cs="Times New Roman"/>
          <w:sz w:val="28"/>
          <w:szCs w:val="28"/>
          <w:lang w:eastAsia="ru-RU"/>
        </w:rPr>
        <w:t>Министерства культуры Российской Федерации</w:t>
      </w:r>
      <w:r w:rsidRPr="00FD1C14">
        <w:rPr>
          <w:rFonts w:ascii="Times New Roman" w:eastAsia="Arial Unicode MS" w:hAnsi="Times New Roman" w:cs="Times New Roman"/>
          <w:sz w:val="28"/>
          <w:szCs w:val="28"/>
          <w:lang w:eastAsia="ru-RU"/>
        </w:rPr>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w:t>
      </w:r>
      <w:r w:rsidRPr="00FD1C14">
        <w:rPr>
          <w:rFonts w:ascii="Times New Roman" w:eastAsia="Arial Unicode MS" w:hAnsi="Times New Roman" w:cs="Times New Roman"/>
          <w:sz w:val="28"/>
          <w:szCs w:val="28"/>
          <w:lang w:eastAsia="ru-RU"/>
        </w:rPr>
        <w:lastRenderedPageBreak/>
        <w:t>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i/>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Общественный совет: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определяет</w:t>
      </w:r>
      <w:r w:rsidRPr="00FD1C14">
        <w:rPr>
          <w:rFonts w:ascii="Times New Roman" w:eastAsia="Arial Unicode MS" w:hAnsi="Times New Roman" w:cs="Times New Roman"/>
          <w:i/>
          <w:sz w:val="28"/>
          <w:szCs w:val="28"/>
          <w:lang w:eastAsia="ru-RU"/>
        </w:rPr>
        <w:t xml:space="preserve"> </w:t>
      </w:r>
      <w:r w:rsidRPr="00FD1C14">
        <w:rPr>
          <w:rFonts w:ascii="Times New Roman" w:eastAsia="Arial Unicode MS" w:hAnsi="Times New Roman" w:cs="Times New Roman"/>
          <w:sz w:val="28"/>
          <w:szCs w:val="28"/>
          <w:lang w:eastAsia="ru-RU"/>
        </w:rPr>
        <w:t>перечни организаций культуры, в отношении которых проводится независимая оценка;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участвует в определении оператора;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осуществляет независимую оценку качества оказания услуг организациями культуры с учетом информации, которую предоставляет оператор;</w:t>
      </w:r>
    </w:p>
    <w:p w:rsidR="00BB6EE9"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FF5529" w:rsidRPr="00FD1C14" w:rsidRDefault="00FF5529" w:rsidP="00BB6EE9">
      <w:pPr>
        <w:widowControl w:val="0"/>
        <w:spacing w:after="0" w:line="360" w:lineRule="auto"/>
        <w:ind w:firstLine="539"/>
        <w:jc w:val="both"/>
        <w:rPr>
          <w:rFonts w:ascii="Times New Roman" w:eastAsia="Arial Unicode MS" w:hAnsi="Times New Roman" w:cs="Times New Roman"/>
          <w:sz w:val="28"/>
          <w:szCs w:val="28"/>
          <w:lang w:eastAsia="ru-RU"/>
        </w:rPr>
      </w:pP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xml:space="preserve">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 </w:t>
      </w:r>
    </w:p>
    <w:p w:rsidR="00BB6EE9" w:rsidRPr="00FD1C14" w:rsidRDefault="00BB6EE9" w:rsidP="00BB6EE9">
      <w:pPr>
        <w:widowControl w:val="0"/>
        <w:numPr>
          <w:ilvl w:val="0"/>
          <w:numId w:val="5"/>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w:t>
      </w:r>
      <w:r w:rsidR="00406465" w:rsidRPr="00FD1C14">
        <w:rPr>
          <w:rFonts w:ascii="Times New Roman" w:eastAsia="Arial Unicode MS" w:hAnsi="Times New Roman" w:cs="Times New Roman"/>
          <w:sz w:val="28"/>
          <w:szCs w:val="28"/>
          <w:lang w:eastAsia="ru-RU"/>
        </w:rPr>
        <w:t>Минкультуры России</w:t>
      </w:r>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осуществляется по трем основным направлениям: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BB6EE9" w:rsidRDefault="00BB6EE9" w:rsidP="00FF552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FF5529" w:rsidRPr="00FD1C14" w:rsidRDefault="00FF5529" w:rsidP="00FF5529">
      <w:pPr>
        <w:widowControl w:val="0"/>
        <w:spacing w:after="0" w:line="360" w:lineRule="auto"/>
        <w:ind w:left="567"/>
        <w:jc w:val="both"/>
        <w:rPr>
          <w:rFonts w:ascii="Times New Roman" w:eastAsia="Arial Unicode MS" w:hAnsi="Times New Roman" w:cs="Times New Roman"/>
          <w:sz w:val="28"/>
          <w:szCs w:val="28"/>
          <w:lang w:eastAsia="ru-RU"/>
        </w:rPr>
      </w:pP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1.1</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изучения мнения получателей услуг</w:t>
      </w:r>
    </w:p>
    <w:tbl>
      <w:tblPr>
        <w:tblStyle w:val="13"/>
        <w:tblW w:w="9781" w:type="dxa"/>
        <w:tblInd w:w="108" w:type="dxa"/>
        <w:tblLayout w:type="fixed"/>
        <w:tblLook w:val="04A0"/>
      </w:tblPr>
      <w:tblGrid>
        <w:gridCol w:w="1418"/>
        <w:gridCol w:w="5132"/>
        <w:gridCol w:w="1530"/>
        <w:gridCol w:w="1701"/>
      </w:tblGrid>
      <w:tr w:rsidR="00406465" w:rsidRPr="00FD1C14" w:rsidTr="00FF5529">
        <w:trPr>
          <w:tblHeader/>
        </w:trPr>
        <w:tc>
          <w:tcPr>
            <w:tcW w:w="1418"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13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530"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FF5529">
        <w:trPr>
          <w:trHeight w:val="305"/>
        </w:trPr>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132"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30"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представлениях и постановках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новых мероприятиях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13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8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 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Транспортная и пешая доступность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513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513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и содержание полиграфических материалов организаций культуры (программ, буклетов, флаеров)</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3</w:t>
            </w:r>
          </w:p>
        </w:tc>
        <w:tc>
          <w:tcPr>
            <w:tcW w:w="5132" w:type="dxa"/>
            <w:vAlign w:val="center"/>
          </w:tcPr>
          <w:p w:rsidR="00406465" w:rsidRPr="00FD1C14" w:rsidRDefault="00406465"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графика работы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процедуры покупки (бронирования) билетов</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 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Простота/удобство электронного каталога</w:t>
            </w:r>
          </w:p>
        </w:tc>
        <w:tc>
          <w:tcPr>
            <w:tcW w:w="1530" w:type="dxa"/>
          </w:tcPr>
          <w:p w:rsidR="00406465"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p w:rsidR="00FF5529" w:rsidRDefault="00FF5529" w:rsidP="00B200DA">
            <w:pPr>
              <w:jc w:val="both"/>
              <w:rPr>
                <w:rFonts w:ascii="Times New Roman" w:eastAsia="Cambria" w:hAnsi="Times New Roman" w:cs="Times New Roman"/>
                <w:sz w:val="24"/>
                <w:szCs w:val="24"/>
              </w:rPr>
            </w:pPr>
          </w:p>
          <w:p w:rsidR="00FF5529" w:rsidRDefault="00FF5529" w:rsidP="00B200DA">
            <w:pPr>
              <w:jc w:val="both"/>
              <w:rPr>
                <w:rFonts w:ascii="Times New Roman" w:eastAsia="Cambria" w:hAnsi="Times New Roman" w:cs="Times New Roman"/>
                <w:sz w:val="24"/>
                <w:szCs w:val="24"/>
              </w:rPr>
            </w:pPr>
          </w:p>
          <w:p w:rsidR="00FF5529" w:rsidRDefault="00FF5529" w:rsidP="00B200DA">
            <w:pPr>
              <w:jc w:val="both"/>
              <w:rPr>
                <w:rFonts w:ascii="Times New Roman" w:eastAsia="Cambria" w:hAnsi="Times New Roman" w:cs="Times New Roman"/>
                <w:sz w:val="24"/>
                <w:szCs w:val="24"/>
              </w:rPr>
            </w:pPr>
          </w:p>
          <w:p w:rsidR="00FF5529" w:rsidRPr="00FD1C14" w:rsidRDefault="00FF5529" w:rsidP="00B200DA">
            <w:pPr>
              <w:jc w:val="both"/>
              <w:rPr>
                <w:rFonts w:ascii="Times New Roman" w:eastAsia="Cambria" w:hAnsi="Times New Roman" w:cs="Times New Roman"/>
                <w:sz w:val="24"/>
                <w:szCs w:val="24"/>
              </w:rPr>
            </w:pP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4</w:t>
            </w:r>
          </w:p>
        </w:tc>
        <w:tc>
          <w:tcPr>
            <w:tcW w:w="513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Доброжелательность, вежливость и компетентность персонала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418"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5</w:t>
            </w:r>
          </w:p>
        </w:tc>
        <w:tc>
          <w:tcPr>
            <w:tcW w:w="513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30"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5.1</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удовлетворенности качеством оказания услуг организации культуры в целом</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 за исключением театров</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5.3</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экскурсий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4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5.4</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экспозиций организации культуры</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2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5.5</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информации о новых изданиях</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5.6</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творческих групп, кружков по интересам</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FF5529">
        <w:tc>
          <w:tcPr>
            <w:tcW w:w="1418"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5.7</w:t>
            </w:r>
          </w:p>
        </w:tc>
        <w:tc>
          <w:tcPr>
            <w:tcW w:w="513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культурно-массовых мероприятий</w:t>
            </w:r>
          </w:p>
        </w:tc>
        <w:tc>
          <w:tcPr>
            <w:tcW w:w="1530"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bl>
    <w:p w:rsidR="00FF5529" w:rsidRDefault="00406465" w:rsidP="00FF5529">
      <w:pPr>
        <w:widowControl w:val="0"/>
        <w:spacing w:before="120"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0"/>
          <w:szCs w:val="20"/>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FF5529" w:rsidRDefault="00FF5529" w:rsidP="00FF5529">
      <w:pPr>
        <w:widowControl w:val="0"/>
        <w:spacing w:before="120"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p>
    <w:p w:rsidR="00406465" w:rsidRPr="00FD1C14" w:rsidRDefault="00FF5529" w:rsidP="00FF5529">
      <w:pPr>
        <w:widowControl w:val="0"/>
        <w:spacing w:before="120"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Основные каналы сбора информации от получателей услуг, оказываемых организациями культуры</w:t>
      </w:r>
      <w:r w:rsidR="005916F7" w:rsidRPr="00FD1C14">
        <w:rPr>
          <w:rFonts w:ascii="Times New Roman" w:eastAsia="Cambria" w:hAnsi="Times New Roman" w:cs="Times New Roman"/>
          <w:sz w:val="28"/>
          <w:szCs w:val="28"/>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Интернет-канал.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Виджет на сайте организации культуры.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406465" w:rsidP="00FF5529">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3) Электронная почта.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4) Опрос по телефону.</w:t>
      </w:r>
    </w:p>
    <w:p w:rsidR="00FF5529" w:rsidRDefault="00406465" w:rsidP="00FF5529">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5) Установка терминала в организации культуры.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6) Личный опрос (социологическое исследование).</w:t>
      </w:r>
    </w:p>
    <w:p w:rsidR="00406465"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w:t>
      </w:r>
      <w:r w:rsidR="00955465">
        <w:rPr>
          <w:rFonts w:ascii="Times New Roman" w:eastAsia="Cambria" w:hAnsi="Times New Roman" w:cs="Times New Roman"/>
          <w:sz w:val="28"/>
          <w:szCs w:val="28"/>
        </w:rPr>
        <w:t xml:space="preserve"> (таблица 1.2)</w:t>
      </w:r>
      <w:r w:rsidRPr="00FD1C14">
        <w:rPr>
          <w:rFonts w:ascii="Times New Roman" w:eastAsia="Cambria" w:hAnsi="Times New Roman" w:cs="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Default="00FF5529" w:rsidP="00406465">
      <w:pPr>
        <w:widowControl w:val="0"/>
        <w:spacing w:after="0" w:line="360" w:lineRule="auto"/>
        <w:ind w:firstLine="567"/>
        <w:jc w:val="both"/>
        <w:rPr>
          <w:rFonts w:ascii="Times New Roman" w:eastAsia="Cambria" w:hAnsi="Times New Roman" w:cs="Times New Roman"/>
          <w:sz w:val="28"/>
          <w:szCs w:val="28"/>
        </w:rPr>
      </w:pPr>
    </w:p>
    <w:p w:rsidR="00FF5529" w:rsidRPr="00FD1C14" w:rsidRDefault="00FF5529"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1.2</w:t>
      </w:r>
    </w:p>
    <w:p w:rsidR="00406465" w:rsidRPr="00FD1C14" w:rsidRDefault="00406465" w:rsidP="00406465">
      <w:pPr>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достоверности каналов сбора информации</w:t>
      </w:r>
    </w:p>
    <w:tbl>
      <w:tblPr>
        <w:tblStyle w:val="13"/>
        <w:tblW w:w="9889" w:type="dxa"/>
        <w:tblLook w:val="04A0"/>
      </w:tblPr>
      <w:tblGrid>
        <w:gridCol w:w="2660"/>
        <w:gridCol w:w="1843"/>
        <w:gridCol w:w="1842"/>
        <w:gridCol w:w="1985"/>
        <w:gridCol w:w="1559"/>
      </w:tblGrid>
      <w:tr w:rsidR="00406465" w:rsidRPr="00FD1C14" w:rsidTr="00FF5529">
        <w:trPr>
          <w:tblHeader/>
        </w:trPr>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Канал сбора данных</w:t>
            </w:r>
          </w:p>
        </w:tc>
        <w:tc>
          <w:tcPr>
            <w:tcW w:w="1843"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Доступность для населения</w:t>
            </w:r>
          </w:p>
        </w:tc>
        <w:tc>
          <w:tcPr>
            <w:tcW w:w="1842"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одной анкеты</w:t>
            </w:r>
          </w:p>
        </w:tc>
        <w:tc>
          <w:tcPr>
            <w:tcW w:w="1985"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достоверности оценок</w:t>
            </w:r>
          </w:p>
        </w:tc>
        <w:tc>
          <w:tcPr>
            <w:tcW w:w="1559"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Итоговая оценка </w:t>
            </w:r>
          </w:p>
        </w:tc>
      </w:tr>
      <w:tr w:rsidR="00406465" w:rsidRPr="00FD1C14" w:rsidTr="00FF5529">
        <w:trPr>
          <w:tblHeader/>
        </w:trPr>
        <w:tc>
          <w:tcPr>
            <w:tcW w:w="266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5=2+3+4</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Терминал в организации культуры</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13</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Опрос по телефону</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12</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Личный опрос</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11</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Электронная почта</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10</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Виджет на сайте организации культуры</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9</w:t>
            </w:r>
          </w:p>
        </w:tc>
      </w:tr>
      <w:tr w:rsidR="00406465" w:rsidRPr="00FD1C14" w:rsidTr="00FF5529">
        <w:tc>
          <w:tcPr>
            <w:tcW w:w="2660"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Интернет-канал</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2"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85"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559"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7</w:t>
            </w:r>
          </w:p>
        </w:tc>
      </w:tr>
    </w:tbl>
    <w:p w:rsidR="00406465" w:rsidRPr="00FD1C14" w:rsidRDefault="00406465" w:rsidP="00406465">
      <w:pPr>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FF5529" w:rsidRDefault="00406465" w:rsidP="00FF5529">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955465">
        <w:rPr>
          <w:rFonts w:ascii="Times New Roman" w:eastAsia="Cambria" w:hAnsi="Times New Roman" w:cs="Times New Roman"/>
          <w:sz w:val="28"/>
          <w:szCs w:val="28"/>
        </w:rPr>
        <w:t xml:space="preserve"> (таблица 1.3)</w:t>
      </w:r>
      <w:r w:rsidRPr="00FD1C14">
        <w:rPr>
          <w:rFonts w:ascii="Times New Roman" w:eastAsia="Cambria" w:hAnsi="Times New Roman" w:cs="Times New Roman"/>
          <w:sz w:val="28"/>
          <w:szCs w:val="28"/>
        </w:rPr>
        <w:t>:</w:t>
      </w:r>
    </w:p>
    <w:p w:rsidR="00FF5529" w:rsidRDefault="00FF5529" w:rsidP="00FF5529">
      <w:pPr>
        <w:spacing w:after="0" w:line="360" w:lineRule="auto"/>
        <w:ind w:firstLine="709"/>
        <w:jc w:val="both"/>
        <w:rPr>
          <w:rFonts w:ascii="Times New Roman" w:eastAsia="Cambria" w:hAnsi="Times New Roman" w:cs="Times New Roman"/>
          <w:sz w:val="28"/>
          <w:szCs w:val="28"/>
        </w:rPr>
      </w:pPr>
    </w:p>
    <w:p w:rsidR="00FF5529" w:rsidRDefault="00FF5529" w:rsidP="00FF5529">
      <w:pPr>
        <w:spacing w:after="0" w:line="360" w:lineRule="auto"/>
        <w:ind w:firstLine="709"/>
        <w:jc w:val="both"/>
        <w:rPr>
          <w:rFonts w:ascii="Times New Roman" w:eastAsia="Cambria" w:hAnsi="Times New Roman" w:cs="Times New Roman"/>
          <w:sz w:val="28"/>
          <w:szCs w:val="28"/>
        </w:rPr>
      </w:pPr>
    </w:p>
    <w:p w:rsidR="00FF5529" w:rsidRDefault="00FF5529" w:rsidP="00FF5529">
      <w:pPr>
        <w:spacing w:after="0" w:line="360" w:lineRule="auto"/>
        <w:ind w:firstLine="709"/>
        <w:jc w:val="both"/>
        <w:rPr>
          <w:rFonts w:ascii="Times New Roman" w:eastAsia="Cambria" w:hAnsi="Times New Roman" w:cs="Times New Roman"/>
          <w:sz w:val="28"/>
          <w:szCs w:val="28"/>
        </w:rPr>
      </w:pPr>
    </w:p>
    <w:p w:rsidR="00406465" w:rsidRPr="00FF5529" w:rsidRDefault="00FF5529" w:rsidP="00FF5529">
      <w:pPr>
        <w:spacing w:after="0" w:line="36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lastRenderedPageBreak/>
        <w:t xml:space="preserve">                                                                                                      </w:t>
      </w:r>
      <w:r w:rsidR="00406465" w:rsidRPr="00FD1C14">
        <w:rPr>
          <w:rFonts w:ascii="Times New Roman" w:eastAsia="Cambria" w:hAnsi="Times New Roman" w:cs="Times New Roman"/>
          <w:sz w:val="28"/>
          <w:szCs w:val="28"/>
        </w:rPr>
        <w:t xml:space="preserve">Таблица </w:t>
      </w:r>
      <w:r w:rsidR="00406465" w:rsidRPr="00FD1C14">
        <w:rPr>
          <w:rFonts w:ascii="Times New Roman" w:eastAsia="Cambria" w:hAnsi="Times New Roman" w:cs="Times New Roman"/>
          <w:sz w:val="28"/>
          <w:szCs w:val="28"/>
          <w:lang w:val="en-US"/>
        </w:rPr>
        <w:t>1.3</w:t>
      </w:r>
    </w:p>
    <w:p w:rsidR="00406465" w:rsidRPr="00FD1C14" w:rsidRDefault="00406465" w:rsidP="00406465">
      <w:pPr>
        <w:spacing w:after="0" w:line="360" w:lineRule="auto"/>
        <w:ind w:firstLine="567"/>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Группа организаций культуры</w:t>
      </w:r>
    </w:p>
    <w:tbl>
      <w:tblPr>
        <w:tblStyle w:val="13"/>
        <w:tblW w:w="9889" w:type="dxa"/>
        <w:tblLook w:val="04A0"/>
      </w:tblPr>
      <w:tblGrid>
        <w:gridCol w:w="3116"/>
        <w:gridCol w:w="3967"/>
        <w:gridCol w:w="2806"/>
      </w:tblGrid>
      <w:tr w:rsidR="00406465" w:rsidRPr="00FD1C14" w:rsidTr="00FF5529">
        <w:tc>
          <w:tcPr>
            <w:tcW w:w="311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 культуры</w:t>
            </w:r>
          </w:p>
        </w:tc>
        <w:tc>
          <w:tcPr>
            <w:tcW w:w="3967"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Параметры</w:t>
            </w:r>
          </w:p>
        </w:tc>
        <w:tc>
          <w:tcPr>
            <w:tcW w:w="280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анкет</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Малые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не более 2000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100-200</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Средние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от 2000 до 7000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400-500</w:t>
            </w:r>
          </w:p>
        </w:tc>
      </w:tr>
      <w:tr w:rsidR="00406465" w:rsidRPr="00FD1C14" w:rsidTr="00FF5529">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Крупные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более 7000</w:t>
            </w:r>
          </w:p>
        </w:tc>
        <w:tc>
          <w:tcPr>
            <w:tcW w:w="280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1000-2000</w:t>
            </w:r>
          </w:p>
        </w:tc>
      </w:tr>
    </w:tbl>
    <w:p w:rsidR="00776527" w:rsidRPr="00FD1C14" w:rsidRDefault="00776527" w:rsidP="00406465">
      <w:pPr>
        <w:spacing w:after="0" w:line="360" w:lineRule="auto"/>
        <w:ind w:firstLine="567"/>
        <w:jc w:val="both"/>
        <w:rPr>
          <w:rFonts w:ascii="Times New Roman" w:eastAsia="Cambria" w:hAnsi="Times New Roman" w:cs="Times New Roman"/>
          <w:sz w:val="28"/>
          <w:szCs w:val="28"/>
        </w:rPr>
      </w:pPr>
    </w:p>
    <w:p w:rsidR="00D2342B"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Показатели, формируемые на основе анализа информации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p>
    <w:tbl>
      <w:tblPr>
        <w:tblStyle w:val="13"/>
        <w:tblW w:w="9889" w:type="dxa"/>
        <w:tblLayout w:type="fixed"/>
        <w:tblLook w:val="04A0"/>
      </w:tblPr>
      <w:tblGrid>
        <w:gridCol w:w="1129"/>
        <w:gridCol w:w="5812"/>
        <w:gridCol w:w="1559"/>
        <w:gridCol w:w="1389"/>
      </w:tblGrid>
      <w:tr w:rsidR="00406465" w:rsidRPr="00FD1C14" w:rsidTr="00FF5529">
        <w:trPr>
          <w:tblHeader/>
        </w:trPr>
        <w:tc>
          <w:tcPr>
            <w:tcW w:w="112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Пункт приказа №</w:t>
            </w:r>
            <w:r w:rsidR="005916F7" w:rsidRPr="00FD1C14">
              <w:rPr>
                <w:rFonts w:ascii="Times New Roman" w:eastAsia="Cambria" w:hAnsi="Times New Roman" w:cs="Times New Roman"/>
                <w:sz w:val="24"/>
                <w:szCs w:val="24"/>
              </w:rPr>
              <w:t>2515</w:t>
            </w:r>
          </w:p>
        </w:tc>
        <w:tc>
          <w:tcPr>
            <w:tcW w:w="5812"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w:t>
            </w:r>
          </w:p>
        </w:tc>
        <w:tc>
          <w:tcPr>
            <w:tcW w:w="155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Единица измерения</w:t>
            </w:r>
          </w:p>
        </w:tc>
        <w:tc>
          <w:tcPr>
            <w:tcW w:w="138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w:t>
            </w:r>
          </w:p>
        </w:tc>
      </w:tr>
      <w:tr w:rsidR="00406465" w:rsidRPr="00FD1C14" w:rsidTr="00FF5529">
        <w:tc>
          <w:tcPr>
            <w:tcW w:w="1129" w:type="dxa"/>
            <w:vAlign w:val="center"/>
          </w:tcPr>
          <w:p w:rsidR="00406465" w:rsidRPr="00FD1C14" w:rsidRDefault="00406465" w:rsidP="00EB7175">
            <w:pPr>
              <w:spacing w:after="160" w:line="276"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5812" w:type="dxa"/>
            <w:vAlign w:val="center"/>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libri" w:hAnsi="Times New Roman" w:cs="Times New Roman"/>
                <w:sz w:val="24"/>
                <w:szCs w:val="24"/>
              </w:rPr>
              <w:t xml:space="preserve">Открытость и доступность информации об организации культуры </w:t>
            </w:r>
          </w:p>
        </w:tc>
        <w:tc>
          <w:tcPr>
            <w:tcW w:w="1559" w:type="dxa"/>
          </w:tcPr>
          <w:p w:rsidR="00406465" w:rsidRPr="00FD1C14" w:rsidRDefault="00406465" w:rsidP="00EB7175">
            <w:pPr>
              <w:spacing w:after="160" w:line="276" w:lineRule="auto"/>
              <w:rPr>
                <w:rFonts w:ascii="Cambria" w:eastAsia="Cambria" w:hAnsi="Cambria" w:cs="Times New Roman"/>
                <w:sz w:val="24"/>
                <w:szCs w:val="24"/>
              </w:rPr>
            </w:pPr>
          </w:p>
        </w:tc>
        <w:tc>
          <w:tcPr>
            <w:tcW w:w="1389" w:type="dxa"/>
          </w:tcPr>
          <w:p w:rsidR="00406465" w:rsidRPr="00FD1C14" w:rsidRDefault="00406465" w:rsidP="00EB7175">
            <w:pPr>
              <w:spacing w:after="160" w:line="276" w:lineRule="auto"/>
              <w:rPr>
                <w:rFonts w:ascii="Cambria" w:eastAsia="Cambria" w:hAnsi="Cambria" w:cs="Times New Roman"/>
                <w:sz w:val="24"/>
                <w:szCs w:val="24"/>
              </w:rPr>
            </w:pPr>
          </w:p>
        </w:tc>
      </w:tr>
      <w:tr w:rsidR="00406465" w:rsidRPr="00FD1C14" w:rsidTr="00FF5529">
        <w:tc>
          <w:tcPr>
            <w:tcW w:w="112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5812"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55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38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FD1C14" w:rsidRDefault="00406465" w:rsidP="00B83FA6">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FF5529" w:rsidRDefault="00FF5529" w:rsidP="00B83FA6">
      <w:pPr>
        <w:widowControl w:val="0"/>
        <w:spacing w:after="0" w:line="240" w:lineRule="auto"/>
        <w:jc w:val="both"/>
        <w:rPr>
          <w:rFonts w:ascii="Times New Roman" w:eastAsia="Cambria" w:hAnsi="Times New Roman" w:cs="Times New Roman"/>
          <w:sz w:val="24"/>
          <w:szCs w:val="24"/>
        </w:rPr>
      </w:pPr>
    </w:p>
    <w:p w:rsidR="00406465" w:rsidRPr="00FF5529" w:rsidRDefault="00FF5529" w:rsidP="00FF5529">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                                                                                                                                              </w:t>
      </w:r>
      <w:r w:rsidR="00406465" w:rsidRPr="00FD1C14">
        <w:rPr>
          <w:rFonts w:ascii="Times New Roman" w:eastAsia="Cambria" w:hAnsi="Times New Roman" w:cs="Times New Roman"/>
          <w:sz w:val="28"/>
          <w:szCs w:val="28"/>
        </w:rPr>
        <w:t>Таблица 3</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анализа информации на официальном сайте организации культуры</w:t>
      </w:r>
    </w:p>
    <w:tbl>
      <w:tblPr>
        <w:tblStyle w:val="13"/>
        <w:tblW w:w="9889" w:type="dxa"/>
        <w:tblLayout w:type="fixed"/>
        <w:tblLook w:val="04A0"/>
      </w:tblPr>
      <w:tblGrid>
        <w:gridCol w:w="1129"/>
        <w:gridCol w:w="5642"/>
        <w:gridCol w:w="1417"/>
        <w:gridCol w:w="1701"/>
      </w:tblGrid>
      <w:tr w:rsidR="00406465" w:rsidRPr="00FD1C14" w:rsidTr="00FF5529">
        <w:trPr>
          <w:trHeight w:val="667"/>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64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417"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7"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64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w:t>
            </w:r>
            <w:r w:rsidR="00E07341" w:rsidRPr="00FD1C14">
              <w:rPr>
                <w:rFonts w:ascii="Times New Roman" w:eastAsia="Cambria" w:hAnsi="Times New Roman" w:cs="Times New Roman"/>
                <w:sz w:val="24"/>
                <w:szCs w:val="24"/>
              </w:rPr>
              <w:t>ы</w:t>
            </w:r>
            <w:r w:rsidRPr="00FD1C14">
              <w:rPr>
                <w:rFonts w:ascii="Times New Roman" w:eastAsia="Cambria" w:hAnsi="Times New Roman" w:cs="Times New Roman"/>
                <w:sz w:val="24"/>
                <w:szCs w:val="24"/>
              </w:rPr>
              <w:t xml:space="preserve"> сайта. Время доступности информации с учетом перерывов в работе сайта.</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5642" w:type="dxa"/>
            <w:vAlign w:val="center"/>
          </w:tcPr>
          <w:p w:rsidR="00FF5529"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электронн</w:t>
            </w:r>
            <w:r w:rsidR="00E07341" w:rsidRPr="00FD1C14">
              <w:rPr>
                <w:rFonts w:ascii="Times New Roman" w:eastAsia="Cambria" w:hAnsi="Times New Roman" w:cs="Times New Roman"/>
                <w:sz w:val="24"/>
                <w:szCs w:val="24"/>
              </w:rPr>
              <w:t>ых</w:t>
            </w:r>
            <w:r w:rsidRPr="00FD1C14">
              <w:rPr>
                <w:rFonts w:ascii="Times New Roman" w:eastAsia="Cambria" w:hAnsi="Times New Roman" w:cs="Times New Roman"/>
                <w:sz w:val="24"/>
                <w:szCs w:val="24"/>
              </w:rPr>
              <w:t xml:space="preserve"> билет</w:t>
            </w:r>
            <w:r w:rsidR="00E07341" w:rsidRPr="00FD1C14">
              <w:rPr>
                <w:rFonts w:ascii="Times New Roman" w:eastAsia="Cambria" w:hAnsi="Times New Roman" w:cs="Times New Roman"/>
                <w:sz w:val="24"/>
                <w:szCs w:val="24"/>
              </w:rPr>
              <w:t>ов</w:t>
            </w:r>
            <w:r w:rsidRPr="00FD1C14">
              <w:rPr>
                <w:rFonts w:ascii="Times New Roman" w:eastAsia="Cambria" w:hAnsi="Times New Roman" w:cs="Times New Roman"/>
                <w:sz w:val="24"/>
                <w:szCs w:val="24"/>
              </w:rPr>
              <w:t xml:space="preserve"> / </w:t>
            </w:r>
            <w:r w:rsidR="00E07341" w:rsidRPr="00FD1C14">
              <w:rPr>
                <w:rFonts w:ascii="Times New Roman" w:eastAsia="Cambria" w:hAnsi="Times New Roman" w:cs="Times New Roman"/>
                <w:sz w:val="24"/>
                <w:szCs w:val="24"/>
              </w:rPr>
              <w:t xml:space="preserve">наличие электронного </w:t>
            </w:r>
            <w:r w:rsidRPr="00FD1C14">
              <w:rPr>
                <w:rFonts w:ascii="Times New Roman" w:eastAsia="Cambria" w:hAnsi="Times New Roman" w:cs="Times New Roman"/>
                <w:sz w:val="24"/>
                <w:szCs w:val="24"/>
              </w:rPr>
              <w:t>бронирования билетов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w:t>
            </w:r>
            <w:r w:rsidR="00E07341" w:rsidRPr="00FD1C14">
              <w:rPr>
                <w:rFonts w:ascii="Times New Roman" w:eastAsia="Cambria" w:hAnsi="Times New Roman" w:cs="Times New Roman"/>
                <w:sz w:val="24"/>
                <w:szCs w:val="24"/>
              </w:rPr>
              <w:t>ой</w:t>
            </w:r>
            <w:r w:rsidRPr="00FD1C14">
              <w:rPr>
                <w:rFonts w:ascii="Times New Roman" w:eastAsia="Cambria" w:hAnsi="Times New Roman" w:cs="Times New Roman"/>
                <w:sz w:val="24"/>
                <w:szCs w:val="24"/>
              </w:rPr>
              <w:t xml:space="preserve"> очеред</w:t>
            </w:r>
            <w:r w:rsidR="00E07341" w:rsidRPr="00FD1C14">
              <w:rPr>
                <w:rFonts w:ascii="Times New Roman" w:eastAsia="Cambria" w:hAnsi="Times New Roman" w:cs="Times New Roman"/>
                <w:sz w:val="24"/>
                <w:szCs w:val="24"/>
              </w:rPr>
              <w:t xml:space="preserve">и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электронных каталогов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w:t>
            </w:r>
            <w:r w:rsidR="00E07341" w:rsidRPr="00FD1C14">
              <w:rPr>
                <w:rFonts w:ascii="Times New Roman" w:eastAsia="Cambria" w:hAnsi="Times New Roman" w:cs="Times New Roman"/>
                <w:sz w:val="24"/>
                <w:szCs w:val="24"/>
              </w:rPr>
              <w:t xml:space="preserve"> наличие </w:t>
            </w:r>
            <w:r w:rsidRPr="00FD1C14">
              <w:rPr>
                <w:rFonts w:ascii="Times New Roman" w:eastAsia="Cambria" w:hAnsi="Times New Roman" w:cs="Times New Roman"/>
                <w:sz w:val="24"/>
                <w:szCs w:val="24"/>
              </w:rPr>
              <w:t xml:space="preserve">электронных документов, доступных для получения </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Фамилии, имена, отчества, должности руководящего состава организации культуры, её структурных подразделений и филиалов (при их </w:t>
            </w:r>
            <w:r w:rsidRPr="00FD1C14">
              <w:rPr>
                <w:rFonts w:ascii="Times New Roman" w:eastAsia="Cambria" w:hAnsi="Times New Roman" w:cs="Times New Roman"/>
                <w:sz w:val="24"/>
                <w:szCs w:val="24"/>
              </w:rPr>
              <w:lastRenderedPageBreak/>
              <w:t>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FF5529">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5</w:t>
            </w:r>
          </w:p>
        </w:tc>
        <w:tc>
          <w:tcPr>
            <w:tcW w:w="564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FF5529">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564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6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406465" w:rsidRPr="00FE24A1" w:rsidRDefault="00406465" w:rsidP="00FE24A1">
      <w:pPr>
        <w:widowControl w:val="0"/>
        <w:spacing w:after="0" w:line="240" w:lineRule="auto"/>
        <w:ind w:firstLine="567"/>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023206" w:rsidRPr="00FD1C14" w:rsidRDefault="00406465" w:rsidP="00FF5529">
      <w:pPr>
        <w:widowControl w:val="0"/>
        <w:spacing w:after="0"/>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Результаты независимой оценки также представляются с разбивкой по способам оценки: </w:t>
      </w:r>
      <w:proofErr w:type="gramStart"/>
      <w:r w:rsidRPr="00FD1C14">
        <w:rPr>
          <w:rFonts w:ascii="Times New Roman" w:eastAsia="Cambria" w:hAnsi="Times New Roman" w:cs="Times New Roman"/>
          <w:sz w:val="28"/>
          <w:szCs w:val="28"/>
        </w:rPr>
        <w:t>см</w:t>
      </w:r>
      <w:proofErr w:type="gramEnd"/>
      <w:r w:rsidRPr="00FD1C14">
        <w:rPr>
          <w:rFonts w:ascii="Times New Roman" w:eastAsia="Cambria" w:hAnsi="Times New Roman" w:cs="Times New Roman"/>
          <w:sz w:val="28"/>
          <w:szCs w:val="28"/>
        </w:rPr>
        <w:t>. таблицы 4.1, 4.2, 4.3.</w:t>
      </w:r>
    </w:p>
    <w:p w:rsidR="00406465" w:rsidRPr="00FD1C14" w:rsidRDefault="00406465" w:rsidP="00406465">
      <w:pPr>
        <w:spacing w:after="0" w:line="360" w:lineRule="auto"/>
        <w:ind w:left="7788"/>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4.1 </w:t>
      </w:r>
    </w:p>
    <w:p w:rsidR="00406465" w:rsidRPr="00FE24A1" w:rsidRDefault="00406465" w:rsidP="00FE24A1">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удовлетворенности качеством оказания услуг</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20"/>
          <w:szCs w:val="20"/>
        </w:rPr>
        <w:t xml:space="preserve">Пример заполнения: театр </w:t>
      </w: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p>
    <w:tbl>
      <w:tblPr>
        <w:tblStyle w:val="13"/>
        <w:tblW w:w="9889" w:type="dxa"/>
        <w:tblLayout w:type="fixed"/>
        <w:tblLook w:val="04A0"/>
      </w:tblPr>
      <w:tblGrid>
        <w:gridCol w:w="2518"/>
        <w:gridCol w:w="1730"/>
        <w:gridCol w:w="1530"/>
        <w:gridCol w:w="2439"/>
        <w:gridCol w:w="1672"/>
      </w:tblGrid>
      <w:tr w:rsidR="00406465" w:rsidRPr="00FD1C14" w:rsidTr="00FF5529">
        <w:tc>
          <w:tcPr>
            <w:tcW w:w="2518"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оценки</w:t>
            </w:r>
          </w:p>
        </w:tc>
        <w:tc>
          <w:tcPr>
            <w:tcW w:w="5699" w:type="dxa"/>
            <w:gridSpan w:val="3"/>
          </w:tcPr>
          <w:p w:rsidR="00406465" w:rsidRPr="00FD1C14" w:rsidRDefault="00406465" w:rsidP="001B7251">
            <w:pPr>
              <w:widowControl w:val="0"/>
              <w:spacing w:line="36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Значение оценки, баллы</w:t>
            </w:r>
          </w:p>
        </w:tc>
        <w:tc>
          <w:tcPr>
            <w:tcW w:w="1672"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Итоговое значение, баллы (сумма)</w:t>
            </w:r>
          </w:p>
        </w:tc>
      </w:tr>
      <w:tr w:rsidR="00406465" w:rsidRPr="00FD1C14" w:rsidTr="00FF5529">
        <w:tc>
          <w:tcPr>
            <w:tcW w:w="2518"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7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 1*</w:t>
            </w:r>
          </w:p>
        </w:tc>
        <w:tc>
          <w:tcPr>
            <w:tcW w:w="15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w:t>
            </w:r>
          </w:p>
        </w:tc>
        <w:tc>
          <w:tcPr>
            <w:tcW w:w="2439"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Показатель </w:t>
            </w:r>
            <w:r w:rsidR="00EB7175" w:rsidRPr="00FD1C14">
              <w:rPr>
                <w:rFonts w:ascii="Times New Roman" w:eastAsia="Cambria" w:hAnsi="Times New Roman" w:cs="Times New Roman"/>
                <w:sz w:val="24"/>
                <w:szCs w:val="24"/>
                <w:lang w:val="en-US"/>
              </w:rPr>
              <w:t>№</w:t>
            </w:r>
            <w:r w:rsidRPr="00FD1C14">
              <w:rPr>
                <w:rFonts w:ascii="Times New Roman" w:eastAsia="Cambria" w:hAnsi="Times New Roman" w:cs="Times New Roman"/>
                <w:sz w:val="24"/>
                <w:szCs w:val="24"/>
                <w:lang w:val="en-US"/>
              </w:rPr>
              <w:t>*</w:t>
            </w:r>
          </w:p>
        </w:tc>
        <w:tc>
          <w:tcPr>
            <w:tcW w:w="1672"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Пример заполнения</w:t>
            </w:r>
          </w:p>
        </w:tc>
        <w:tc>
          <w:tcPr>
            <w:tcW w:w="17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5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(другие показатели для театров из таблицы 1.1)</w:t>
            </w:r>
          </w:p>
        </w:tc>
        <w:tc>
          <w:tcPr>
            <w:tcW w:w="2439"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Доброжелательность, вежливость и компетентность персонала организации культуры (макс 7 баллов)</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20.11.2014 – 20.12.2014</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6,5</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6,4</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51,9</w:t>
            </w: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21.02.2015 – 21.04.2015</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6,2</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6,3</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50,5</w:t>
            </w:r>
          </w:p>
        </w:tc>
      </w:tr>
      <w:tr w:rsidR="00406465" w:rsidRPr="00FD1C14" w:rsidTr="00FF5529">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FF5529">
        <w:tc>
          <w:tcPr>
            <w:tcW w:w="8217" w:type="dxa"/>
            <w:gridSpan w:val="4"/>
          </w:tcPr>
          <w:p w:rsidR="00406465" w:rsidRPr="00FD1C14" w:rsidRDefault="00406465" w:rsidP="00406465">
            <w:pPr>
              <w:widowControl w:val="0"/>
              <w:spacing w:line="360" w:lineRule="auto"/>
              <w:jc w:val="both"/>
              <w:rPr>
                <w:rFonts w:ascii="Times New Roman" w:eastAsia="Cambria"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672"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w:t>
            </w:r>
          </w:p>
        </w:tc>
      </w:tr>
    </w:tbl>
    <w:p w:rsidR="00FF5529" w:rsidRDefault="00406465" w:rsidP="00FF5529">
      <w:pPr>
        <w:widowControl w:val="0"/>
        <w:spacing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FF5529" w:rsidRDefault="00FF5529" w:rsidP="00FF5529">
      <w:pPr>
        <w:widowControl w:val="0"/>
        <w:spacing w:after="0" w:line="240" w:lineRule="auto"/>
        <w:jc w:val="both"/>
        <w:rPr>
          <w:rFonts w:ascii="Times New Roman" w:eastAsia="Cambria" w:hAnsi="Times New Roman" w:cs="Times New Roman"/>
          <w:sz w:val="28"/>
          <w:szCs w:val="28"/>
        </w:rPr>
      </w:pPr>
    </w:p>
    <w:p w:rsidR="00FE24A1" w:rsidRDefault="00FE24A1" w:rsidP="00FF5529">
      <w:pPr>
        <w:widowControl w:val="0"/>
        <w:spacing w:after="0" w:line="240" w:lineRule="auto"/>
        <w:jc w:val="both"/>
        <w:rPr>
          <w:rFonts w:ascii="Times New Roman" w:eastAsia="Cambria" w:hAnsi="Times New Roman" w:cs="Times New Roman"/>
          <w:sz w:val="28"/>
          <w:szCs w:val="28"/>
        </w:rPr>
      </w:pPr>
    </w:p>
    <w:p w:rsidR="00406465" w:rsidRPr="00FF5529" w:rsidRDefault="00FF5529" w:rsidP="00FF5529">
      <w:pPr>
        <w:widowControl w:val="0"/>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8"/>
          <w:szCs w:val="28"/>
        </w:rPr>
        <w:lastRenderedPageBreak/>
        <w:t xml:space="preserve">                                                                                                               </w:t>
      </w:r>
      <w:r w:rsidR="00406465" w:rsidRPr="00FD1C14">
        <w:rPr>
          <w:rFonts w:ascii="Times New Roman" w:eastAsia="Cambria" w:hAnsi="Times New Roman" w:cs="Times New Roman"/>
          <w:sz w:val="28"/>
          <w:szCs w:val="28"/>
        </w:rPr>
        <w:t>Таблица 4.2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0"/>
        <w:gridCol w:w="1848"/>
        <w:gridCol w:w="1525"/>
      </w:tblGrid>
      <w:tr w:rsidR="00406465" w:rsidRPr="00FD1C14" w:rsidTr="00FF5529">
        <w:trPr>
          <w:cantSplit/>
          <w:trHeight w:val="1085"/>
          <w:tblHeader/>
        </w:trPr>
        <w:tc>
          <w:tcPr>
            <w:tcW w:w="6550"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Максимальное значение, балл </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Фактическое значение, балл </w:t>
            </w:r>
          </w:p>
        </w:tc>
      </w:tr>
      <w:tr w:rsidR="00406465" w:rsidRPr="00FD1C14" w:rsidTr="00FF5529">
        <w:trPr>
          <w:cantSplit/>
          <w:trHeight w:val="1085"/>
          <w:tblHeader/>
        </w:trPr>
        <w:tc>
          <w:tcPr>
            <w:tcW w:w="6550"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EB7175">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FF5529">
        <w:trPr>
          <w:cantSplit/>
        </w:trPr>
        <w:tc>
          <w:tcPr>
            <w:tcW w:w="6550"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Макс. значение</w:t>
            </w:r>
          </w:p>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7 баллов</w:t>
            </w:r>
          </w:p>
        </w:tc>
        <w:tc>
          <w:tcPr>
            <w:tcW w:w="1525"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17CA2">
      <w:pPr>
        <w:widowControl w:val="0"/>
        <w:spacing w:after="0"/>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4.3</w:t>
      </w:r>
    </w:p>
    <w:p w:rsidR="00406465" w:rsidRPr="00FD1C14" w:rsidRDefault="00406465" w:rsidP="00417CA2">
      <w:pPr>
        <w:widowControl w:val="0"/>
        <w:spacing w:after="0"/>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Оценка уровня открытости и доступности информации на официальном сайте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rPr>
          <w:rFonts w:ascii="Times New Roman" w:eastAsia="Cambria" w:hAnsi="Times New Roman" w:cs="Times New Roman"/>
          <w:i/>
          <w:sz w:val="16"/>
          <w:szCs w:val="16"/>
        </w:rPr>
      </w:pPr>
    </w:p>
    <w:tbl>
      <w:tblPr>
        <w:tblStyle w:val="13"/>
        <w:tblW w:w="9889" w:type="dxa"/>
        <w:tblLayout w:type="fixed"/>
        <w:tblLook w:val="04A0"/>
      </w:tblPr>
      <w:tblGrid>
        <w:gridCol w:w="5920"/>
        <w:gridCol w:w="1985"/>
        <w:gridCol w:w="1984"/>
      </w:tblGrid>
      <w:tr w:rsidR="00FD1C14" w:rsidRPr="00FD1C14" w:rsidTr="00FF5529">
        <w:tc>
          <w:tcPr>
            <w:tcW w:w="5920"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984"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FD1C14" w:rsidRPr="00FD1C14" w:rsidTr="00FF5529">
        <w:tc>
          <w:tcPr>
            <w:tcW w:w="5920" w:type="dxa"/>
          </w:tcPr>
          <w:p w:rsidR="00417CA2" w:rsidRPr="00FD1C14" w:rsidRDefault="00417CA2" w:rsidP="00417CA2">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на радел оценки качества оказания услуг организации культуры (или виджет на сайте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4"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FF5529">
        <w:tc>
          <w:tcPr>
            <w:tcW w:w="5920"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984" w:type="dxa"/>
          </w:tcPr>
          <w:p w:rsidR="00417CA2" w:rsidRPr="00FD1C14" w:rsidRDefault="00417CA2" w:rsidP="00417CA2">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 xml:space="preserve">*-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w:t>
      </w:r>
      <w:r w:rsidRPr="00FD1C14">
        <w:rPr>
          <w:rFonts w:ascii="Times New Roman" w:eastAsia="Cambria" w:hAnsi="Times New Roman" w:cs="Times New Roman"/>
        </w:rPr>
        <w:lastRenderedPageBreak/>
        <w:t>Методическим рекомендациям</w:t>
      </w:r>
    </w:p>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Перечень информационных объектов представлен в Приложении 2 к Методическим рекомендациям.</w:t>
      </w:r>
    </w:p>
    <w:p w:rsidR="00406465" w:rsidRPr="00FD1C14" w:rsidRDefault="00406465" w:rsidP="00406465">
      <w:pPr>
        <w:widowControl w:val="0"/>
        <w:spacing w:after="0" w:line="360" w:lineRule="auto"/>
        <w:ind w:firstLine="708"/>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полученных оценок систематизи</w:t>
      </w:r>
      <w:r w:rsidR="00955465">
        <w:rPr>
          <w:rFonts w:ascii="Times New Roman" w:eastAsia="Cambria" w:hAnsi="Times New Roman" w:cs="Times New Roman"/>
          <w:sz w:val="28"/>
          <w:szCs w:val="28"/>
        </w:rPr>
        <w:t>руются</w:t>
      </w:r>
      <w:r w:rsidRPr="00FD1C14">
        <w:rPr>
          <w:rFonts w:ascii="Times New Roman" w:eastAsia="Cambria" w:hAnsi="Times New Roman" w:cs="Times New Roman"/>
          <w:sz w:val="28"/>
          <w:szCs w:val="28"/>
        </w:rPr>
        <w:t xml:space="preserve"> и представ</w:t>
      </w:r>
      <w:r w:rsidR="00955465">
        <w:rPr>
          <w:rFonts w:ascii="Times New Roman" w:eastAsia="Cambria" w:hAnsi="Times New Roman" w:cs="Times New Roman"/>
          <w:sz w:val="28"/>
          <w:szCs w:val="28"/>
        </w:rPr>
        <w:t>ляются</w:t>
      </w:r>
      <w:r w:rsidRPr="00FD1C14">
        <w:rPr>
          <w:rFonts w:ascii="Times New Roman" w:eastAsia="Cambria" w:hAnsi="Times New Roman" w:cs="Times New Roman"/>
          <w:sz w:val="28"/>
          <w:szCs w:val="28"/>
        </w:rPr>
        <w:t xml:space="preserve"> в едином формате (таблица 4.4).</w:t>
      </w:r>
    </w:p>
    <w:p w:rsidR="00406465" w:rsidRPr="00FD1C14" w:rsidRDefault="00406465" w:rsidP="00406465">
      <w:pPr>
        <w:widowControl w:val="0"/>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4.4 </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качества оказания услуг организациями культуры</w:t>
      </w:r>
    </w:p>
    <w:tbl>
      <w:tblPr>
        <w:tblStyle w:val="13"/>
        <w:tblW w:w="9889" w:type="dxa"/>
        <w:tblLayout w:type="fixed"/>
        <w:tblLook w:val="04A0"/>
      </w:tblPr>
      <w:tblGrid>
        <w:gridCol w:w="2093"/>
        <w:gridCol w:w="1843"/>
        <w:gridCol w:w="2126"/>
        <w:gridCol w:w="2580"/>
        <w:gridCol w:w="1247"/>
      </w:tblGrid>
      <w:tr w:rsidR="00406465" w:rsidRPr="00FD1C14" w:rsidTr="00FF5529">
        <w:tc>
          <w:tcPr>
            <w:tcW w:w="209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организации культуры</w:t>
            </w:r>
          </w:p>
        </w:tc>
        <w:tc>
          <w:tcPr>
            <w:tcW w:w="184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удовлетворенности качеством оказываемых услуг, баллы*</w:t>
            </w:r>
          </w:p>
        </w:tc>
        <w:tc>
          <w:tcPr>
            <w:tcW w:w="2126"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организации культуры на сайте www.bus.gov.ru **</w:t>
            </w:r>
          </w:p>
        </w:tc>
        <w:tc>
          <w:tcPr>
            <w:tcW w:w="2580"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на официальном сайте организации, баллы***</w:t>
            </w:r>
          </w:p>
        </w:tc>
        <w:tc>
          <w:tcPr>
            <w:tcW w:w="1247"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Итоговая оценка</w:t>
            </w:r>
          </w:p>
        </w:tc>
      </w:tr>
      <w:tr w:rsidR="00406465" w:rsidRPr="00FD1C14" w:rsidTr="00FF5529">
        <w:tc>
          <w:tcPr>
            <w:tcW w:w="209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1</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2</w:t>
            </w: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3</w:t>
            </w: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4</w:t>
            </w:r>
          </w:p>
        </w:tc>
        <w:tc>
          <w:tcPr>
            <w:tcW w:w="1247" w:type="dxa"/>
          </w:tcPr>
          <w:p w:rsidR="00406465" w:rsidRPr="00FD1C14" w:rsidRDefault="00406465" w:rsidP="00406465">
            <w:pPr>
              <w:widowControl w:val="0"/>
              <w:spacing w:line="360" w:lineRule="auto"/>
              <w:jc w:val="center"/>
              <w:rPr>
                <w:rFonts w:ascii="Times New Roman" w:eastAsia="Cambria" w:hAnsi="Times New Roman" w:cs="Times New Roman"/>
                <w:sz w:val="20"/>
                <w:szCs w:val="20"/>
                <w:lang w:val="en-US"/>
              </w:rPr>
            </w:pPr>
            <w:r w:rsidRPr="00FD1C14">
              <w:rPr>
                <w:rFonts w:ascii="Times New Roman" w:eastAsia="Cambria" w:hAnsi="Times New Roman" w:cs="Times New Roman"/>
                <w:sz w:val="20"/>
                <w:szCs w:val="20"/>
              </w:rPr>
              <w:t>5=</w:t>
            </w:r>
            <w:r w:rsidRPr="00FD1C14">
              <w:rPr>
                <w:rFonts w:ascii="Times New Roman" w:eastAsia="Cambria" w:hAnsi="Times New Roman" w:cs="Times New Roman"/>
                <w:sz w:val="20"/>
                <w:szCs w:val="20"/>
                <w:lang w:val="en-US"/>
              </w:rPr>
              <w:t>2+3+4</w:t>
            </w: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 xml:space="preserve">Пример заполнения: </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1247"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 xml:space="preserve"> театр </w:t>
            </w:r>
          </w:p>
        </w:tc>
        <w:tc>
          <w:tcPr>
            <w:tcW w:w="1843"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51,70</w:t>
            </w:r>
          </w:p>
        </w:tc>
        <w:tc>
          <w:tcPr>
            <w:tcW w:w="2126"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c>
          <w:tcPr>
            <w:tcW w:w="2580"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32</w:t>
            </w:r>
          </w:p>
        </w:tc>
        <w:tc>
          <w:tcPr>
            <w:tcW w:w="1247"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88,70</w:t>
            </w:r>
          </w:p>
        </w:tc>
      </w:tr>
      <w:tr w:rsidR="00406465" w:rsidRPr="00FD1C14" w:rsidTr="00FF5529">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84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126"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580"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247"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определяется на основе Таблицы 4.1</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.2</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.3</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14.</w:t>
      </w:r>
      <w:r w:rsidRPr="00FD1C14">
        <w:rPr>
          <w:rFonts w:ascii="Times New Roman" w:eastAsia="Cambria" w:hAnsi="Times New Roman" w:cs="Times New Roman"/>
          <w:sz w:val="28"/>
          <w:szCs w:val="28"/>
        </w:rPr>
        <w:tab/>
        <w:t>Общественный совет рассматривает представленную оператором информацию о качестве оказания услуг организациями культуры.</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 xml:space="preserve">о качестве оказания услуг организациями культуры </w:t>
      </w:r>
      <w:r w:rsidRPr="00FD1C14">
        <w:rPr>
          <w:rFonts w:ascii="Times New Roman" w:eastAsia="Cambria" w:hAnsi="Times New Roman" w:cs="Times New Roman"/>
          <w:sz w:val="28"/>
          <w:szCs w:val="28"/>
        </w:rPr>
        <w:t xml:space="preserve">Общественный совет утверждает результаты независимой оценки. </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406465"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15.</w:t>
      </w:r>
      <w:r w:rsidRPr="00FD1C14">
        <w:rPr>
          <w:rFonts w:ascii="Times New Roman" w:eastAsia="Cambria" w:hAnsi="Times New Roman" w:cs="Times New Roman"/>
          <w:sz w:val="28"/>
          <w:szCs w:val="28"/>
        </w:rPr>
        <w:tab/>
        <w:t>Минкультуры России</w:t>
      </w:r>
      <w:r w:rsidRPr="00FD1C14">
        <w:rPr>
          <w:rFonts w:ascii="Times New Roman" w:eastAsia="Arial Unicode MS" w:hAnsi="Times New Roman" w:cs="Times New Roman"/>
          <w:sz w:val="28"/>
          <w:szCs w:val="28"/>
          <w:lang w:eastAsia="ru-RU"/>
        </w:rPr>
        <w:t xml:space="preserve">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w:t>
      </w:r>
      <w:r w:rsidRPr="00FD1C14">
        <w:rPr>
          <w:rFonts w:ascii="Times New Roman" w:eastAsia="Arial Unicode MS" w:hAnsi="Times New Roman" w:cs="Times New Roman"/>
          <w:sz w:val="28"/>
          <w:szCs w:val="28"/>
          <w:lang w:eastAsia="ru-RU"/>
        </w:rPr>
        <w:lastRenderedPageBreak/>
        <w:t xml:space="preserve">мер по совершенствованию деятельности организаций культуры. </w:t>
      </w:r>
      <w:r w:rsidRPr="00FD1C14">
        <w:rPr>
          <w:rFonts w:ascii="Times New Roman" w:eastAsia="Cambria" w:hAnsi="Times New Roman" w:cs="Times New Roman"/>
          <w:sz w:val="28"/>
          <w:szCs w:val="28"/>
        </w:rPr>
        <w:t>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023206" w:rsidRPr="00FD1C14" w:rsidRDefault="00023206" w:rsidP="00406465">
      <w:pPr>
        <w:widowControl w:val="0"/>
        <w:spacing w:after="0" w:line="360" w:lineRule="auto"/>
        <w:ind w:firstLine="709"/>
        <w:jc w:val="both"/>
        <w:rPr>
          <w:rFonts w:ascii="Times New Roman" w:eastAsia="Cambria" w:hAnsi="Times New Roman" w:cs="Times New Roman"/>
          <w:sz w:val="28"/>
          <w:szCs w:val="28"/>
        </w:rPr>
      </w:pPr>
    </w:p>
    <w:p w:rsidR="005916F7" w:rsidRPr="00FD1C14" w:rsidRDefault="00406465" w:rsidP="005916F7">
      <w:pPr>
        <w:widowControl w:val="0"/>
        <w:spacing w:after="0" w:line="360" w:lineRule="auto"/>
        <w:ind w:firstLine="709"/>
        <w:jc w:val="both"/>
        <w:rPr>
          <w:rFonts w:ascii="Times New Roman" w:eastAsia="Arial Unicode MS" w:hAnsi="Times New Roman" w:cs="Times New Roman"/>
          <w:sz w:val="28"/>
          <w:szCs w:val="28"/>
          <w:lang w:eastAsia="ru-RU"/>
        </w:rPr>
      </w:pPr>
      <w:r w:rsidRPr="00FD1C14">
        <w:rPr>
          <w:rFonts w:ascii="Times New Roman" w:eastAsia="Cambria" w:hAnsi="Times New Roman" w:cs="Times New Roman"/>
          <w:sz w:val="28"/>
          <w:szCs w:val="28"/>
        </w:rPr>
        <w:t xml:space="preserve">16. Результаты проведения независимой оценки </w:t>
      </w:r>
      <w:r w:rsidRPr="00FD1C14">
        <w:rPr>
          <w:rFonts w:ascii="Times New Roman" w:eastAsia="Arial Unicode MS" w:hAnsi="Times New Roman" w:cs="Times New Roman"/>
          <w:sz w:val="28"/>
          <w:szCs w:val="28"/>
          <w:lang w:eastAsia="ru-RU"/>
        </w:rPr>
        <w:t>качества оказания услуг организациями культуры</w:t>
      </w:r>
      <w:r w:rsidRPr="00FD1C14">
        <w:rPr>
          <w:rFonts w:ascii="Times New Roman" w:eastAsia="Cambria" w:hAnsi="Times New Roman" w:cs="Times New Roman"/>
          <w:sz w:val="28"/>
          <w:szCs w:val="28"/>
        </w:rPr>
        <w:t xml:space="preserve">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Fonts w:ascii="Times New Roman" w:eastAsia="Arial Unicode MS" w:hAnsi="Times New Roman" w:cs="Times New Roman"/>
            <w:sz w:val="28"/>
            <w:szCs w:val="28"/>
            <w:u w:val="single"/>
            <w:lang w:val="en-US" w:eastAsia="ru-RU"/>
          </w:rPr>
          <w:t>www</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bus</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gov</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5916F7"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 116н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Интернет</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и порядке ее размещения</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17.</w:t>
      </w:r>
      <w:r w:rsidRPr="00FD1C14">
        <w:rPr>
          <w:rFonts w:ascii="Times New Roman" w:eastAsia="Cambria" w:hAnsi="Times New Roman" w:cs="Times New Roman"/>
          <w:sz w:val="28"/>
          <w:szCs w:val="28"/>
        </w:rPr>
        <w:tab/>
        <w:t xml:space="preserve">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 </w:t>
      </w:r>
    </w:p>
    <w:p w:rsidR="00406465" w:rsidRPr="00FD1C14" w:rsidRDefault="00406465" w:rsidP="00406465">
      <w:pPr>
        <w:widowControl w:val="0"/>
        <w:spacing w:after="0" w:line="360" w:lineRule="auto"/>
        <w:ind w:firstLine="567"/>
        <w:jc w:val="both"/>
        <w:rPr>
          <w:rFonts w:ascii="Times New Roman" w:eastAsia="Times New Roman" w:hAnsi="Times New Roman" w:cs="Times New Roman"/>
          <w:sz w:val="28"/>
          <w:szCs w:val="28"/>
          <w:lang w:eastAsia="ru-RU"/>
        </w:rPr>
      </w:pPr>
      <w:r w:rsidRPr="00FD1C14">
        <w:rPr>
          <w:rFonts w:ascii="Times New Roman" w:eastAsia="Cambria" w:hAnsi="Times New Roman" w:cs="Times New Roman"/>
          <w:sz w:val="28"/>
          <w:szCs w:val="28"/>
        </w:rPr>
        <w:t xml:space="preserve"> </w:t>
      </w:r>
      <w:r w:rsidRPr="00FD1C14">
        <w:rPr>
          <w:rFonts w:ascii="Times New Roman" w:eastAsia="Times New Roman" w:hAnsi="Times New Roman" w:cs="Times New Roman"/>
          <w:sz w:val="28"/>
          <w:szCs w:val="28"/>
          <w:lang w:eastAsia="ru-RU"/>
        </w:rPr>
        <w:br w:type="page"/>
      </w:r>
    </w:p>
    <w:p w:rsidR="00406465" w:rsidRPr="00FD1C14" w:rsidRDefault="00406465" w:rsidP="00406465">
      <w:pPr>
        <w:keepNext/>
        <w:keepLines/>
        <w:spacing w:after="0" w:line="240" w:lineRule="auto"/>
        <w:jc w:val="right"/>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lastRenderedPageBreak/>
        <w:t xml:space="preserve">Приложение № 1 </w:t>
      </w:r>
    </w:p>
    <w:p w:rsidR="00406465" w:rsidRPr="00FD1C14" w:rsidRDefault="00406465" w:rsidP="005916F7">
      <w:pPr>
        <w:keepNext/>
        <w:keepLines/>
        <w:spacing w:after="0" w:line="240" w:lineRule="auto"/>
        <w:ind w:left="5529"/>
        <w:jc w:val="both"/>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005916F7" w:rsidRPr="00FD1C14">
        <w:rPr>
          <w:rFonts w:ascii="Times New Roman" w:hAnsi="Times New Roman" w:cs="Times New Roman"/>
          <w:sz w:val="28"/>
          <w:szCs w:val="28"/>
        </w:rPr>
        <w:t xml:space="preserve"> </w:t>
      </w:r>
      <w:r w:rsidR="005916F7"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406465" w:rsidRPr="00FD1C14" w:rsidRDefault="00406465" w:rsidP="00406465">
      <w:pPr>
        <w:spacing w:after="0" w:line="360" w:lineRule="auto"/>
        <w:jc w:val="center"/>
        <w:rPr>
          <w:rFonts w:ascii="Times New Roman" w:eastAsia="Cambria" w:hAnsi="Times New Roman" w:cs="Times New Roman"/>
          <w:b/>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Порядок измерений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при независимой оценке качества оказания услуг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организациями культуры </w:t>
      </w:r>
    </w:p>
    <w:p w:rsidR="00406465" w:rsidRPr="00FD1C14" w:rsidRDefault="00406465" w:rsidP="00406465">
      <w:pPr>
        <w:autoSpaceDE w:val="0"/>
        <w:autoSpaceDN w:val="0"/>
        <w:adjustRightInd w:val="0"/>
        <w:spacing w:after="0" w:line="360" w:lineRule="auto"/>
        <w:jc w:val="both"/>
        <w:rPr>
          <w:rFonts w:ascii="Times New Roman" w:eastAsia="Calibri" w:hAnsi="Times New Roman" w:cs="Arial"/>
          <w:sz w:val="28"/>
          <w:szCs w:val="28"/>
        </w:rPr>
      </w:pP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Независимая оценка качества оказания услуг i-ой организацией культуры (</w:t>
      </w: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oMath>
      <w:r w:rsidRPr="00FD1C14">
        <w:rPr>
          <w:rFonts w:ascii="Times New Roman" w:eastAsia="Cambria" w:hAnsi="Times New Roman" w:cs="Times New Roman"/>
          <w:sz w:val="28"/>
          <w:szCs w:val="28"/>
        </w:rPr>
        <w:t>), определяется по формуле:</w:t>
      </w:r>
    </w:p>
    <w:p w:rsidR="00406465" w:rsidRPr="00FD1C14" w:rsidRDefault="00540E4C" w:rsidP="00406465">
      <w:pPr>
        <w:spacing w:after="0" w:line="360" w:lineRule="auto"/>
        <w:ind w:firstLine="709"/>
        <w:jc w:val="center"/>
        <w:rPr>
          <w:rFonts w:ascii="Times New Roman" w:eastAsia="Cambria" w:hAnsi="Times New Roman" w:cs="Times New Roman"/>
          <w:sz w:val="28"/>
          <w:szCs w:val="28"/>
        </w:rPr>
      </w:pP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oMath>
      <w:r w:rsidR="00406465" w:rsidRPr="00FD1C14">
        <w:rPr>
          <w:rFonts w:ascii="Times New Roman" w:eastAsia="Cambria" w:hAnsi="Times New Roman" w:cs="Times New Roman"/>
          <w:sz w:val="28"/>
          <w:szCs w:val="28"/>
        </w:rPr>
        <w:t>-  уровень открытости и доступности информации для i-ой организации культуры;</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xml:space="preserve"> - уровень удовлетворенности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открытости и доступности информации для i-ой организации культуры определяется по формуле: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 xml:space="preserve"> +</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00406465" w:rsidRPr="00FD1C14">
        <w:rPr>
          <w:rFonts w:ascii="Times New Roman" w:eastAsia="Cambria" w:hAnsi="Times New Roman" w:cs="Times New Roman"/>
          <w:sz w:val="28"/>
          <w:szCs w:val="28"/>
        </w:rPr>
        <w:t>-  уровень открытости и доступности информации на официальном сайте i-ой организации культуры;</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00406465" w:rsidRPr="00FD1C14">
        <w:rPr>
          <w:rFonts w:ascii="Times New Roman" w:eastAsia="Cambria"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Pr="00FD1C14">
        <w:rPr>
          <w:rFonts w:ascii="Times New Roman" w:eastAsia="Cambria" w:hAnsi="Times New Roman" w:cs="Times New Roman"/>
          <w:sz w:val="28"/>
          <w:szCs w:val="28"/>
        </w:rPr>
        <w:t>) определяется по формуле:</w:t>
      </w:r>
    </w:p>
    <w:p w:rsidR="00406465" w:rsidRPr="00FD1C14" w:rsidRDefault="00540E4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k</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ik</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ik</m:t>
                </m:r>
              </m:sub>
            </m:sSub>
          </m:e>
        </m:nary>
      </m:oMath>
      <w:r w:rsidR="00406465" w:rsidRPr="00FD1C14">
        <w:rPr>
          <w:rFonts w:ascii="Times New Roman" w:eastAsia="Cambria" w:hAnsi="Times New Roman" w:cs="Times New Roman"/>
          <w:sz w:val="28"/>
          <w:szCs w:val="28"/>
        </w:rPr>
        <w:t>, где:</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(Приложение </w:t>
      </w:r>
      <w:r w:rsidR="005916F7" w:rsidRPr="00FD1C14">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 xml:space="preserve">2 </w:t>
      </w:r>
      <w:r w:rsidR="005916F7" w:rsidRPr="00FD1C14">
        <w:rPr>
          <w:rFonts w:ascii="Times New Roman" w:eastAsia="Cambria" w:hAnsi="Times New Roman" w:cs="Times New Roman"/>
          <w:sz w:val="28"/>
          <w:szCs w:val="28"/>
        </w:rPr>
        <w:t xml:space="preserve">к </w:t>
      </w:r>
      <w:r w:rsidR="00406465" w:rsidRPr="00FD1C14">
        <w:rPr>
          <w:rFonts w:ascii="Times New Roman" w:eastAsia="Cambria" w:hAnsi="Times New Roman" w:cs="Times New Roman"/>
          <w:sz w:val="28"/>
          <w:szCs w:val="28"/>
        </w:rPr>
        <w:t>настоящ</w:t>
      </w:r>
      <w:r w:rsidR="005916F7" w:rsidRPr="00FD1C14">
        <w:rPr>
          <w:rFonts w:ascii="Times New Roman" w:eastAsia="Cambria" w:hAnsi="Times New Roman" w:cs="Times New Roman"/>
          <w:sz w:val="28"/>
          <w:szCs w:val="28"/>
        </w:rPr>
        <w:t>им</w:t>
      </w:r>
      <w:r w:rsidR="00406465" w:rsidRPr="00FD1C14">
        <w:rPr>
          <w:rFonts w:ascii="Times New Roman" w:eastAsia="Cambria" w:hAnsi="Times New Roman" w:cs="Times New Roman"/>
          <w:sz w:val="28"/>
          <w:szCs w:val="28"/>
        </w:rPr>
        <w:t xml:space="preserve"> методически</w:t>
      </w:r>
      <w:r w:rsidR="005916F7" w:rsidRPr="00FD1C14">
        <w:rPr>
          <w:rFonts w:ascii="Times New Roman" w:eastAsia="Cambria" w:hAnsi="Times New Roman" w:cs="Times New Roman"/>
          <w:sz w:val="28"/>
          <w:szCs w:val="28"/>
        </w:rPr>
        <w:t>м</w:t>
      </w:r>
      <w:r w:rsidR="00406465" w:rsidRPr="00FD1C14">
        <w:rPr>
          <w:rFonts w:ascii="Times New Roman" w:eastAsia="Cambria" w:hAnsi="Times New Roman" w:cs="Times New Roman"/>
          <w:sz w:val="28"/>
          <w:szCs w:val="28"/>
        </w:rPr>
        <w:t xml:space="preserve"> рекомендаци</w:t>
      </w:r>
      <w:r w:rsidR="005916F7" w:rsidRPr="00FD1C14">
        <w:rPr>
          <w:rFonts w:ascii="Times New Roman" w:eastAsia="Cambria" w:hAnsi="Times New Roman" w:cs="Times New Roman"/>
          <w:sz w:val="28"/>
          <w:szCs w:val="28"/>
        </w:rPr>
        <w:t>ям</w:t>
      </w:r>
      <w:r w:rsidR="00406465" w:rsidRPr="00FD1C14">
        <w:rPr>
          <w:rFonts w:ascii="Times New Roman" w:eastAsia="Cambria" w:hAnsi="Times New Roman" w:cs="Times New Roman"/>
          <w:sz w:val="28"/>
          <w:szCs w:val="28"/>
        </w:rPr>
        <w:t xml:space="preserve">).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06465" w:rsidRPr="00FD1C14" w:rsidRDefault="00540E4C" w:rsidP="00406465">
      <w:pPr>
        <w:spacing w:after="0" w:line="360" w:lineRule="auto"/>
        <w:ind w:firstLine="709"/>
        <w:rPr>
          <w:rFonts w:ascii="Times New Roman" w:eastAsia="MS Mincho" w:hAnsi="Times New Roman" w:cs="Times New Roman"/>
          <w:sz w:val="28"/>
          <w:szCs w:val="28"/>
          <w:lang w:eastAsia="ru-RU"/>
        </w:rPr>
      </w:pPr>
      <m:oMathPara>
        <m:oMathParaPr>
          <m:jc m:val="center"/>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ik</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0,5,    объект найден на сайте средствами поисковой системы </m:t>
                    </m:r>
                  </m:e>
                </m:mr>
                <m:mr>
                  <m:e>
                    <m:r>
                      <w:rPr>
                        <w:rFonts w:ascii="Cambria Math" w:eastAsia="MS Mincho" w:hAnsi="Cambria Math" w:cs="Times New Roman"/>
                        <w:sz w:val="28"/>
                        <w:szCs w:val="28"/>
                        <w:lang w:eastAsia="ru-RU"/>
                      </w:rPr>
                      <m:t>1,  информационный объект найден на сайте</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2.3. Алгоритм поиска информационных объектов:</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 –информационный объект не найден (число переходов превышает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общая информация об учреждении;</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государственном задании на текущий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выполнении государственного задания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плане финансово-хозяйственной деятельности на текущий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годовой бухгалтерской отчетности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результатах деятельности и об использовании имущества;</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контрольных мероприятиях и их результатах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xml:space="preserve"> ) определяется по формуле:</w:t>
      </w:r>
    </w:p>
    <w:p w:rsidR="00406465" w:rsidRPr="00FD1C14" w:rsidRDefault="00540E4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lang w:val="en-US"/>
              </w:rPr>
              <m:t>s</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is</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is</m:t>
                </m:r>
              </m:sub>
            </m:sSub>
          </m:e>
        </m:nary>
      </m:oMath>
      <w:r w:rsidR="00406465" w:rsidRPr="00FD1C14">
        <w:rPr>
          <w:rFonts w:ascii="Times New Roman" w:eastAsia="Cambria" w:hAnsi="Times New Roman" w:cs="Times New Roman"/>
          <w:sz w:val="28"/>
          <w:szCs w:val="28"/>
        </w:rPr>
        <w:t>, где:</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 xml:space="preserve"> (см. Приложение 2 настоящих методических рекомендаций).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определяется по формуле:</w:t>
      </w:r>
    </w:p>
    <w:p w:rsidR="00406465" w:rsidRPr="00FD1C14" w:rsidRDefault="00540E4C" w:rsidP="00406465">
      <w:pPr>
        <w:spacing w:after="0" w:line="360" w:lineRule="auto"/>
        <w:ind w:firstLine="709"/>
        <w:rPr>
          <w:rFonts w:ascii="Times New Roman" w:eastAsia="MS Mincho" w:hAnsi="Times New Roman" w:cs="Times New Roman"/>
          <w:sz w:val="28"/>
          <w:szCs w:val="28"/>
          <w:lang w:eastAsia="ru-RU"/>
        </w:rPr>
      </w:pPr>
      <m:oMathPara>
        <m:oMathParaPr>
          <m:jc m:val="left"/>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is</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1,  информационный объект найден 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анализ и отражение информации, представленной на сайте </w:t>
      </w:r>
      <w:hyperlink r:id="rId10" w:history="1">
        <w:r w:rsidRPr="00FD1C14">
          <w:rPr>
            <w:rFonts w:ascii="Times New Roman" w:eastAsia="Cambria" w:hAnsi="Times New Roman" w:cs="Times New Roman"/>
            <w:sz w:val="28"/>
            <w:szCs w:val="28"/>
            <w:u w:val="single"/>
            <w:lang w:val="en-US"/>
          </w:rPr>
          <w:t>www</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bus</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gov</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ru</w:t>
        </w:r>
      </w:hyperlink>
      <w:r w:rsidRPr="00FD1C14">
        <w:rPr>
          <w:rFonts w:ascii="Times New Roman" w:eastAsia="Cambria"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Pr="00FD1C14">
        <w:rPr>
          <w:rFonts w:ascii="Times New Roman" w:eastAsia="Cambria" w:hAnsi="Times New Roman" w:cs="Times New Roman"/>
          <w:sz w:val="28"/>
          <w:szCs w:val="28"/>
        </w:rPr>
        <w:t>), определяется по формуле:</w:t>
      </w:r>
    </w:p>
    <w:p w:rsidR="00406465" w:rsidRPr="00FD1C14" w:rsidRDefault="00540E4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r>
          <w:rPr>
            <w:rFonts w:ascii="Cambria Math" w:eastAsia="Cambria" w:hAnsi="Cambria Math" w:cs="Times New Roman"/>
            <w:sz w:val="28"/>
            <w:szCs w:val="28"/>
          </w:rPr>
          <m:t>=</m:t>
        </m:r>
        <m:f>
          <m:fPr>
            <m:ctrlPr>
              <w:rPr>
                <w:rFonts w:ascii="Cambria Math" w:eastAsia="Cambria" w:hAnsi="Cambria Math" w:cs="Times New Roman"/>
                <w:i/>
                <w:sz w:val="28"/>
                <w:szCs w:val="28"/>
              </w:rPr>
            </m:ctrlPr>
          </m:fPr>
          <m:num>
            <m:r>
              <w:rPr>
                <w:rFonts w:ascii="Cambria Math" w:eastAsia="Cambria" w:hAnsi="Cambria Math" w:cs="Times New Roman"/>
                <w:sz w:val="28"/>
                <w:szCs w:val="28"/>
              </w:rPr>
              <m:t>1</m:t>
            </m:r>
          </m:num>
          <m:den>
            <m:r>
              <w:rPr>
                <w:rFonts w:ascii="Cambria Math" w:eastAsia="Cambria" w:hAnsi="Cambria Math" w:cs="Times New Roman"/>
                <w:sz w:val="28"/>
                <w:szCs w:val="28"/>
                <w:lang w:val="en-US"/>
              </w:rPr>
              <m:t>P</m:t>
            </m:r>
          </m:den>
        </m:f>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p</m:t>
            </m:r>
          </m:sub>
          <m:sup/>
          <m:e>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j</m:t>
                </m:r>
              </m:sub>
              <m:sup/>
              <m:e>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e>
            </m:nary>
          </m:e>
        </m:nary>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P</m:t>
        </m:r>
      </m:oMath>
      <w:r w:rsidRPr="00FD1C14">
        <w:rPr>
          <w:rFonts w:ascii="Times New Roman" w:eastAsia="Cambria"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J</m:t>
        </m:r>
      </m:oMath>
      <w:r w:rsidRPr="00FD1C14">
        <w:rPr>
          <w:rFonts w:ascii="Times New Roman" w:eastAsia="Cambria"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406465" w:rsidRPr="00FD1C14" w:rsidRDefault="00540E4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oMath>
      <w:r w:rsidR="00406465" w:rsidRPr="00FD1C14">
        <w:rPr>
          <w:rFonts w:ascii="Times New Roman" w:eastAsia="Cambria"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406465" w:rsidRPr="00FD1C14">
        <w:rPr>
          <w:rFonts w:ascii="Times New Roman" w:eastAsia="Cambria" w:hAnsi="Times New Roman" w:cs="Times New Roman"/>
          <w:sz w:val="28"/>
          <w:szCs w:val="28"/>
          <w:lang w:val="en-US"/>
        </w:rPr>
        <w:t>p</w:t>
      </w:r>
      <w:r w:rsidR="00406465" w:rsidRPr="00FD1C14">
        <w:rPr>
          <w:rFonts w:ascii="Times New Roman" w:eastAsia="Cambria" w:hAnsi="Times New Roman" w:cs="Times New Roman"/>
          <w:sz w:val="28"/>
          <w:szCs w:val="28"/>
        </w:rPr>
        <w:t xml:space="preserve">-ым получателем услуг по  </w:t>
      </w:r>
      <w:r w:rsidR="00406465" w:rsidRPr="00FD1C14">
        <w:rPr>
          <w:rFonts w:ascii="Times New Roman" w:eastAsia="Cambria" w:hAnsi="Times New Roman" w:cs="Times New Roman"/>
          <w:sz w:val="28"/>
          <w:szCs w:val="28"/>
          <w:lang w:val="en-US"/>
        </w:rPr>
        <w:t>j</w:t>
      </w:r>
      <w:r w:rsidR="00406465" w:rsidRPr="00FD1C14">
        <w:rPr>
          <w:rFonts w:ascii="Times New Roman" w:eastAsia="Cambria" w:hAnsi="Times New Roman" w:cs="Times New Roman"/>
          <w:sz w:val="28"/>
          <w:szCs w:val="28"/>
        </w:rPr>
        <w:t>-ому критерию;</w:t>
      </w:r>
    </w:p>
    <w:p w:rsidR="00EB717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w:t>
      </w:r>
      <w:r w:rsidR="008C3C7F" w:rsidRPr="00FD1C14">
        <w:rPr>
          <w:rFonts w:ascii="Times New Roman" w:eastAsia="Cambria" w:hAnsi="Times New Roman" w:cs="Times New Roman"/>
          <w:sz w:val="28"/>
          <w:szCs w:val="28"/>
        </w:rPr>
        <w:t xml:space="preserve"> Минкультуры России</w:t>
      </w:r>
      <w:r w:rsidRPr="00FD1C14">
        <w:rPr>
          <w:rFonts w:ascii="Times New Roman" w:eastAsia="Cambria" w:hAnsi="Times New Roman" w:cs="Times New Roman"/>
          <w:sz w:val="28"/>
          <w:szCs w:val="28"/>
        </w:rPr>
        <w:t xml:space="preserve"> от </w:t>
      </w:r>
      <w:r w:rsidR="008C3C7F" w:rsidRPr="00FD1C14">
        <w:rPr>
          <w:rFonts w:ascii="Times New Roman" w:eastAsia="Cambria" w:hAnsi="Times New Roman" w:cs="Times New Roman"/>
          <w:sz w:val="28"/>
          <w:szCs w:val="28"/>
        </w:rPr>
        <w:t>05</w:t>
      </w:r>
      <w:r w:rsidRPr="00FD1C14">
        <w:rPr>
          <w:rFonts w:ascii="Times New Roman" w:eastAsia="Cambria" w:hAnsi="Times New Roman" w:cs="Times New Roman"/>
          <w:sz w:val="28"/>
          <w:szCs w:val="28"/>
        </w:rPr>
        <w:t>.</w:t>
      </w:r>
      <w:r w:rsidR="008C3C7F" w:rsidRPr="00FD1C14">
        <w:rPr>
          <w:rFonts w:ascii="Times New Roman" w:eastAsia="Cambria" w:hAnsi="Times New Roman" w:cs="Times New Roman"/>
          <w:sz w:val="28"/>
          <w:szCs w:val="28"/>
        </w:rPr>
        <w:t>10</w:t>
      </w:r>
      <w:r w:rsidRPr="00FD1C14">
        <w:rPr>
          <w:rFonts w:ascii="Times New Roman" w:eastAsia="Cambria" w:hAnsi="Times New Roman" w:cs="Times New Roman"/>
          <w:sz w:val="28"/>
          <w:szCs w:val="28"/>
        </w:rPr>
        <w:t>.2015 №</w:t>
      </w:r>
      <w:r w:rsidR="008C3C7F" w:rsidRPr="00FD1C14">
        <w:rPr>
          <w:rFonts w:ascii="Times New Roman" w:eastAsia="Cambria" w:hAnsi="Times New Roman" w:cs="Times New Roman"/>
          <w:sz w:val="28"/>
          <w:szCs w:val="28"/>
        </w:rPr>
        <w:t> 2515</w:t>
      </w:r>
      <w:r w:rsidRPr="00FD1C14">
        <w:rPr>
          <w:rFonts w:ascii="Times New Roman" w:eastAsia="Cambria"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p>
    <w:p w:rsidR="00EB7175" w:rsidRPr="00FD1C14" w:rsidRDefault="00EB7175">
      <w:pPr>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Приложение </w:t>
      </w:r>
      <w:r w:rsidR="008C3C7F"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rPr>
        <w:t>2</w:t>
      </w:r>
    </w:p>
    <w:p w:rsidR="00406465" w:rsidRPr="00FD1C14" w:rsidRDefault="008C3C7F" w:rsidP="008C3C7F">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8C3C7F" w:rsidRPr="00FD1C14" w:rsidRDefault="008C3C7F" w:rsidP="008C3C7F">
      <w:pPr>
        <w:spacing w:after="0" w:line="240" w:lineRule="auto"/>
        <w:ind w:left="4820"/>
        <w:jc w:val="both"/>
        <w:rPr>
          <w:rFonts w:ascii="Times New Roman" w:eastAsia="MS Gothic" w:hAnsi="Times New Roman" w:cs="Times New Roman"/>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406465" w:rsidRPr="00FD1C14" w:rsidRDefault="00406465" w:rsidP="00406465">
      <w:pPr>
        <w:spacing w:after="0" w:line="240" w:lineRule="auto"/>
        <w:jc w:val="center"/>
        <w:rPr>
          <w:rFonts w:ascii="Cambria" w:eastAsia="Cambria" w:hAnsi="Cambria" w:cs="Times New Roman"/>
          <w:b/>
          <w:szCs w:val="28"/>
        </w:rPr>
      </w:pPr>
    </w:p>
    <w:p w:rsidR="00406465" w:rsidRPr="00FD1C14" w:rsidRDefault="00406465" w:rsidP="00406465">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3430"/>
        <w:gridCol w:w="709"/>
        <w:gridCol w:w="3515"/>
        <w:gridCol w:w="1134"/>
      </w:tblGrid>
      <w:tr w:rsidR="00FD1C14" w:rsidRPr="00FD1C14" w:rsidTr="00FF5529">
        <w:trPr>
          <w:cantSplit/>
          <w:trHeight w:val="1085"/>
          <w:tblHeader/>
        </w:trPr>
        <w:tc>
          <w:tcPr>
            <w:tcW w:w="1135" w:type="dxa"/>
            <w:tcBorders>
              <w:top w:val="single" w:sz="4" w:space="0" w:color="auto"/>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8C3C7F" w:rsidRPr="00FD1C14">
              <w:rPr>
                <w:rFonts w:ascii="Times New Roman" w:eastAsia="Cambria" w:hAnsi="Times New Roman" w:cs="Times New Roman"/>
                <w:b/>
                <w:sz w:val="24"/>
                <w:szCs w:val="24"/>
              </w:rPr>
              <w:t>2515</w:t>
            </w:r>
          </w:p>
        </w:tc>
        <w:tc>
          <w:tcPr>
            <w:tcW w:w="3430"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Значи-мость, балл </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430" w:type="dxa"/>
            <w:vMerge w:val="restart"/>
            <w:tcBorders>
              <w:top w:val="single" w:sz="4" w:space="0" w:color="auto"/>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430" w:type="dxa"/>
            <w:vMerge w:val="restart"/>
            <w:tcBorders>
              <w:left w:val="single" w:sz="4" w:space="0" w:color="auto"/>
              <w:right w:val="single" w:sz="4" w:space="0" w:color="auto"/>
            </w:tcBorders>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w:t>
            </w:r>
            <w:r w:rsidRPr="00FD1C14">
              <w:rPr>
                <w:rFonts w:ascii="Times New Roman" w:eastAsia="Cambria" w:hAnsi="Times New Roman" w:cs="Times New Roman"/>
                <w:sz w:val="24"/>
                <w:szCs w:val="24"/>
              </w:rPr>
              <w:lastRenderedPageBreak/>
              <w:t xml:space="preserve">информации. </w:t>
            </w:r>
          </w:p>
          <w:p w:rsidR="0040646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351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CF2325" w:rsidRPr="00FD1C14" w:rsidRDefault="00CF2325"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lastRenderedPageBreak/>
              <w:t>2.7</w:t>
            </w:r>
          </w:p>
        </w:tc>
        <w:tc>
          <w:tcPr>
            <w:tcW w:w="3430" w:type="dxa"/>
            <w:vMerge w:val="restart"/>
            <w:tcBorders>
              <w:left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3515" w:type="dxa"/>
            <w:tcBorders>
              <w:top w:val="single" w:sz="4" w:space="0" w:color="auto"/>
              <w:left w:val="single" w:sz="4" w:space="0" w:color="auto"/>
              <w:bottom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1134" w:type="dxa"/>
            <w:tcBorders>
              <w:top w:val="single" w:sz="4" w:space="0" w:color="auto"/>
              <w:left w:val="single" w:sz="4" w:space="0" w:color="auto"/>
              <w:bottom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Он-лайн регистрация/возможность бронирования билетов/электронных документов</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FF5529">
        <w:trPr>
          <w:cantSplit/>
        </w:trPr>
        <w:tc>
          <w:tcPr>
            <w:tcW w:w="1135"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Height w:val="932"/>
        </w:trPr>
        <w:tc>
          <w:tcPr>
            <w:tcW w:w="1135"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5.2</w:t>
            </w:r>
          </w:p>
        </w:tc>
        <w:tc>
          <w:tcPr>
            <w:tcW w:w="3430"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на раздел оценки качества оказания услуг организации культуры (или виджет на сайте учреждения)</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FF5529">
        <w:trPr>
          <w:cantSplit/>
        </w:trPr>
        <w:tc>
          <w:tcPr>
            <w:tcW w:w="1135"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430"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3515"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1134"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8C3C7F" w:rsidRPr="00FD1C14" w:rsidRDefault="008C3C7F">
      <w:pPr>
        <w:rPr>
          <w:rFonts w:ascii="Cambria" w:eastAsia="Cambria" w:hAnsi="Cambria" w:cs="Times New Roman"/>
        </w:rPr>
      </w:pPr>
    </w:p>
    <w:sectPr w:rsidR="008C3C7F" w:rsidRPr="00FD1C14" w:rsidSect="00FF5529">
      <w:headerReference w:type="default" r:id="rId11"/>
      <w:pgSz w:w="11906" w:h="16838"/>
      <w:pgMar w:top="993"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DC" w:rsidRDefault="007C2EDC" w:rsidP="003C3F71">
      <w:pPr>
        <w:spacing w:after="0" w:line="240" w:lineRule="auto"/>
      </w:pPr>
      <w:r>
        <w:separator/>
      </w:r>
    </w:p>
  </w:endnote>
  <w:endnote w:type="continuationSeparator" w:id="0">
    <w:p w:rsidR="007C2EDC" w:rsidRDefault="007C2EDC"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DC" w:rsidRDefault="007C2EDC" w:rsidP="003C3F71">
      <w:pPr>
        <w:spacing w:after="0" w:line="240" w:lineRule="auto"/>
      </w:pPr>
      <w:r>
        <w:separator/>
      </w:r>
    </w:p>
  </w:footnote>
  <w:footnote w:type="continuationSeparator" w:id="0">
    <w:p w:rsidR="007C2EDC" w:rsidRDefault="007C2EDC"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53298"/>
      <w:docPartObj>
        <w:docPartGallery w:val="Page Numbers (Top of Page)"/>
        <w:docPartUnique/>
      </w:docPartObj>
    </w:sdtPr>
    <w:sdtContent>
      <w:p w:rsidR="00FF5529" w:rsidRDefault="00540E4C">
        <w:pPr>
          <w:pStyle w:val="a6"/>
          <w:jc w:val="center"/>
        </w:pPr>
        <w:fldSimple w:instr="PAGE   \* MERGEFORMAT">
          <w:r w:rsidR="009A4F31">
            <w:rPr>
              <w:noProof/>
            </w:rPr>
            <w:t>6</w:t>
          </w:r>
        </w:fldSimple>
      </w:p>
    </w:sdtContent>
  </w:sdt>
  <w:p w:rsidR="00FF5529" w:rsidRDefault="00FF55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34AA4"/>
    <w:rsid w:val="003C3F71"/>
    <w:rsid w:val="003E65B8"/>
    <w:rsid w:val="003F189E"/>
    <w:rsid w:val="00406465"/>
    <w:rsid w:val="0041743D"/>
    <w:rsid w:val="00417CA2"/>
    <w:rsid w:val="0042596C"/>
    <w:rsid w:val="004303A5"/>
    <w:rsid w:val="0046431B"/>
    <w:rsid w:val="004716AF"/>
    <w:rsid w:val="00485651"/>
    <w:rsid w:val="0049142B"/>
    <w:rsid w:val="004A3D84"/>
    <w:rsid w:val="004B014A"/>
    <w:rsid w:val="004C66B2"/>
    <w:rsid w:val="004D5816"/>
    <w:rsid w:val="00505335"/>
    <w:rsid w:val="00534ACA"/>
    <w:rsid w:val="00540E4C"/>
    <w:rsid w:val="00556966"/>
    <w:rsid w:val="005640B1"/>
    <w:rsid w:val="00564683"/>
    <w:rsid w:val="005911B0"/>
    <w:rsid w:val="005916F7"/>
    <w:rsid w:val="005B57CA"/>
    <w:rsid w:val="00602CFB"/>
    <w:rsid w:val="00617FD9"/>
    <w:rsid w:val="00643057"/>
    <w:rsid w:val="00656CB9"/>
    <w:rsid w:val="00671639"/>
    <w:rsid w:val="00676860"/>
    <w:rsid w:val="00686A5A"/>
    <w:rsid w:val="006A2456"/>
    <w:rsid w:val="006F1B5C"/>
    <w:rsid w:val="006F31DF"/>
    <w:rsid w:val="00706D78"/>
    <w:rsid w:val="0071539A"/>
    <w:rsid w:val="00751F5D"/>
    <w:rsid w:val="00756BBA"/>
    <w:rsid w:val="00776527"/>
    <w:rsid w:val="007B3F19"/>
    <w:rsid w:val="007B4DE2"/>
    <w:rsid w:val="007C2EDC"/>
    <w:rsid w:val="007F1E7F"/>
    <w:rsid w:val="00813AD2"/>
    <w:rsid w:val="00840CC6"/>
    <w:rsid w:val="00851B5B"/>
    <w:rsid w:val="00862D6E"/>
    <w:rsid w:val="00866379"/>
    <w:rsid w:val="00866B07"/>
    <w:rsid w:val="00866E36"/>
    <w:rsid w:val="00895D08"/>
    <w:rsid w:val="008B649D"/>
    <w:rsid w:val="008C3C7F"/>
    <w:rsid w:val="008D5A1D"/>
    <w:rsid w:val="008D5F28"/>
    <w:rsid w:val="008E2E3D"/>
    <w:rsid w:val="008E5D4A"/>
    <w:rsid w:val="00903838"/>
    <w:rsid w:val="0092116E"/>
    <w:rsid w:val="009253FE"/>
    <w:rsid w:val="00927679"/>
    <w:rsid w:val="00931972"/>
    <w:rsid w:val="009321DA"/>
    <w:rsid w:val="00950C9C"/>
    <w:rsid w:val="009548F6"/>
    <w:rsid w:val="00955465"/>
    <w:rsid w:val="009658F5"/>
    <w:rsid w:val="00982CEF"/>
    <w:rsid w:val="0099493D"/>
    <w:rsid w:val="009A4F31"/>
    <w:rsid w:val="009A63FC"/>
    <w:rsid w:val="009A6A0C"/>
    <w:rsid w:val="009A6A28"/>
    <w:rsid w:val="009C05D6"/>
    <w:rsid w:val="009E11B9"/>
    <w:rsid w:val="009F062A"/>
    <w:rsid w:val="00A2409A"/>
    <w:rsid w:val="00A429CD"/>
    <w:rsid w:val="00A72E37"/>
    <w:rsid w:val="00A83F65"/>
    <w:rsid w:val="00A86A54"/>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3C8F"/>
    <w:rsid w:val="00DE4805"/>
    <w:rsid w:val="00E07341"/>
    <w:rsid w:val="00E64752"/>
    <w:rsid w:val="00E8201A"/>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E24A1"/>
    <w:rsid w:val="00FF1B33"/>
    <w:rsid w:val="00F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E478-D186-44F6-A843-6583EFB3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cp:lastModifiedBy>
  <cp:revision>2</cp:revision>
  <cp:lastPrinted>2015-11-20T17:29:00Z</cp:lastPrinted>
  <dcterms:created xsi:type="dcterms:W3CDTF">2016-08-04T08:06:00Z</dcterms:created>
  <dcterms:modified xsi:type="dcterms:W3CDTF">2016-08-04T08:06:00Z</dcterms:modified>
</cp:coreProperties>
</file>