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2" w:rsidRDefault="00F668A2">
      <w:pPr>
        <w:pStyle w:val="a3"/>
        <w:ind w:left="115" w:firstLine="0"/>
        <w:jc w:val="left"/>
        <w:rPr>
          <w:sz w:val="20"/>
        </w:rPr>
      </w:pPr>
    </w:p>
    <w:p w:rsidR="00F668A2" w:rsidRDefault="005E2905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8A2" w:rsidRDefault="00F668A2">
      <w:pPr>
        <w:pStyle w:val="a3"/>
        <w:ind w:left="0" w:firstLine="0"/>
        <w:jc w:val="left"/>
        <w:rPr>
          <w:sz w:val="20"/>
        </w:rPr>
      </w:pPr>
    </w:p>
    <w:p w:rsidR="00F668A2" w:rsidRDefault="00F668A2">
      <w:pPr>
        <w:pStyle w:val="a3"/>
        <w:spacing w:before="6"/>
        <w:ind w:left="0" w:firstLine="0"/>
        <w:jc w:val="left"/>
      </w:pPr>
    </w:p>
    <w:p w:rsidR="00100D76" w:rsidRDefault="00100D76" w:rsidP="00100D76">
      <w:pPr>
        <w:pStyle w:val="a5"/>
        <w:spacing w:line="309" w:lineRule="auto"/>
        <w:jc w:val="center"/>
        <w:rPr>
          <w:spacing w:val="1"/>
        </w:rPr>
      </w:pPr>
      <w:r>
        <w:t>Должностная инструкция библиотекаря</w:t>
      </w:r>
    </w:p>
    <w:p w:rsidR="00F668A2" w:rsidRPr="005E2905" w:rsidRDefault="00100D76" w:rsidP="00100D76">
      <w:pPr>
        <w:pStyle w:val="a5"/>
        <w:spacing w:line="309" w:lineRule="auto"/>
        <w:jc w:val="center"/>
        <w:rPr>
          <w:u w:val="single"/>
        </w:rPr>
      </w:pPr>
      <w:r w:rsidRPr="005E2905">
        <w:rPr>
          <w:u w:val="single"/>
        </w:rPr>
        <w:t>МБОУ</w:t>
      </w:r>
      <w:r w:rsidRPr="005E2905">
        <w:rPr>
          <w:spacing w:val="-4"/>
          <w:u w:val="single"/>
        </w:rPr>
        <w:t xml:space="preserve"> </w:t>
      </w:r>
      <w:r w:rsidRPr="005E2905">
        <w:rPr>
          <w:u w:val="single"/>
        </w:rPr>
        <w:t>«</w:t>
      </w:r>
      <w:proofErr w:type="spellStart"/>
      <w:r w:rsidRPr="005E2905">
        <w:rPr>
          <w:u w:val="single"/>
        </w:rPr>
        <w:t>Низовская</w:t>
      </w:r>
      <w:proofErr w:type="spellEnd"/>
      <w:r w:rsidRPr="005E2905">
        <w:rPr>
          <w:u w:val="single"/>
        </w:rPr>
        <w:t xml:space="preserve"> СОШ»</w:t>
      </w: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spacing w:before="179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09"/>
        </w:tabs>
        <w:ind w:right="9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"Специалист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воспитания"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 от 10 января 2017 года N 10н),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ФЗ №273 от 29.12.2012г «Об образовании в Российской Федерации» в редакции от 2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№373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06.10.2009г, №1897 от 17.12.2010г и №413 от 17.05.2012г (в редакциях от 11.12.2020г);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кодексом РФ и другими нормативными актами, 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53"/>
        </w:tabs>
        <w:ind w:right="11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сотрудника, занимающего в общеобразовательном учреждении 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педагога-библиотекаря.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53"/>
        </w:tabs>
        <w:ind w:right="101" w:firstLine="0"/>
        <w:jc w:val="both"/>
        <w:rPr>
          <w:sz w:val="24"/>
        </w:rPr>
      </w:pPr>
      <w:r>
        <w:rPr>
          <w:sz w:val="24"/>
        </w:rPr>
        <w:t>Педагогу-библиотекарю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Условиями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допуска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педагога-библиотекаря 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является: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работе;</w:t>
      </w:r>
    </w:p>
    <w:p w:rsidR="00F668A2" w:rsidRDefault="00F668A2">
      <w:pPr>
        <w:jc w:val="both"/>
        <w:rPr>
          <w:sz w:val="24"/>
        </w:rPr>
        <w:sectPr w:rsidR="00F668A2">
          <w:type w:val="continuous"/>
          <w:pgSz w:w="11910" w:h="16840"/>
          <w:pgMar w:top="13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68"/>
        <w:ind w:right="102"/>
        <w:rPr>
          <w:sz w:val="24"/>
        </w:rPr>
      </w:pPr>
      <w:r>
        <w:rPr>
          <w:sz w:val="24"/>
        </w:rPr>
        <w:lastRenderedPageBreak/>
        <w:t>отсутствие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01"/>
        </w:tabs>
        <w:ind w:right="98" w:firstLine="0"/>
        <w:jc w:val="both"/>
        <w:rPr>
          <w:sz w:val="24"/>
        </w:rPr>
      </w:pPr>
      <w:r>
        <w:rPr>
          <w:sz w:val="24"/>
        </w:rPr>
        <w:t>Педагога-библиотекаря назначается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и освобождается от должности директором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253"/>
        </w:tabs>
        <w:ind w:right="9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 об образовании и библиотечном деле, руководящими 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 органов по вопросам работы школьной библиотеки, правилами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ФЗ «Об образовании в Российской Федерации», СП 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17"/>
        </w:tabs>
        <w:spacing w:before="2"/>
        <w:ind w:right="103" w:firstLine="0"/>
        <w:jc w:val="both"/>
        <w:rPr>
          <w:sz w:val="24"/>
        </w:rPr>
      </w:pPr>
      <w:r>
        <w:rPr>
          <w:sz w:val="24"/>
        </w:rPr>
        <w:t>Педагогу-библиотекарю запрещено применять образовательную деятельность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агитации, принуждения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учеников к принятию политических,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розни;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Педагог-библиотекарь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школы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4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справочно-библиографического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471"/>
          <w:tab w:val="left" w:pos="4030"/>
          <w:tab w:val="left" w:pos="8172"/>
          <w:tab w:val="left" w:pos="9883"/>
        </w:tabs>
        <w:ind w:right="109"/>
        <w:jc w:val="left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информационно-библиографической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299"/>
          <w:tab w:val="left" w:pos="2678"/>
          <w:tab w:val="left" w:pos="4102"/>
          <w:tab w:val="left" w:pos="5636"/>
          <w:tab w:val="left" w:pos="6691"/>
          <w:tab w:val="left" w:pos="7063"/>
          <w:tab w:val="left" w:pos="8454"/>
        </w:tabs>
        <w:ind w:right="111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и</w:t>
      </w:r>
      <w:r>
        <w:rPr>
          <w:sz w:val="24"/>
        </w:rPr>
        <w:tab/>
        <w:t>технологии</w:t>
      </w:r>
      <w:r>
        <w:rPr>
          <w:sz w:val="24"/>
        </w:rPr>
        <w:tab/>
        <w:t>обеспечения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удаленным</w:t>
      </w:r>
      <w:r>
        <w:rPr>
          <w:sz w:val="24"/>
        </w:rPr>
        <w:tab/>
      </w:r>
      <w:r>
        <w:rPr>
          <w:spacing w:val="-1"/>
          <w:sz w:val="24"/>
        </w:rPr>
        <w:t>региональным,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глобальным информационным ресурсам;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462"/>
          <w:tab w:val="left" w:pos="4573"/>
          <w:tab w:val="left" w:pos="5984"/>
          <w:tab w:val="left" w:pos="7678"/>
        </w:tabs>
        <w:ind w:right="108"/>
        <w:jc w:val="left"/>
        <w:rPr>
          <w:sz w:val="24"/>
        </w:rPr>
      </w:pPr>
      <w:r>
        <w:rPr>
          <w:sz w:val="24"/>
        </w:rPr>
        <w:t>перечень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программ,</w:t>
      </w:r>
      <w:r>
        <w:rPr>
          <w:sz w:val="24"/>
        </w:rPr>
        <w:tab/>
        <w:t>реализуемых</w:t>
      </w:r>
      <w:r>
        <w:rPr>
          <w:sz w:val="24"/>
        </w:rPr>
        <w:tab/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ФГОС</w:t>
      </w:r>
      <w:r>
        <w:rPr>
          <w:spacing w:val="41"/>
          <w:sz w:val="24"/>
        </w:rPr>
        <w:t xml:space="preserve"> </w:t>
      </w:r>
      <w:r>
        <w:rPr>
          <w:sz w:val="24"/>
        </w:rPr>
        <w:t>ОО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ресурсному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48"/>
          <w:sz w:val="24"/>
        </w:rPr>
        <w:t xml:space="preserve"> </w:t>
      </w:r>
      <w:r>
        <w:rPr>
          <w:sz w:val="24"/>
        </w:rPr>
        <w:t>фонда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455"/>
          <w:tab w:val="left" w:pos="4534"/>
          <w:tab w:val="left" w:pos="6477"/>
          <w:tab w:val="left" w:pos="7521"/>
        </w:tabs>
        <w:ind w:right="108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комплектования</w:t>
      </w:r>
      <w:r>
        <w:rPr>
          <w:sz w:val="24"/>
        </w:rPr>
        <w:tab/>
        <w:t>библиотечного</w:t>
      </w:r>
      <w:r>
        <w:rPr>
          <w:sz w:val="24"/>
        </w:rPr>
        <w:tab/>
        <w:t>фонда</w:t>
      </w:r>
      <w:r>
        <w:rPr>
          <w:sz w:val="24"/>
        </w:rPr>
        <w:tab/>
      </w:r>
      <w:r>
        <w:rPr>
          <w:spacing w:val="-1"/>
          <w:sz w:val="24"/>
        </w:rPr>
        <w:t>научно-познавательной,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7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49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1"/>
          <w:sz w:val="24"/>
        </w:rPr>
        <w:t xml:space="preserve"> </w:t>
      </w:r>
      <w:r>
        <w:rPr>
          <w:sz w:val="24"/>
        </w:rPr>
        <w:t>фонда</w:t>
      </w:r>
      <w:r>
        <w:rPr>
          <w:spacing w:val="52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5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межбиблиотечного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библиотеками;</w:t>
      </w:r>
    </w:p>
    <w:p w:rsidR="00F668A2" w:rsidRDefault="00F668A2">
      <w:pPr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68"/>
        <w:ind w:right="102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 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возрастные особенности учащихся по программам начального, основного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2"/>
        <w:jc w:val="left"/>
        <w:rPr>
          <w:sz w:val="24"/>
        </w:rPr>
      </w:pPr>
      <w:r>
        <w:rPr>
          <w:sz w:val="24"/>
        </w:rPr>
        <w:t>примерное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5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53"/>
          <w:sz w:val="24"/>
        </w:rPr>
        <w:t xml:space="preserve"> </w:t>
      </w:r>
      <w:r>
        <w:rPr>
          <w:sz w:val="24"/>
        </w:rPr>
        <w:t>формы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педагогические технологии информационно-методического обеспечения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педагогические технологии работы с детским коллективом школы,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 возраста;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примерное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пресс-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медиацентров</w:t>
      </w:r>
      <w:proofErr w:type="spellEnd"/>
      <w:r>
        <w:rPr>
          <w:sz w:val="24"/>
        </w:rPr>
        <w:t>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535"/>
          <w:tab w:val="left" w:pos="4305"/>
          <w:tab w:val="left" w:pos="6581"/>
          <w:tab w:val="left" w:pos="8454"/>
          <w:tab w:val="left" w:pos="9891"/>
        </w:tabs>
        <w:ind w:right="101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обеспечения</w:t>
      </w:r>
      <w:r>
        <w:rPr>
          <w:sz w:val="24"/>
        </w:rPr>
        <w:tab/>
        <w:t>информационной</w:t>
      </w:r>
      <w:r>
        <w:rPr>
          <w:sz w:val="24"/>
        </w:rPr>
        <w:tab/>
        <w:t>безопасности</w:t>
      </w:r>
      <w:r>
        <w:rPr>
          <w:sz w:val="24"/>
        </w:rPr>
        <w:tab/>
        <w:t>учеников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общеобразовательном учреждении;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283"/>
          <w:tab w:val="left" w:pos="2607"/>
          <w:tab w:val="left" w:pos="4102"/>
          <w:tab w:val="left" w:pos="5762"/>
          <w:tab w:val="left" w:pos="7125"/>
          <w:tab w:val="left" w:pos="8686"/>
        </w:tabs>
        <w:ind w:right="106"/>
        <w:jc w:val="left"/>
        <w:rPr>
          <w:sz w:val="24"/>
        </w:rPr>
      </w:pPr>
      <w:r>
        <w:rPr>
          <w:sz w:val="24"/>
        </w:rPr>
        <w:t>подходы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  <w:t>коллективных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ответственности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right="10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2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5"/>
          <w:sz w:val="24"/>
        </w:rPr>
        <w:t xml:space="preserve"> </w:t>
      </w:r>
      <w:r>
        <w:rPr>
          <w:sz w:val="24"/>
        </w:rPr>
        <w:t>библиотечно-педагогической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 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чтению;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воспитательный потенциал институтов социализации и подходы к организации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формы и методы воспитательной деятельности по формированию у детей уважения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по формированию у обучающихся уважения к родному языку,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чтению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 выставках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книг;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F668A2">
      <w:pPr>
        <w:jc w:val="both"/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68"/>
        <w:ind w:right="106"/>
        <w:jc w:val="left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информационно-библиотечных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9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695"/>
          <w:tab w:val="left" w:pos="5791"/>
          <w:tab w:val="left" w:pos="7262"/>
          <w:tab w:val="left" w:pos="8501"/>
        </w:tabs>
        <w:ind w:right="112"/>
        <w:jc w:val="left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детского</w:t>
      </w:r>
      <w:r>
        <w:rPr>
          <w:sz w:val="24"/>
        </w:rPr>
        <w:tab/>
      </w:r>
      <w:r>
        <w:rPr>
          <w:spacing w:val="-1"/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603"/>
          <w:tab w:val="left" w:pos="4457"/>
          <w:tab w:val="left" w:pos="5828"/>
          <w:tab w:val="left" w:pos="7443"/>
          <w:tab w:val="left" w:pos="8498"/>
        </w:tabs>
        <w:spacing w:before="1"/>
        <w:ind w:right="112"/>
        <w:jc w:val="left"/>
        <w:rPr>
          <w:sz w:val="24"/>
        </w:rPr>
      </w:pPr>
      <w:r>
        <w:rPr>
          <w:sz w:val="24"/>
        </w:rPr>
        <w:t>технологии</w:t>
      </w:r>
      <w:r>
        <w:rPr>
          <w:sz w:val="24"/>
        </w:rPr>
        <w:tab/>
        <w:t>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деятельности</w:t>
      </w:r>
      <w:r>
        <w:rPr>
          <w:sz w:val="24"/>
        </w:rPr>
        <w:tab/>
        <w:t>детских</w:t>
      </w:r>
      <w:r>
        <w:rPr>
          <w:sz w:val="24"/>
        </w:rPr>
        <w:tab/>
      </w:r>
      <w:r>
        <w:rPr>
          <w:spacing w:val="-1"/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587"/>
          <w:tab w:val="left" w:pos="4094"/>
          <w:tab w:val="left" w:pos="5753"/>
          <w:tab w:val="left" w:pos="6856"/>
          <w:tab w:val="left" w:pos="8655"/>
        </w:tabs>
        <w:ind w:right="110"/>
        <w:jc w:val="left"/>
        <w:rPr>
          <w:sz w:val="24"/>
        </w:rPr>
      </w:pPr>
      <w:r>
        <w:rPr>
          <w:sz w:val="24"/>
        </w:rPr>
        <w:t>примерное</w:t>
      </w:r>
      <w:r>
        <w:rPr>
          <w:sz w:val="24"/>
        </w:rPr>
        <w:tab/>
        <w:t>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детских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-1"/>
          <w:sz w:val="24"/>
        </w:rPr>
        <w:t>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650"/>
          <w:tab w:val="left" w:pos="4649"/>
          <w:tab w:val="left" w:pos="6937"/>
          <w:tab w:val="left" w:pos="8444"/>
        </w:tabs>
        <w:ind w:right="102"/>
        <w:jc w:val="left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художественной,</w:t>
      </w:r>
      <w:r>
        <w:rPr>
          <w:sz w:val="24"/>
        </w:rPr>
        <w:tab/>
        <w:t>научно-популярной</w:t>
      </w:r>
      <w:r>
        <w:rPr>
          <w:sz w:val="24"/>
        </w:rPr>
        <w:tab/>
        <w:t>литературы,</w:t>
      </w:r>
      <w:r>
        <w:rPr>
          <w:sz w:val="24"/>
        </w:rPr>
        <w:tab/>
        <w:t>периодических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0"/>
        <w:jc w:val="left"/>
        <w:rPr>
          <w:sz w:val="24"/>
        </w:rPr>
      </w:pPr>
      <w:r>
        <w:rPr>
          <w:sz w:val="24"/>
        </w:rPr>
        <w:t>методологию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бесед,</w:t>
      </w:r>
      <w:r>
        <w:rPr>
          <w:spacing w:val="27"/>
          <w:sz w:val="24"/>
        </w:rPr>
        <w:t xml:space="preserve"> </w:t>
      </w:r>
      <w:r>
        <w:rPr>
          <w:sz w:val="24"/>
        </w:rPr>
        <w:t>формы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4"/>
        <w:rPr>
          <w:sz w:val="24"/>
        </w:rPr>
      </w:pP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актуальные информационно-коммуникационные технологии (текстовые 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нормативные и методические материалы по вопросам организации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правила комплектования, хранения и учета библиотечного ресурса, поиска и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из библиотечного ресурса;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2"/>
        <w:rPr>
          <w:sz w:val="24"/>
        </w:rPr>
      </w:pPr>
      <w:r>
        <w:rPr>
          <w:sz w:val="24"/>
        </w:rPr>
        <w:t>условные сокращения и условные обозначения, используемые в библиографии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08"/>
        <w:rPr>
          <w:sz w:val="24"/>
        </w:rPr>
      </w:pPr>
      <w:r>
        <w:rPr>
          <w:sz w:val="24"/>
        </w:rPr>
        <w:t>новейшие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единую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межбиблиотечного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абонемента;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отчетных 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Педагог-библиотекарь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5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справочно-библиографическое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информационно-библиографическую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668A2" w:rsidRDefault="00F668A2">
      <w:pPr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907"/>
          <w:tab w:val="left" w:pos="3670"/>
          <w:tab w:val="left" w:pos="4142"/>
          <w:tab w:val="left" w:pos="5724"/>
          <w:tab w:val="left" w:pos="6751"/>
          <w:tab w:val="left" w:pos="7091"/>
          <w:tab w:val="left" w:pos="8462"/>
        </w:tabs>
        <w:spacing w:before="68"/>
        <w:ind w:right="103"/>
        <w:jc w:val="left"/>
        <w:rPr>
          <w:sz w:val="24"/>
        </w:rPr>
      </w:pPr>
      <w:r>
        <w:rPr>
          <w:sz w:val="24"/>
        </w:rPr>
        <w:lastRenderedPageBreak/>
        <w:t>реализовывать</w:t>
      </w:r>
      <w:r>
        <w:rPr>
          <w:sz w:val="24"/>
        </w:rPr>
        <w:tab/>
        <w:t>меры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удаленным</w:t>
      </w:r>
      <w:r>
        <w:rPr>
          <w:sz w:val="24"/>
        </w:rPr>
        <w:tab/>
      </w:r>
      <w:r>
        <w:rPr>
          <w:spacing w:val="-1"/>
          <w:sz w:val="24"/>
        </w:rPr>
        <w:t>региональным,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глобальным информационным ресурсам;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19"/>
          <w:sz w:val="24"/>
        </w:rPr>
        <w:t xml:space="preserve"> </w:t>
      </w:r>
      <w:r>
        <w:rPr>
          <w:sz w:val="24"/>
        </w:rPr>
        <w:t>фонд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803"/>
          <w:tab w:val="left" w:pos="4690"/>
          <w:tab w:val="left" w:pos="5546"/>
          <w:tab w:val="left" w:pos="8244"/>
        </w:tabs>
        <w:ind w:right="10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комплектование</w:t>
      </w:r>
      <w:r>
        <w:rPr>
          <w:sz w:val="24"/>
        </w:rPr>
        <w:tab/>
        <w:t>фонда</w:t>
      </w:r>
      <w:r>
        <w:rPr>
          <w:sz w:val="24"/>
        </w:rPr>
        <w:tab/>
        <w:t>научно-познавательной,</w:t>
      </w:r>
      <w:r>
        <w:rPr>
          <w:sz w:val="24"/>
        </w:rPr>
        <w:tab/>
      </w:r>
      <w:r>
        <w:rPr>
          <w:spacing w:val="-1"/>
          <w:sz w:val="24"/>
        </w:rPr>
        <w:t>художественной,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right="11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учет</w:t>
      </w:r>
      <w:r>
        <w:rPr>
          <w:spacing w:val="2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фонд,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3147"/>
          <w:tab w:val="left" w:pos="4706"/>
          <w:tab w:val="left" w:pos="6589"/>
          <w:tab w:val="left" w:pos="7568"/>
          <w:tab w:val="left" w:pos="9867"/>
        </w:tabs>
        <w:ind w:right="1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пополнение</w:t>
      </w:r>
      <w:r>
        <w:rPr>
          <w:sz w:val="24"/>
        </w:rPr>
        <w:tab/>
        <w:t>библиотечного</w:t>
      </w:r>
      <w:r>
        <w:rPr>
          <w:sz w:val="24"/>
        </w:rPr>
        <w:tab/>
        <w:t>фонда</w:t>
      </w:r>
      <w:r>
        <w:rPr>
          <w:sz w:val="24"/>
        </w:rPr>
        <w:tab/>
        <w:t>аудиовизуальными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3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связь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межбиблиотечный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разрабатывать социально-педагогические программы воспитания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выявлять в текущем потоке информации по профилю своей деятельности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проводить занятия по формированию у учащихся сознательного и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информационной среде;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15"/>
        <w:rPr>
          <w:sz w:val="24"/>
        </w:rPr>
      </w:pPr>
      <w:r>
        <w:rPr>
          <w:sz w:val="24"/>
        </w:rPr>
        <w:t>осуществлять педагогическую поддержку творческой информационной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объединений информационной направленности (детских пресс- или </w:t>
      </w:r>
      <w:proofErr w:type="spellStart"/>
      <w:r>
        <w:rPr>
          <w:sz w:val="24"/>
        </w:rPr>
        <w:t>медиацентров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газет);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0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проводить мероприятия по популяризации и пропаганде детского чтения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0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чтению,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3"/>
        <w:rPr>
          <w:sz w:val="24"/>
        </w:rPr>
      </w:pPr>
      <w:r>
        <w:rPr>
          <w:sz w:val="24"/>
        </w:rPr>
        <w:t>организовывать участие обучающихся в проведении выставок книг, подготовку 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обеспечивать использование информационно-библиотечных ресурсов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 воспитания в общеобразовательном учреждении 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жительства;</w:t>
      </w:r>
    </w:p>
    <w:p w:rsidR="00F668A2" w:rsidRDefault="00F668A2">
      <w:pPr>
        <w:jc w:val="both"/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68"/>
        <w:ind w:right="113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527"/>
          <w:tab w:val="left" w:pos="4142"/>
          <w:tab w:val="left" w:pos="4674"/>
          <w:tab w:val="left" w:pos="7716"/>
          <w:tab w:val="left" w:pos="9106"/>
        </w:tabs>
        <w:ind w:right="107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социально-педагогической</w:t>
      </w:r>
      <w:r>
        <w:rPr>
          <w:sz w:val="24"/>
        </w:rPr>
        <w:tab/>
        <w:t>поддержке</w:t>
      </w:r>
      <w:r>
        <w:rPr>
          <w:sz w:val="24"/>
        </w:rPr>
        <w:tab/>
      </w:r>
      <w:r>
        <w:rPr>
          <w:spacing w:val="-1"/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газет, журналов.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57"/>
        </w:tabs>
        <w:spacing w:before="1"/>
        <w:ind w:right="99" w:firstLine="0"/>
        <w:jc w:val="both"/>
        <w:rPr>
          <w:sz w:val="24"/>
        </w:rPr>
      </w:pPr>
      <w:r>
        <w:rPr>
          <w:sz w:val="24"/>
        </w:rPr>
        <w:t>Педагог-библиотекарь должен соблюдать требования Конвенции о правах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73"/>
        </w:tabs>
        <w:ind w:right="104" w:firstLine="0"/>
        <w:jc w:val="both"/>
        <w:rPr>
          <w:sz w:val="24"/>
        </w:rPr>
      </w:pPr>
      <w:r>
        <w:rPr>
          <w:sz w:val="24"/>
        </w:rPr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F668A2" w:rsidRDefault="00F668A2">
      <w:pPr>
        <w:pStyle w:val="a3"/>
        <w:spacing w:before="4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ind w:hanging="241"/>
      </w:pPr>
      <w:r>
        <w:t>Трудовые функции</w:t>
      </w:r>
    </w:p>
    <w:p w:rsidR="00F668A2" w:rsidRDefault="00100D76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функциям педагога-библиотекаря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относятся: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69"/>
        </w:tabs>
        <w:spacing w:before="1"/>
        <w:ind w:right="102" w:firstLine="0"/>
        <w:rPr>
          <w:sz w:val="24"/>
        </w:rPr>
      </w:pPr>
      <w:r>
        <w:rPr>
          <w:sz w:val="24"/>
        </w:rPr>
        <w:t>Информационно-библиотечное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(образовательная функция);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29"/>
        </w:tabs>
        <w:ind w:right="104" w:firstLine="0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чтению.</w:t>
      </w:r>
    </w:p>
    <w:p w:rsidR="00F668A2" w:rsidRDefault="00F668A2">
      <w:pPr>
        <w:pStyle w:val="a3"/>
        <w:spacing w:before="4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33"/>
        </w:tabs>
        <w:ind w:right="102" w:firstLine="0"/>
        <w:rPr>
          <w:sz w:val="24"/>
        </w:rPr>
      </w:pPr>
      <w:r>
        <w:rPr>
          <w:sz w:val="24"/>
          <w:u w:val="single"/>
        </w:rPr>
        <w:t>В рамках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информационно-библиотечного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сопровождения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учебно</w:t>
      </w:r>
      <w:proofErr w:type="spellEnd"/>
      <w:r>
        <w:rPr>
          <w:sz w:val="24"/>
          <w:u w:val="single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10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пополняет</w:t>
      </w:r>
      <w:r>
        <w:rPr>
          <w:spacing w:val="59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60"/>
          <w:sz w:val="24"/>
        </w:rPr>
        <w:t xml:space="preserve"> </w:t>
      </w:r>
      <w:r>
        <w:rPr>
          <w:sz w:val="24"/>
        </w:rPr>
        <w:t>фонд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892"/>
          <w:tab w:val="left" w:pos="6371"/>
          <w:tab w:val="left" w:pos="8138"/>
          <w:tab w:val="left" w:pos="9868"/>
        </w:tabs>
        <w:ind w:right="109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справочно-библиографическое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 учреждения;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2847"/>
          <w:tab w:val="left" w:pos="6951"/>
          <w:tab w:val="left" w:pos="8625"/>
        </w:tabs>
        <w:ind w:right="10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информационно-библиографическую</w:t>
      </w:r>
      <w:r>
        <w:rPr>
          <w:sz w:val="24"/>
        </w:rPr>
        <w:tab/>
        <w:t>деятельность,</w:t>
      </w:r>
      <w:r>
        <w:rPr>
          <w:sz w:val="24"/>
        </w:rPr>
        <w:tab/>
      </w:r>
      <w:r>
        <w:rPr>
          <w:spacing w:val="-1"/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библиотечным ресурсам;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1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проводит работу по учету и периодической инвентаризации библиотечного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99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 систем;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9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обеспечивает полную сохранность библиотечного ресурса, ведение 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по главным показателям деятельности библиотеки и подготовку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25"/>
        </w:tabs>
        <w:ind w:right="105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  <w:u w:val="single"/>
        </w:rPr>
        <w:t>мероприятий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воспитанию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информационной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культуры:</w:t>
      </w:r>
    </w:p>
    <w:p w:rsidR="00F668A2" w:rsidRDefault="00F668A2">
      <w:pPr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68"/>
        <w:ind w:right="105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  <w:tab w:val="left" w:pos="3214"/>
          <w:tab w:val="left" w:pos="7076"/>
        </w:tabs>
        <w:ind w:right="103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информационно-методическую</w:t>
      </w:r>
      <w:r>
        <w:rPr>
          <w:sz w:val="24"/>
        </w:rPr>
        <w:tab/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(ФГОС),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и устойчивого доступа для учеников и педагогических работников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относящейся к реализации основной образовательной программы,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библиотечно-информационных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08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информационной 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4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1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словесности и формированию информационной культуры, освоению 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библиотечно-информационной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0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учитывая психофизиологическую и педагогическую целесообразности,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3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способствует формированию устойчивых профессиональных 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6"/>
        <w:rPr>
          <w:sz w:val="24"/>
        </w:rPr>
      </w:pPr>
      <w:r>
        <w:rPr>
          <w:sz w:val="24"/>
        </w:rPr>
        <w:t>реализует мероприятия по обеспечению информационной безопасности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01"/>
        </w:tabs>
        <w:spacing w:before="1"/>
        <w:ind w:right="10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организационно-методического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  <w:u w:val="single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развитию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интереса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 чтению: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5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средствами библиотечных и информационно-библиографических ресурсов,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наглядной агитации, стендов, в разработке планов, методических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проектов;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spacing w:before="1"/>
        <w:ind w:right="10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формированию у школьников уважения к родному языку,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20"/>
        </w:tabs>
        <w:spacing w:before="28" w:line="264" w:lineRule="auto"/>
        <w:ind w:right="105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ЭСО, когда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4"/>
          <w:sz w:val="24"/>
        </w:rPr>
        <w:t xml:space="preserve"> </w:t>
      </w:r>
      <w:r>
        <w:rPr>
          <w:sz w:val="24"/>
        </w:rPr>
        <w:t>или завершено.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40"/>
        </w:tabs>
        <w:spacing w:line="264" w:lineRule="auto"/>
        <w:ind w:right="11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4"/>
          <w:sz w:val="24"/>
        </w:rPr>
        <w:t xml:space="preserve"> </w:t>
      </w:r>
      <w:r>
        <w:rPr>
          <w:sz w:val="24"/>
        </w:rPr>
        <w:t>мыши</w:t>
      </w:r>
      <w:r>
        <w:rPr>
          <w:spacing w:val="4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8"/>
          <w:sz w:val="24"/>
        </w:rPr>
        <w:t xml:space="preserve"> </w:t>
      </w:r>
      <w:r>
        <w:rPr>
          <w:sz w:val="24"/>
        </w:rPr>
        <w:t>их.</w:t>
      </w:r>
    </w:p>
    <w:p w:rsidR="00F668A2" w:rsidRDefault="00F668A2">
      <w:pPr>
        <w:spacing w:line="264" w:lineRule="auto"/>
        <w:jc w:val="both"/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1"/>
          <w:numId w:val="1"/>
        </w:numPr>
        <w:tabs>
          <w:tab w:val="left" w:pos="949"/>
        </w:tabs>
        <w:spacing w:before="68"/>
        <w:ind w:right="101" w:firstLine="0"/>
        <w:jc w:val="both"/>
        <w:rPr>
          <w:sz w:val="24"/>
        </w:rPr>
      </w:pPr>
      <w:r>
        <w:rPr>
          <w:sz w:val="24"/>
        </w:rPr>
        <w:lastRenderedPageBreak/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93"/>
        </w:tabs>
        <w:ind w:right="106" w:firstLine="0"/>
        <w:jc w:val="both"/>
        <w:rPr>
          <w:sz w:val="24"/>
        </w:rPr>
      </w:pPr>
      <w:r>
        <w:rPr>
          <w:sz w:val="24"/>
        </w:rPr>
        <w:t>Участвует в деятельности педагогических, методических советов, объединений,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97"/>
        </w:tabs>
        <w:ind w:right="102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53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09"/>
        </w:tabs>
        <w:ind w:right="98" w:firstLine="0"/>
        <w:jc w:val="both"/>
        <w:rPr>
          <w:sz w:val="24"/>
        </w:rPr>
      </w:pPr>
      <w:r>
        <w:rPr>
          <w:sz w:val="24"/>
        </w:rPr>
        <w:t>Педагог-библиотекарь в школе обеспечивает строгое выполнение прав и свобод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69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F668A2" w:rsidRDefault="00F668A2">
      <w:pPr>
        <w:pStyle w:val="a3"/>
        <w:spacing w:before="3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spacing w:before="1"/>
        <w:ind w:hanging="241"/>
      </w:pPr>
      <w:r>
        <w:t>Права</w:t>
      </w:r>
    </w:p>
    <w:p w:rsidR="00F668A2" w:rsidRDefault="00100D76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Педагог-библиотекарь</w:t>
      </w:r>
      <w:r>
        <w:rPr>
          <w:spacing w:val="-4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полное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пределах</w:t>
      </w:r>
      <w:r>
        <w:rPr>
          <w:spacing w:val="-7"/>
          <w:u w:val="single"/>
        </w:rPr>
        <w:t xml:space="preserve"> </w:t>
      </w:r>
      <w:r>
        <w:rPr>
          <w:u w:val="single"/>
        </w:rPr>
        <w:t>своей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компетенции: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17"/>
        </w:tabs>
        <w:ind w:right="107" w:firstLine="0"/>
        <w:jc w:val="both"/>
        <w:rPr>
          <w:sz w:val="24"/>
        </w:rPr>
      </w:pPr>
      <w:r>
        <w:rPr>
          <w:sz w:val="24"/>
        </w:rPr>
        <w:t>Привлекать к дисциплинарной ответственности учащихся за проступки, 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в 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Участвовать: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  <w:tab w:val="left" w:pos="1544"/>
          <w:tab w:val="left" w:pos="2918"/>
          <w:tab w:val="left" w:pos="4793"/>
          <w:tab w:val="left" w:pos="6013"/>
          <w:tab w:val="left" w:pos="6392"/>
          <w:tab w:val="left" w:pos="7658"/>
        </w:tabs>
        <w:ind w:right="104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воспитательной</w:t>
      </w:r>
      <w:r>
        <w:rPr>
          <w:sz w:val="24"/>
        </w:rPr>
        <w:tab/>
        <w:t>политики</w:t>
      </w:r>
      <w:r>
        <w:rPr>
          <w:sz w:val="24"/>
        </w:rPr>
        <w:tab/>
        <w:t>и</w:t>
      </w:r>
      <w:r>
        <w:rPr>
          <w:sz w:val="24"/>
        </w:rPr>
        <w:tab/>
        <w:t>стратегии</w:t>
      </w:r>
      <w:r>
        <w:rPr>
          <w:sz w:val="24"/>
        </w:rPr>
        <w:tab/>
      </w:r>
      <w:r>
        <w:rPr>
          <w:spacing w:val="-1"/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right="106"/>
        <w:jc w:val="left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7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spacing w:before="1"/>
        <w:ind w:right="102"/>
        <w:jc w:val="left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8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библиотечно-информационной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57"/>
        </w:tabs>
        <w:ind w:right="101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по деятельности библиотеки,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усовершенствованию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93"/>
        </w:tabs>
        <w:ind w:right="107" w:firstLine="0"/>
        <w:jc w:val="both"/>
        <w:rPr>
          <w:sz w:val="24"/>
        </w:rPr>
      </w:pPr>
      <w:r>
        <w:rPr>
          <w:sz w:val="24"/>
        </w:rPr>
        <w:t>Запрашивать у руководства школы, получать и применять информационные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149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библиотечно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обслуживания образовательной деятельности согласно целям и 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библиотеке.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Требовать: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учреждения, Правил пользования библиотечным ресурсом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Интернет-ресурсом;</w:t>
      </w:r>
    </w:p>
    <w:p w:rsidR="00F668A2" w:rsidRDefault="00100D76">
      <w:pPr>
        <w:pStyle w:val="a6"/>
        <w:numPr>
          <w:ilvl w:val="2"/>
          <w:numId w:val="1"/>
        </w:numPr>
        <w:tabs>
          <w:tab w:val="left" w:pos="1181"/>
        </w:tabs>
        <w:ind w:right="107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81"/>
        </w:tabs>
        <w:ind w:right="110" w:firstLine="0"/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09"/>
        </w:tabs>
        <w:ind w:right="107" w:firstLine="0"/>
        <w:jc w:val="both"/>
        <w:rPr>
          <w:sz w:val="24"/>
        </w:rPr>
      </w:pPr>
      <w:r>
        <w:rPr>
          <w:sz w:val="24"/>
        </w:rPr>
        <w:t>Изымать документы из ресурсов школьной библиотеки согласно инструкции по 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:rsidR="00F668A2" w:rsidRDefault="00F668A2">
      <w:pPr>
        <w:jc w:val="both"/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1"/>
          <w:numId w:val="1"/>
        </w:numPr>
        <w:tabs>
          <w:tab w:val="left" w:pos="1133"/>
        </w:tabs>
        <w:spacing w:before="68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 школы.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09"/>
        </w:tabs>
        <w:ind w:right="102" w:firstLine="0"/>
        <w:jc w:val="both"/>
        <w:rPr>
          <w:sz w:val="24"/>
        </w:rPr>
      </w:pPr>
      <w:r>
        <w:rPr>
          <w:sz w:val="24"/>
        </w:rPr>
        <w:t>Совмещать должности, получать доплату за увеличение зоны обслуживания, 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89"/>
        </w:tabs>
        <w:ind w:right="108" w:firstLine="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668A2" w:rsidRDefault="00F668A2">
      <w:pPr>
        <w:pStyle w:val="a3"/>
        <w:spacing w:before="5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ind w:hanging="241"/>
        <w:jc w:val="both"/>
      </w:pPr>
      <w:r>
        <w:t>Ответственность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97"/>
        </w:tabs>
        <w:ind w:right="102" w:firstLine="0"/>
        <w:jc w:val="both"/>
        <w:rPr>
          <w:sz w:val="24"/>
        </w:rPr>
      </w:pPr>
      <w:r>
        <w:rPr>
          <w:sz w:val="24"/>
        </w:rPr>
        <w:t>За неисполнение или несоответствующее исполнение, без уважительных на то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дезорганизацию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05"/>
        </w:tabs>
        <w:ind w:right="1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 норм и правил работы библиотеки педагог-библиотекарь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 к административной ответственности в порядке и в случаях,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81"/>
        </w:tabs>
        <w:ind w:right="10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совершение другого аморального проступка педагог-библиотекарь может быть 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 занимаемой должности согласно Трудовому законодательству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01"/>
        </w:tabs>
        <w:ind w:right="1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ущерба (в том числе морального) в связи с исполнением (неисполнением)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обязанностей, педагог - библиотекарь несет материальную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 в пределах, предусмотренных трудовым и (или) гражданским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668A2" w:rsidRDefault="00F668A2">
      <w:pPr>
        <w:pStyle w:val="a3"/>
        <w:spacing w:before="4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F668A2" w:rsidRDefault="00100D76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Педагог-библиотекарь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школы: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81"/>
        </w:tabs>
        <w:ind w:right="106" w:firstLine="0"/>
        <w:jc w:val="both"/>
        <w:rPr>
          <w:sz w:val="24"/>
        </w:rPr>
      </w:pPr>
      <w:r>
        <w:rPr>
          <w:sz w:val="24"/>
        </w:rPr>
        <w:t>Осуществляет свою деятельность согласно графику, составленному с учетом 36-часовой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09"/>
        </w:tabs>
        <w:ind w:right="104" w:firstLine="0"/>
        <w:jc w:val="both"/>
        <w:rPr>
          <w:sz w:val="24"/>
        </w:rPr>
      </w:pPr>
      <w:r>
        <w:rPr>
          <w:sz w:val="24"/>
        </w:rPr>
        <w:t>Самостоятельно составляет план своей работы на каждый учебный год и месяц; 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утверждается руководителем общеобразовательного учреждения не позже 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 периода.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33"/>
        </w:tabs>
        <w:spacing w:before="1"/>
        <w:ind w:right="98" w:firstLine="0"/>
        <w:jc w:val="both"/>
        <w:rPr>
          <w:sz w:val="24"/>
        </w:rPr>
      </w:pPr>
      <w:r>
        <w:rPr>
          <w:sz w:val="24"/>
        </w:rPr>
        <w:t xml:space="preserve">Может привлекаться по указанию директора или заместителя директора по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 к срочной замене временно отсутствующих педагогов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ежечасной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1017"/>
        </w:tabs>
        <w:ind w:right="105" w:firstLine="0"/>
        <w:jc w:val="both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 под 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с 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36"/>
        </w:tabs>
        <w:ind w:right="98" w:firstLine="0"/>
        <w:jc w:val="both"/>
        <w:rPr>
          <w:sz w:val="24"/>
        </w:rPr>
      </w:pPr>
      <w:r>
        <w:rPr>
          <w:sz w:val="24"/>
        </w:rPr>
        <w:t>О факте возникновения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 в работе систем электроснабжения, теплоснабжения, 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5"/>
          <w:sz w:val="24"/>
        </w:rPr>
        <w:t xml:space="preserve"> </w:t>
      </w:r>
      <w:r>
        <w:rPr>
          <w:sz w:val="24"/>
        </w:rPr>
        <w:t>лицо).</w:t>
      </w:r>
    </w:p>
    <w:p w:rsidR="00F668A2" w:rsidRDefault="00F668A2">
      <w:pPr>
        <w:jc w:val="both"/>
        <w:rPr>
          <w:sz w:val="24"/>
        </w:rPr>
        <w:sectPr w:rsidR="00F668A2">
          <w:pgSz w:w="11910" w:h="16840"/>
          <w:pgMar w:top="1040" w:right="820" w:bottom="280" w:left="980" w:header="720" w:footer="720" w:gutter="0"/>
          <w:cols w:space="720"/>
        </w:sectPr>
      </w:pPr>
    </w:p>
    <w:p w:rsidR="00F668A2" w:rsidRDefault="00100D76">
      <w:pPr>
        <w:pStyle w:val="a6"/>
        <w:numPr>
          <w:ilvl w:val="1"/>
          <w:numId w:val="1"/>
        </w:numPr>
        <w:tabs>
          <w:tab w:val="left" w:pos="889"/>
        </w:tabs>
        <w:spacing w:before="68"/>
        <w:ind w:right="113" w:firstLine="0"/>
        <w:jc w:val="both"/>
        <w:rPr>
          <w:sz w:val="24"/>
        </w:rPr>
      </w:pPr>
      <w:r>
        <w:rPr>
          <w:sz w:val="24"/>
        </w:rPr>
        <w:lastRenderedPageBreak/>
        <w:t>Постоянно обменивается информацией по вопросам, относящимся к его компетенции, 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897"/>
        </w:tabs>
        <w:ind w:right="108" w:firstLine="0"/>
        <w:jc w:val="both"/>
        <w:rPr>
          <w:sz w:val="24"/>
        </w:rPr>
      </w:pPr>
      <w:r>
        <w:rPr>
          <w:sz w:val="24"/>
        </w:rPr>
        <w:t>Педагог-библиотекарь выполняет должностные обязанности заведующего 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с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оплатой труда.</w:t>
      </w:r>
    </w:p>
    <w:p w:rsidR="00F668A2" w:rsidRDefault="00F668A2">
      <w:pPr>
        <w:pStyle w:val="a3"/>
        <w:spacing w:before="4"/>
        <w:ind w:left="0" w:firstLine="0"/>
        <w:jc w:val="left"/>
      </w:pPr>
    </w:p>
    <w:p w:rsidR="00F668A2" w:rsidRDefault="00100D76">
      <w:pPr>
        <w:pStyle w:val="Heading1"/>
        <w:numPr>
          <w:ilvl w:val="0"/>
          <w:numId w:val="1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37"/>
        </w:tabs>
        <w:ind w:right="100" w:firstLine="0"/>
        <w:jc w:val="both"/>
        <w:rPr>
          <w:sz w:val="24"/>
        </w:rPr>
      </w:pPr>
      <w:r>
        <w:rPr>
          <w:sz w:val="24"/>
        </w:rPr>
        <w:t>Ознакомление сотрудника с настоящей инструкцией осуществляется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69"/>
        </w:tabs>
        <w:ind w:right="98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F668A2" w:rsidRDefault="00100D76">
      <w:pPr>
        <w:pStyle w:val="a6"/>
        <w:numPr>
          <w:ilvl w:val="1"/>
          <w:numId w:val="1"/>
        </w:numPr>
        <w:tabs>
          <w:tab w:val="left" w:pos="901"/>
        </w:tabs>
        <w:ind w:right="111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F668A2" w:rsidRDefault="00F668A2">
      <w:pPr>
        <w:pStyle w:val="a3"/>
        <w:ind w:left="0" w:firstLine="0"/>
        <w:jc w:val="left"/>
        <w:rPr>
          <w:sz w:val="26"/>
        </w:rPr>
      </w:pPr>
    </w:p>
    <w:p w:rsidR="00F668A2" w:rsidRDefault="00F668A2">
      <w:pPr>
        <w:pStyle w:val="a3"/>
        <w:spacing w:before="11"/>
        <w:ind w:left="0" w:firstLine="0"/>
        <w:jc w:val="left"/>
        <w:rPr>
          <w:sz w:val="21"/>
        </w:rPr>
      </w:pPr>
    </w:p>
    <w:p w:rsidR="00F668A2" w:rsidRDefault="00100D76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F668A2" w:rsidRDefault="00F668A2">
      <w:pPr>
        <w:pStyle w:val="a3"/>
        <w:spacing w:before="10"/>
        <w:ind w:left="0" w:firstLine="0"/>
        <w:jc w:val="left"/>
        <w:rPr>
          <w:sz w:val="20"/>
        </w:rPr>
      </w:pPr>
    </w:p>
    <w:p w:rsidR="00F668A2" w:rsidRDefault="00100D76">
      <w:pPr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F668A2" w:rsidRDefault="00100D76">
      <w:pPr>
        <w:pStyle w:val="a3"/>
        <w:tabs>
          <w:tab w:val="left" w:pos="1180"/>
          <w:tab w:val="left" w:pos="1656"/>
          <w:tab w:val="left" w:pos="2616"/>
          <w:tab w:val="left" w:pos="5361"/>
          <w:tab w:val="left" w:pos="6976"/>
          <w:tab w:val="left" w:pos="9809"/>
        </w:tabs>
        <w:ind w:left="46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    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F668A2" w:rsidSect="00F668A2">
      <w:pgSz w:w="11910" w:h="16840"/>
      <w:pgMar w:top="1040" w:right="8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49F5"/>
    <w:multiLevelType w:val="multilevel"/>
    <w:tmpl w:val="BC9EA5A0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668A2"/>
    <w:rsid w:val="00100D76"/>
    <w:rsid w:val="005E2905"/>
    <w:rsid w:val="00B03A7B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8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68A2"/>
    <w:pPr>
      <w:ind w:left="118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68A2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F668A2"/>
    <w:pPr>
      <w:spacing w:before="88"/>
      <w:ind w:left="1781" w:right="1419" w:firstLine="284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668A2"/>
    <w:pPr>
      <w:ind w:left="11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668A2"/>
  </w:style>
  <w:style w:type="paragraph" w:styleId="a7">
    <w:name w:val="Balloon Text"/>
    <w:basedOn w:val="a"/>
    <w:link w:val="a8"/>
    <w:uiPriority w:val="99"/>
    <w:semiHidden/>
    <w:unhideWhenUsed/>
    <w:rsid w:val="00100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00D7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4109</Words>
  <Characters>23423</Characters>
  <Application>Microsoft Office Word</Application>
  <DocSecurity>0</DocSecurity>
  <Lines>195</Lines>
  <Paragraphs>54</Paragraphs>
  <ScaleCrop>false</ScaleCrop>
  <Company>Microsoft</Company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creator>Пользователь</dc:creator>
  <cp:lastModifiedBy>Школа</cp:lastModifiedBy>
  <cp:revision>3</cp:revision>
  <dcterms:created xsi:type="dcterms:W3CDTF">2022-02-08T19:59:00Z</dcterms:created>
  <dcterms:modified xsi:type="dcterms:W3CDTF">2022-02-09T09:59:00Z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