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DA" w:rsidRDefault="00AB5CDA" w:rsidP="00AB5CDA">
      <w:pPr>
        <w:autoSpaceDE w:val="0"/>
        <w:autoSpaceDN w:val="0"/>
        <w:adjustRightInd w:val="0"/>
        <w:spacing w:line="360" w:lineRule="auto"/>
        <w:jc w:val="center"/>
        <w:rPr>
          <w:b/>
        </w:rPr>
      </w:pPr>
      <w:r>
        <w:rPr>
          <w:b/>
        </w:rPr>
        <w:t>Методика «Кодирование»</w:t>
      </w:r>
    </w:p>
    <w:p w:rsidR="00AB5CDA" w:rsidRDefault="00AB5CDA" w:rsidP="00AB5CDA">
      <w:pPr>
        <w:autoSpaceDE w:val="0"/>
        <w:autoSpaceDN w:val="0"/>
        <w:adjustRightInd w:val="0"/>
        <w:spacing w:line="360" w:lineRule="auto"/>
        <w:jc w:val="center"/>
        <w:rPr>
          <w:i/>
          <w:iCs/>
        </w:rPr>
      </w:pPr>
      <w:proofErr w:type="gramStart"/>
      <w:r>
        <w:rPr>
          <w:i/>
          <w:iCs/>
        </w:rPr>
        <w:t xml:space="preserve">(11_й </w:t>
      </w:r>
      <w:proofErr w:type="spellStart"/>
      <w:r>
        <w:rPr>
          <w:i/>
          <w:iCs/>
        </w:rPr>
        <w:t>субтест</w:t>
      </w:r>
      <w:proofErr w:type="spellEnd"/>
      <w:r>
        <w:rPr>
          <w:i/>
          <w:iCs/>
        </w:rPr>
        <w:t xml:space="preserve"> теста Д. Векслера</w:t>
      </w:r>
      <w:proofErr w:type="gramEnd"/>
    </w:p>
    <w:p w:rsidR="00AB5CDA" w:rsidRDefault="00AB5CDA" w:rsidP="00AB5CDA">
      <w:pPr>
        <w:autoSpaceDE w:val="0"/>
        <w:autoSpaceDN w:val="0"/>
        <w:adjustRightInd w:val="0"/>
        <w:spacing w:line="360" w:lineRule="auto"/>
        <w:jc w:val="center"/>
        <w:rPr>
          <w:i/>
          <w:iCs/>
        </w:rPr>
      </w:pPr>
      <w:r>
        <w:rPr>
          <w:i/>
          <w:iCs/>
        </w:rPr>
        <w:t>в версии А. Ю. Панасюка)</w:t>
      </w:r>
    </w:p>
    <w:p w:rsidR="00AB5CDA" w:rsidRDefault="00AB5CDA" w:rsidP="00AB5CDA">
      <w:pPr>
        <w:autoSpaceDE w:val="0"/>
        <w:autoSpaceDN w:val="0"/>
        <w:adjustRightInd w:val="0"/>
        <w:spacing w:line="360" w:lineRule="auto"/>
        <w:jc w:val="both"/>
      </w:pPr>
      <w:r>
        <w:rPr>
          <w:i/>
          <w:iCs/>
        </w:rPr>
        <w:t xml:space="preserve">Цель: </w:t>
      </w:r>
      <w:r>
        <w:t>выявление умения ребенка осуществлять кодирование с помощью символов.</w:t>
      </w:r>
    </w:p>
    <w:p w:rsidR="00AB5CDA" w:rsidRDefault="00AB5CDA" w:rsidP="00AB5CDA">
      <w:pPr>
        <w:autoSpaceDE w:val="0"/>
        <w:autoSpaceDN w:val="0"/>
        <w:adjustRightInd w:val="0"/>
        <w:spacing w:line="360" w:lineRule="auto"/>
        <w:jc w:val="both"/>
      </w:pPr>
      <w:r>
        <w:rPr>
          <w:i/>
          <w:iCs/>
        </w:rPr>
        <w:t xml:space="preserve">Оцениваемые универсальные учебные действия: </w:t>
      </w:r>
      <w:r>
        <w:t>знаков</w:t>
      </w:r>
      <w:proofErr w:type="gramStart"/>
      <w:r>
        <w:t>о-</w:t>
      </w:r>
      <w:proofErr w:type="gramEnd"/>
      <w:r>
        <w:t xml:space="preserve"> символические действия — кодирование (замещение); регулятивное действие контроля.</w:t>
      </w:r>
    </w:p>
    <w:p w:rsidR="00AB5CDA" w:rsidRDefault="00AB5CDA" w:rsidP="00AB5CDA">
      <w:pPr>
        <w:autoSpaceDE w:val="0"/>
        <w:autoSpaceDN w:val="0"/>
        <w:adjustRightInd w:val="0"/>
        <w:spacing w:line="360" w:lineRule="auto"/>
        <w:jc w:val="both"/>
      </w:pPr>
      <w:r>
        <w:rPr>
          <w:i/>
          <w:iCs/>
        </w:rPr>
        <w:t xml:space="preserve">Возраст: </w:t>
      </w:r>
      <w:r>
        <w:t>6,5—7 лет.</w:t>
      </w:r>
    </w:p>
    <w:p w:rsidR="00AB5CDA" w:rsidRDefault="00AB5CDA" w:rsidP="00AB5CDA">
      <w:pPr>
        <w:autoSpaceDE w:val="0"/>
        <w:autoSpaceDN w:val="0"/>
        <w:adjustRightInd w:val="0"/>
        <w:spacing w:line="360" w:lineRule="auto"/>
        <w:jc w:val="both"/>
      </w:pPr>
      <w:r>
        <w:rPr>
          <w:i/>
          <w:iCs/>
        </w:rPr>
        <w:t xml:space="preserve">Метод оценивания: </w:t>
      </w:r>
      <w:r>
        <w:t>индивидуальная или групповая работа с детьми.</w:t>
      </w:r>
    </w:p>
    <w:p w:rsidR="00AB5CDA" w:rsidRDefault="00AB5CDA" w:rsidP="00AB5CDA">
      <w:pPr>
        <w:autoSpaceDE w:val="0"/>
        <w:autoSpaceDN w:val="0"/>
        <w:adjustRightInd w:val="0"/>
        <w:spacing w:line="360" w:lineRule="auto"/>
        <w:jc w:val="both"/>
      </w:pPr>
      <w:r>
        <w:rPr>
          <w:i/>
          <w:iCs/>
        </w:rPr>
        <w:t xml:space="preserve">Описание задания: </w:t>
      </w:r>
      <w:r>
        <w:t>ребенку предлагается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задания, не допуская ошибок и как можно быстрее.</w:t>
      </w:r>
    </w:p>
    <w:p w:rsidR="00AB5CDA" w:rsidRDefault="00AB5CDA" w:rsidP="00AB5CDA">
      <w:pPr>
        <w:autoSpaceDE w:val="0"/>
        <w:autoSpaceDN w:val="0"/>
        <w:adjustRightInd w:val="0"/>
        <w:spacing w:line="360" w:lineRule="auto"/>
        <w:jc w:val="both"/>
      </w:pPr>
      <w:r>
        <w:rPr>
          <w:i/>
          <w:iCs/>
        </w:rPr>
        <w:t xml:space="preserve">Критерии оценивания: </w:t>
      </w:r>
      <w:r>
        <w:t>количество допущенных при кодировании ошибок, число дополненных знаками объектов.</w:t>
      </w:r>
    </w:p>
    <w:p w:rsidR="00AB5CDA" w:rsidRDefault="00AB5CDA" w:rsidP="00AB5CDA">
      <w:pPr>
        <w:autoSpaceDE w:val="0"/>
        <w:autoSpaceDN w:val="0"/>
        <w:adjustRightInd w:val="0"/>
        <w:spacing w:line="360" w:lineRule="auto"/>
        <w:jc w:val="both"/>
        <w:rPr>
          <w:i/>
          <w:iCs/>
        </w:rPr>
      </w:pPr>
      <w:r>
        <w:rPr>
          <w:i/>
          <w:iCs/>
        </w:rPr>
        <w:t>Уровни сформированности действия замещения:</w:t>
      </w:r>
    </w:p>
    <w:p w:rsidR="00AB5CDA" w:rsidRDefault="00AB5CDA" w:rsidP="00AB5CDA">
      <w:pPr>
        <w:autoSpaceDE w:val="0"/>
        <w:autoSpaceDN w:val="0"/>
        <w:adjustRightInd w:val="0"/>
        <w:spacing w:line="360" w:lineRule="auto"/>
        <w:jc w:val="both"/>
      </w:pPr>
      <w:r>
        <w:t>1. Ребенок не понимает или плохо понимает инструкции.</w:t>
      </w:r>
    </w:p>
    <w:p w:rsidR="00AB5CDA" w:rsidRDefault="00AB5CDA" w:rsidP="00AB5CDA">
      <w:pPr>
        <w:autoSpaceDE w:val="0"/>
        <w:autoSpaceDN w:val="0"/>
        <w:adjustRightInd w:val="0"/>
        <w:spacing w:line="360" w:lineRule="auto"/>
        <w:jc w:val="both"/>
      </w:pPr>
      <w:r>
        <w:t>Выполняет задание правильно на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p w:rsidR="00AB5CDA" w:rsidRDefault="00AB5CDA" w:rsidP="00AB5CDA">
      <w:pPr>
        <w:autoSpaceDE w:val="0"/>
        <w:autoSpaceDN w:val="0"/>
        <w:adjustRightInd w:val="0"/>
        <w:spacing w:line="360" w:lineRule="auto"/>
        <w:jc w:val="both"/>
      </w:pPr>
      <w:r>
        <w:t>2. 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AB5CDA" w:rsidRDefault="00AB5CDA" w:rsidP="00AB5CDA">
      <w:pPr>
        <w:autoSpaceDE w:val="0"/>
        <w:autoSpaceDN w:val="0"/>
        <w:adjustRightInd w:val="0"/>
        <w:spacing w:line="360" w:lineRule="auto"/>
        <w:jc w:val="both"/>
      </w:pPr>
      <w:r>
        <w:t>3. Сформированность действия кодирования (замещения). Ребенок быстро понимает инструкцию, действует адекватно. Количество ошибок незначительное.</w:t>
      </w:r>
    </w:p>
    <w:p w:rsidR="00AB5CDA" w:rsidRDefault="00AB5CDA" w:rsidP="00AB5CDA">
      <w:pPr>
        <w:pStyle w:val="a3"/>
        <w:jc w:val="both"/>
        <w:rPr>
          <w:i/>
        </w:rPr>
      </w:pPr>
    </w:p>
    <w:p w:rsidR="00AB5CDA" w:rsidRDefault="00AB5CDA" w:rsidP="00AB5CDA">
      <w:pPr>
        <w:pStyle w:val="a3"/>
        <w:jc w:val="both"/>
        <w:rPr>
          <w:i/>
        </w:rPr>
      </w:pPr>
    </w:p>
    <w:p w:rsidR="00AB5CDA" w:rsidRDefault="00AB5CDA" w:rsidP="00AB5CDA">
      <w:pPr>
        <w:pStyle w:val="a3"/>
        <w:jc w:val="both"/>
        <w:rPr>
          <w:i/>
        </w:rPr>
      </w:pPr>
    </w:p>
    <w:p w:rsidR="00AB5CDA" w:rsidRDefault="00AB5CDA" w:rsidP="00AB5CDA">
      <w:pPr>
        <w:pStyle w:val="a3"/>
        <w:jc w:val="both"/>
        <w:rPr>
          <w:i/>
        </w:rPr>
      </w:pPr>
    </w:p>
    <w:p w:rsidR="00AB5CDA" w:rsidRDefault="00AB5CDA" w:rsidP="00AB5CDA">
      <w:pPr>
        <w:pStyle w:val="a3"/>
        <w:jc w:val="both"/>
        <w:rPr>
          <w:i/>
        </w:rPr>
      </w:pPr>
    </w:p>
    <w:p w:rsidR="00BD43F9" w:rsidRDefault="00BD43F9"/>
    <w:p w:rsidR="00CC2D40" w:rsidRDefault="00CC2D40"/>
    <w:p w:rsidR="00CC2D40" w:rsidRDefault="00CC2D40"/>
    <w:p w:rsidR="00CC2D40" w:rsidRDefault="00CC2D40"/>
    <w:p w:rsidR="00CC2D40" w:rsidRDefault="00CC2D40"/>
    <w:p w:rsidR="00274980" w:rsidRDefault="00274980">
      <w:pPr>
        <w:spacing w:after="200" w:line="276" w:lineRule="auto"/>
      </w:pPr>
      <w:r>
        <w:br w:type="page"/>
      </w:r>
    </w:p>
    <w:p w:rsidR="00CC2D40" w:rsidRDefault="00CC2D40" w:rsidP="00CC2D40">
      <w:pPr>
        <w:jc w:val="center"/>
        <w:rPr>
          <w:b/>
        </w:rPr>
      </w:pPr>
      <w:r>
        <w:rPr>
          <w:b/>
        </w:rPr>
        <w:lastRenderedPageBreak/>
        <w:t>Тест “Найди несколько различий?”</w:t>
      </w:r>
    </w:p>
    <w:p w:rsidR="00CC2D40" w:rsidRDefault="00CC2D40" w:rsidP="00CC2D40">
      <w:pPr>
        <w:shd w:val="clear" w:color="auto" w:fill="FFFFFF"/>
        <w:ind w:left="264"/>
        <w:rPr>
          <w:rStyle w:val="2"/>
          <w:b w:val="0"/>
        </w:rPr>
      </w:pPr>
      <w:r>
        <w:rPr>
          <w:rStyle w:val="2"/>
          <w:i/>
        </w:rPr>
        <w:t xml:space="preserve">Цель: </w:t>
      </w:r>
      <w:r>
        <w:rPr>
          <w:rStyle w:val="2"/>
        </w:rPr>
        <w:t>выявление уровня развития операции логического мышления – анализ и сравнение.</w:t>
      </w:r>
    </w:p>
    <w:p w:rsidR="00CC2D40" w:rsidRDefault="00CC2D40" w:rsidP="00CC2D40">
      <w:pPr>
        <w:shd w:val="clear" w:color="auto" w:fill="FFFFFF"/>
        <w:ind w:left="264"/>
        <w:rPr>
          <w:rStyle w:val="2"/>
          <w:b w:val="0"/>
        </w:rPr>
      </w:pPr>
      <w:proofErr w:type="gramStart"/>
      <w:r>
        <w:rPr>
          <w:rStyle w:val="2"/>
          <w:i/>
        </w:rPr>
        <w:t>Оцениваемое</w:t>
      </w:r>
      <w:proofErr w:type="gramEnd"/>
      <w:r>
        <w:rPr>
          <w:rStyle w:val="2"/>
          <w:i/>
        </w:rPr>
        <w:t xml:space="preserve"> УУД: </w:t>
      </w:r>
      <w:r>
        <w:rPr>
          <w:rStyle w:val="2"/>
        </w:rPr>
        <w:t xml:space="preserve"> логические универсальные учебные действия</w:t>
      </w:r>
    </w:p>
    <w:p w:rsidR="00CC2D40" w:rsidRDefault="00CC2D40" w:rsidP="00CC2D40">
      <w:pPr>
        <w:shd w:val="clear" w:color="auto" w:fill="FFFFFF"/>
        <w:ind w:left="264"/>
        <w:rPr>
          <w:rStyle w:val="2"/>
          <w:b w:val="0"/>
        </w:rPr>
      </w:pPr>
      <w:r>
        <w:rPr>
          <w:rStyle w:val="2"/>
          <w:i/>
        </w:rPr>
        <w:t>Форма проведения:</w:t>
      </w:r>
      <w:r>
        <w:rPr>
          <w:rStyle w:val="2"/>
        </w:rPr>
        <w:t xml:space="preserve"> письменный опрос</w:t>
      </w:r>
    </w:p>
    <w:p w:rsidR="00CC2D40" w:rsidRDefault="00CC2D40" w:rsidP="00CC2D40">
      <w:pPr>
        <w:shd w:val="clear" w:color="auto" w:fill="FFFFFF"/>
        <w:ind w:left="264"/>
      </w:pPr>
      <w:r>
        <w:rPr>
          <w:rStyle w:val="2"/>
          <w:i/>
        </w:rPr>
        <w:t xml:space="preserve">Возраст: </w:t>
      </w:r>
      <w:r>
        <w:t xml:space="preserve"> 6-7 лет.</w:t>
      </w:r>
    </w:p>
    <w:p w:rsidR="00CC2D40" w:rsidRDefault="00CC2D40" w:rsidP="00CC2D40">
      <w:r>
        <w:t xml:space="preserve"> Перед показом рисунков ребенку предлагают найти несколько различий между двумя рисунками и отметить значком (V).</w:t>
      </w:r>
    </w:p>
    <w:p w:rsidR="00CC2D40" w:rsidRDefault="00CC2D40" w:rsidP="00CC2D40">
      <w:r>
        <w:rPr>
          <w:noProof/>
        </w:rPr>
        <w:drawing>
          <wp:inline distT="0" distB="0" distL="0" distR="0">
            <wp:extent cx="4917440" cy="6055360"/>
            <wp:effectExtent l="19050" t="0" r="0" b="0"/>
            <wp:docPr id="20" name="Рисунок 1" descr="Описание: C:\Documents and Settings\Руслан\Рабочий стол\отличия\test-razli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Руслан\Рабочий стол\отличия\test-razlich.gif"/>
                    <pic:cNvPicPr>
                      <a:picLocks noChangeAspect="1" noChangeArrowheads="1"/>
                    </pic:cNvPicPr>
                  </pic:nvPicPr>
                  <pic:blipFill>
                    <a:blip r:embed="rId6" cstate="print"/>
                    <a:srcRect/>
                    <a:stretch>
                      <a:fillRect/>
                    </a:stretch>
                  </pic:blipFill>
                  <pic:spPr bwMode="auto">
                    <a:xfrm>
                      <a:off x="0" y="0"/>
                      <a:ext cx="4917440" cy="6055360"/>
                    </a:xfrm>
                    <a:prstGeom prst="rect">
                      <a:avLst/>
                    </a:prstGeom>
                    <a:noFill/>
                    <a:ln w="9525">
                      <a:noFill/>
                      <a:miter lim="800000"/>
                      <a:headEnd/>
                      <a:tailEnd/>
                    </a:ln>
                  </pic:spPr>
                </pic:pic>
              </a:graphicData>
            </a:graphic>
          </wp:inline>
        </w:drawing>
      </w:r>
    </w:p>
    <w:p w:rsidR="00CC2D40" w:rsidRDefault="00CC2D40" w:rsidP="00CC2D40"/>
    <w:p w:rsidR="00CC2D40" w:rsidRDefault="00CC2D40" w:rsidP="00CC2D40"/>
    <w:p w:rsidR="00CC2D40" w:rsidRDefault="00CC2D40" w:rsidP="00CC2D40">
      <w:pPr>
        <w:spacing w:line="360" w:lineRule="auto"/>
      </w:pPr>
      <w:r>
        <w:t>Оценка результатов теста</w:t>
      </w:r>
    </w:p>
    <w:p w:rsidR="00CC2D40" w:rsidRDefault="00CC2D40" w:rsidP="00CC2D40">
      <w:pPr>
        <w:spacing w:line="360" w:lineRule="auto"/>
      </w:pPr>
      <w:r>
        <w:t xml:space="preserve">10 баллов - ребенок </w:t>
      </w:r>
      <w:proofErr w:type="gramStart"/>
      <w:r>
        <w:t>справился с заданием менее чем за 20 сек</w:t>
      </w:r>
      <w:proofErr w:type="gramEnd"/>
    </w:p>
    <w:p w:rsidR="00CC2D40" w:rsidRDefault="00CC2D40" w:rsidP="00CC2D40">
      <w:pPr>
        <w:spacing w:line="360" w:lineRule="auto"/>
      </w:pPr>
      <w:r>
        <w:t>8-9 баллов - ребенок решил правильно все четыре задачи за время от 21 до 30 сек.</w:t>
      </w:r>
    </w:p>
    <w:p w:rsidR="00CC2D40" w:rsidRDefault="00CC2D40" w:rsidP="00CC2D40">
      <w:pPr>
        <w:spacing w:line="360" w:lineRule="auto"/>
      </w:pPr>
      <w:r>
        <w:t xml:space="preserve">6-7 баллов - ребенок </w:t>
      </w:r>
      <w:proofErr w:type="gramStart"/>
      <w:r>
        <w:t>затратил на выполнение задания от 31 до 40 сек</w:t>
      </w:r>
      <w:proofErr w:type="gramEnd"/>
      <w:r>
        <w:t>.</w:t>
      </w:r>
    </w:p>
    <w:p w:rsidR="00CC2D40" w:rsidRDefault="00CC2D40" w:rsidP="00CC2D40">
      <w:pPr>
        <w:spacing w:line="360" w:lineRule="auto"/>
      </w:pPr>
      <w:r>
        <w:t xml:space="preserve">4-5 баллов - ребенок </w:t>
      </w:r>
      <w:proofErr w:type="gramStart"/>
      <w:r>
        <w:t>израсходовал на выполнение задания от 41 до 50 сек</w:t>
      </w:r>
      <w:proofErr w:type="gramEnd"/>
      <w:r>
        <w:t>.</w:t>
      </w:r>
    </w:p>
    <w:p w:rsidR="00CC2D40" w:rsidRDefault="00CC2D40" w:rsidP="00CC2D40">
      <w:pPr>
        <w:spacing w:line="360" w:lineRule="auto"/>
      </w:pPr>
      <w:r>
        <w:lastRenderedPageBreak/>
        <w:t xml:space="preserve">2-3 балла - время работы ребенка над заданием </w:t>
      </w:r>
      <w:proofErr w:type="gramStart"/>
      <w:r>
        <w:t>заняло от 51 до 60 сек</w:t>
      </w:r>
      <w:proofErr w:type="gramEnd"/>
      <w:r>
        <w:t>.</w:t>
      </w:r>
    </w:p>
    <w:p w:rsidR="00CC2D40" w:rsidRDefault="00CC2D40" w:rsidP="00CC2D40">
      <w:pPr>
        <w:spacing w:line="360" w:lineRule="auto"/>
      </w:pPr>
      <w:r>
        <w:t xml:space="preserve">0-1 балл - ребенок не </w:t>
      </w:r>
      <w:proofErr w:type="gramStart"/>
      <w:r>
        <w:t>справился с выполнением задания за время свыше 60 сек</w:t>
      </w:r>
      <w:proofErr w:type="gramEnd"/>
      <w:r>
        <w:t>.</w:t>
      </w:r>
    </w:p>
    <w:p w:rsidR="00CC2D40" w:rsidRDefault="00CC2D40" w:rsidP="00CC2D40">
      <w:pPr>
        <w:spacing w:line="360" w:lineRule="auto"/>
      </w:pPr>
      <w:r>
        <w:t>Выводы об уровне развития восприятия</w:t>
      </w:r>
    </w:p>
    <w:p w:rsidR="00CC2D40" w:rsidRDefault="00CC2D40" w:rsidP="00CC2D40">
      <w:pPr>
        <w:spacing w:line="360" w:lineRule="auto"/>
      </w:pPr>
      <w:r>
        <w:t xml:space="preserve">10 баллов - очень </w:t>
      </w:r>
      <w:proofErr w:type="gramStart"/>
      <w:r>
        <w:t>высокий</w:t>
      </w:r>
      <w:proofErr w:type="gramEnd"/>
      <w:r>
        <w:t>.</w:t>
      </w:r>
    </w:p>
    <w:p w:rsidR="00CC2D40" w:rsidRDefault="00CC2D40" w:rsidP="00CC2D40">
      <w:pPr>
        <w:spacing w:line="360" w:lineRule="auto"/>
      </w:pPr>
      <w:r>
        <w:t xml:space="preserve">8-9 баллов - </w:t>
      </w:r>
      <w:proofErr w:type="gramStart"/>
      <w:r>
        <w:t>высокий</w:t>
      </w:r>
      <w:proofErr w:type="gramEnd"/>
      <w:r>
        <w:t xml:space="preserve"> </w:t>
      </w:r>
    </w:p>
    <w:p w:rsidR="00CC2D40" w:rsidRDefault="00CC2D40" w:rsidP="00CC2D40">
      <w:pPr>
        <w:spacing w:line="360" w:lineRule="auto"/>
      </w:pPr>
      <w:r>
        <w:t xml:space="preserve">4-7 баллов - </w:t>
      </w:r>
      <w:proofErr w:type="gramStart"/>
      <w:r>
        <w:t>средний</w:t>
      </w:r>
      <w:proofErr w:type="gramEnd"/>
      <w:r>
        <w:t xml:space="preserve"> </w:t>
      </w:r>
    </w:p>
    <w:p w:rsidR="00CC2D40" w:rsidRDefault="00CC2D40" w:rsidP="00CC2D40">
      <w:pPr>
        <w:spacing w:line="360" w:lineRule="auto"/>
      </w:pPr>
      <w:r>
        <w:t xml:space="preserve">2-3 балла - </w:t>
      </w:r>
      <w:proofErr w:type="gramStart"/>
      <w:r>
        <w:t>низкий</w:t>
      </w:r>
      <w:proofErr w:type="gramEnd"/>
      <w:r>
        <w:t xml:space="preserve"> </w:t>
      </w:r>
    </w:p>
    <w:p w:rsidR="00CC2D40" w:rsidRDefault="00CC2D40" w:rsidP="00CC2D40">
      <w:pPr>
        <w:pStyle w:val="a4"/>
        <w:numPr>
          <w:ilvl w:val="1"/>
          <w:numId w:val="2"/>
        </w:numPr>
        <w:spacing w:line="360" w:lineRule="auto"/>
      </w:pPr>
      <w:r>
        <w:t>балл - очень низкий.</w:t>
      </w:r>
    </w:p>
    <w:p w:rsidR="00CC2D40" w:rsidRDefault="00CC2D40" w:rsidP="00CC2D40">
      <w:pPr>
        <w:shd w:val="clear" w:color="auto" w:fill="FFFFFF"/>
        <w:ind w:left="254"/>
        <w:rPr>
          <w:rStyle w:val="2"/>
        </w:rPr>
      </w:pPr>
      <w:r>
        <w:rPr>
          <w:rStyle w:val="2"/>
        </w:rPr>
        <w:t>Методика «ВЫДЕЛЕНИЕ СУЩЕСТВЕННЫХ ПРИЗНАКОВ»</w:t>
      </w:r>
    </w:p>
    <w:p w:rsidR="00CC2D40" w:rsidRDefault="00CC2D40" w:rsidP="00CC2D40">
      <w:pPr>
        <w:shd w:val="clear" w:color="auto" w:fill="FFFFFF"/>
        <w:ind w:left="264"/>
        <w:rPr>
          <w:rStyle w:val="2"/>
          <w:b w:val="0"/>
        </w:rPr>
      </w:pPr>
      <w:r>
        <w:rPr>
          <w:rStyle w:val="2"/>
          <w:i/>
        </w:rPr>
        <w:t xml:space="preserve"> Цель: </w:t>
      </w:r>
      <w:r>
        <w:rPr>
          <w:rStyle w:val="2"/>
        </w:rPr>
        <w:t>выявление уровня развития операции логического мышления – выделение существенных признаков.</w:t>
      </w:r>
    </w:p>
    <w:p w:rsidR="00CC2D40" w:rsidRDefault="00CC2D40" w:rsidP="00CC2D40">
      <w:pPr>
        <w:shd w:val="clear" w:color="auto" w:fill="FFFFFF"/>
        <w:ind w:left="264"/>
        <w:rPr>
          <w:rStyle w:val="2"/>
          <w:b w:val="0"/>
        </w:rPr>
      </w:pPr>
      <w:proofErr w:type="gramStart"/>
      <w:r>
        <w:rPr>
          <w:rStyle w:val="2"/>
          <w:i/>
        </w:rPr>
        <w:t>Оцениваемое</w:t>
      </w:r>
      <w:proofErr w:type="gramEnd"/>
      <w:r>
        <w:rPr>
          <w:rStyle w:val="2"/>
          <w:i/>
        </w:rPr>
        <w:t xml:space="preserve"> УУД: </w:t>
      </w:r>
      <w:r>
        <w:rPr>
          <w:rStyle w:val="2"/>
        </w:rPr>
        <w:t xml:space="preserve"> логические универсальные учебные действия</w:t>
      </w:r>
    </w:p>
    <w:p w:rsidR="00CC2D40" w:rsidRDefault="00CC2D40" w:rsidP="00CC2D40">
      <w:pPr>
        <w:shd w:val="clear" w:color="auto" w:fill="FFFFFF"/>
        <w:ind w:left="264"/>
        <w:rPr>
          <w:rStyle w:val="2"/>
          <w:b w:val="0"/>
        </w:rPr>
      </w:pPr>
      <w:r>
        <w:rPr>
          <w:rStyle w:val="2"/>
          <w:i/>
        </w:rPr>
        <w:t>Форма проведения:</w:t>
      </w:r>
      <w:r>
        <w:rPr>
          <w:rStyle w:val="2"/>
        </w:rPr>
        <w:t xml:space="preserve"> письменный опрос</w:t>
      </w:r>
    </w:p>
    <w:p w:rsidR="00CC2D40" w:rsidRDefault="00CC2D40" w:rsidP="00CC2D40">
      <w:pPr>
        <w:shd w:val="clear" w:color="auto" w:fill="FFFFFF"/>
        <w:ind w:left="264"/>
        <w:rPr>
          <w:rStyle w:val="2"/>
          <w:b w:val="0"/>
        </w:rPr>
      </w:pPr>
      <w:r>
        <w:rPr>
          <w:rStyle w:val="2"/>
          <w:i/>
        </w:rPr>
        <w:t>Возраст:</w:t>
      </w:r>
      <w:r>
        <w:rPr>
          <w:rStyle w:val="2"/>
        </w:rPr>
        <w:t xml:space="preserve"> младшие школьники.</w:t>
      </w:r>
    </w:p>
    <w:p w:rsidR="00CC2D40" w:rsidRDefault="00CC2D40" w:rsidP="00CC2D40">
      <w:pPr>
        <w:shd w:val="clear" w:color="auto" w:fill="FFFFFF"/>
        <w:ind w:left="264"/>
        <w:rPr>
          <w:rStyle w:val="2"/>
          <w:b w:val="0"/>
        </w:rPr>
      </w:pPr>
      <w:r>
        <w:rPr>
          <w:rStyle w:val="2"/>
          <w:i/>
        </w:rPr>
        <w:t>Критерии оценивания</w:t>
      </w:r>
      <w:r>
        <w:rPr>
          <w:rStyle w:val="2"/>
        </w:rPr>
        <w:t>:  высокий уровень – 6-7 . (правильных ответов)</w:t>
      </w:r>
    </w:p>
    <w:p w:rsidR="00CC2D40" w:rsidRDefault="00CC2D40" w:rsidP="00CC2D40">
      <w:pPr>
        <w:shd w:val="clear" w:color="auto" w:fill="FFFFFF"/>
        <w:ind w:left="264"/>
        <w:rPr>
          <w:rStyle w:val="2"/>
          <w:b w:val="0"/>
        </w:rPr>
      </w:pPr>
      <w:r>
        <w:rPr>
          <w:rStyle w:val="2"/>
          <w:i/>
        </w:rPr>
        <w:t xml:space="preserve">                                        </w:t>
      </w:r>
      <w:r>
        <w:rPr>
          <w:rStyle w:val="2"/>
        </w:rPr>
        <w:t xml:space="preserve">Средний уровень- 3-5 .  </w:t>
      </w:r>
    </w:p>
    <w:p w:rsidR="00CC2D40" w:rsidRDefault="00CC2D40" w:rsidP="00CC2D40">
      <w:pPr>
        <w:shd w:val="clear" w:color="auto" w:fill="FFFFFF"/>
        <w:ind w:left="264"/>
        <w:rPr>
          <w:rStyle w:val="2"/>
          <w:b w:val="0"/>
        </w:rPr>
      </w:pPr>
      <w:r>
        <w:rPr>
          <w:rStyle w:val="2"/>
        </w:rPr>
        <w:t xml:space="preserve">                                        Низкий уровень 1-2 .</w:t>
      </w:r>
    </w:p>
    <w:p w:rsidR="00CC2D40" w:rsidRDefault="00CC2D40" w:rsidP="00CC2D40">
      <w:pPr>
        <w:shd w:val="clear" w:color="auto" w:fill="FFFFFF"/>
        <w:ind w:left="264"/>
        <w:rPr>
          <w:rStyle w:val="2"/>
          <w:b w:val="0"/>
        </w:rPr>
      </w:pPr>
      <w:r>
        <w:rPr>
          <w:rStyle w:val="2"/>
        </w:rPr>
        <w:t>Один балл дается за два правильно выбранных слова, а 0,5 балла – за одно правильно выбранное слово.</w:t>
      </w:r>
    </w:p>
    <w:p w:rsidR="00CC2D40" w:rsidRDefault="00CC2D40" w:rsidP="00CC2D40">
      <w:pPr>
        <w:shd w:val="clear" w:color="auto" w:fill="FFFFFF"/>
        <w:ind w:right="226" w:firstLine="269"/>
        <w:jc w:val="both"/>
      </w:pPr>
      <w:r>
        <w:rPr>
          <w:color w:val="000000"/>
        </w:rPr>
        <w:t xml:space="preserve">Методика выявляет способность испытуемого отделять </w:t>
      </w:r>
      <w:r>
        <w:rPr>
          <w:color w:val="000000"/>
          <w:spacing w:val="2"/>
        </w:rPr>
        <w:t xml:space="preserve">существенные признаки предметов или явлений </w:t>
      </w:r>
      <w:proofErr w:type="gramStart"/>
      <w:r>
        <w:rPr>
          <w:color w:val="000000"/>
          <w:spacing w:val="2"/>
        </w:rPr>
        <w:t>от</w:t>
      </w:r>
      <w:proofErr w:type="gramEnd"/>
      <w:r>
        <w:rPr>
          <w:color w:val="000000"/>
          <w:spacing w:val="2"/>
        </w:rPr>
        <w:t xml:space="preserve"> второ</w:t>
      </w:r>
      <w:r>
        <w:rPr>
          <w:color w:val="000000"/>
          <w:spacing w:val="2"/>
        </w:rPr>
        <w:softHyphen/>
      </w:r>
      <w:r>
        <w:rPr>
          <w:color w:val="000000"/>
          <w:spacing w:val="4"/>
        </w:rPr>
        <w:t>степенных. Кроме того, наличие ряда заданий, одинако</w:t>
      </w:r>
      <w:r>
        <w:rPr>
          <w:color w:val="000000"/>
          <w:spacing w:val="4"/>
        </w:rPr>
        <w:softHyphen/>
      </w:r>
      <w:r>
        <w:rPr>
          <w:color w:val="000000"/>
          <w:spacing w:val="3"/>
        </w:rPr>
        <w:t>вых по характеру выполнения, позволяет судить о после</w:t>
      </w:r>
      <w:r>
        <w:rPr>
          <w:color w:val="000000"/>
          <w:spacing w:val="3"/>
        </w:rPr>
        <w:softHyphen/>
      </w:r>
      <w:r>
        <w:rPr>
          <w:color w:val="000000"/>
        </w:rPr>
        <w:t>довательности рассуждений испытуемого.</w:t>
      </w:r>
    </w:p>
    <w:p w:rsidR="00CC2D40" w:rsidRDefault="00CC2D40" w:rsidP="00CC2D40">
      <w:pPr>
        <w:shd w:val="clear" w:color="auto" w:fill="FFFFFF"/>
        <w:ind w:left="38" w:right="202" w:firstLine="274"/>
        <w:jc w:val="both"/>
      </w:pPr>
      <w:r>
        <w:rPr>
          <w:color w:val="000000"/>
        </w:rPr>
        <w:t>Для исследования пользуются либо специальным блан</w:t>
      </w:r>
      <w:r>
        <w:rPr>
          <w:color w:val="000000"/>
        </w:rPr>
        <w:softHyphen/>
      </w:r>
      <w:r>
        <w:rPr>
          <w:color w:val="000000"/>
          <w:spacing w:val="1"/>
        </w:rPr>
        <w:t>ком, либо экспериментатор предлагает испытуемому зада</w:t>
      </w:r>
      <w:r>
        <w:rPr>
          <w:color w:val="000000"/>
          <w:spacing w:val="1"/>
        </w:rPr>
        <w:softHyphen/>
      </w:r>
      <w:r>
        <w:rPr>
          <w:color w:val="000000"/>
          <w:spacing w:val="4"/>
        </w:rPr>
        <w:t>чи. Предварительно даются инструкции.</w:t>
      </w:r>
    </w:p>
    <w:p w:rsidR="00CC2D40" w:rsidRDefault="00CC2D40" w:rsidP="00CC2D40">
      <w:pPr>
        <w:shd w:val="clear" w:color="auto" w:fill="FFFFFF"/>
        <w:ind w:left="67" w:right="163" w:firstLine="269"/>
        <w:jc w:val="both"/>
      </w:pPr>
      <w:r>
        <w:rPr>
          <w:b/>
          <w:bCs/>
          <w:i/>
          <w:iCs/>
          <w:color w:val="000000"/>
          <w:spacing w:val="1"/>
        </w:rPr>
        <w:t xml:space="preserve">Инструкция: </w:t>
      </w:r>
      <w:r>
        <w:rPr>
          <w:color w:val="000000"/>
          <w:spacing w:val="1"/>
        </w:rPr>
        <w:t>«В каждой строчке вы найдете одно сло</w:t>
      </w:r>
      <w:r>
        <w:rPr>
          <w:color w:val="000000"/>
          <w:spacing w:val="1"/>
        </w:rPr>
        <w:softHyphen/>
      </w:r>
      <w:r>
        <w:rPr>
          <w:color w:val="000000"/>
          <w:spacing w:val="2"/>
        </w:rPr>
        <w:t xml:space="preserve">во, стоящее перед скобками, и далее 5 слов в скобках. Все слова, находящиеся в скобках, имеют какое-то отношение </w:t>
      </w:r>
      <w:r>
        <w:rPr>
          <w:color w:val="000000"/>
          <w:spacing w:val="3"/>
        </w:rPr>
        <w:t xml:space="preserve">к </w:t>
      </w:r>
      <w:proofErr w:type="gramStart"/>
      <w:r>
        <w:rPr>
          <w:color w:val="000000"/>
          <w:spacing w:val="3"/>
        </w:rPr>
        <w:t>стоящему</w:t>
      </w:r>
      <w:proofErr w:type="gramEnd"/>
      <w:r>
        <w:rPr>
          <w:color w:val="000000"/>
          <w:spacing w:val="3"/>
        </w:rPr>
        <w:t xml:space="preserve"> перед скобками. Выберите только два и под</w:t>
      </w:r>
      <w:r>
        <w:rPr>
          <w:color w:val="000000"/>
          <w:spacing w:val="3"/>
        </w:rPr>
        <w:softHyphen/>
      </w:r>
      <w:r>
        <w:rPr>
          <w:color w:val="000000"/>
          <w:spacing w:val="5"/>
        </w:rPr>
        <w:t>черкните их».</w:t>
      </w:r>
    </w:p>
    <w:p w:rsidR="00CC2D40" w:rsidRDefault="00CC2D40" w:rsidP="00CC2D40">
      <w:pPr>
        <w:shd w:val="clear" w:color="auto" w:fill="FFFFFF"/>
        <w:ind w:left="106" w:right="110" w:firstLine="274"/>
        <w:jc w:val="both"/>
      </w:pPr>
      <w:r>
        <w:rPr>
          <w:color w:val="000000"/>
          <w:spacing w:val="2"/>
        </w:rPr>
        <w:t>Слова в задачах подобраны таким образом, что обсле</w:t>
      </w:r>
      <w:r>
        <w:rPr>
          <w:color w:val="000000"/>
          <w:spacing w:val="2"/>
        </w:rPr>
        <w:softHyphen/>
      </w:r>
      <w:r>
        <w:rPr>
          <w:color w:val="000000"/>
          <w:spacing w:val="-3"/>
        </w:rPr>
        <w:t>дуемый должен продемонстрировать свою способность уло</w:t>
      </w:r>
      <w:r>
        <w:rPr>
          <w:color w:val="000000"/>
          <w:spacing w:val="-3"/>
        </w:rPr>
        <w:softHyphen/>
      </w:r>
      <w:r>
        <w:rPr>
          <w:color w:val="000000"/>
          <w:spacing w:val="4"/>
        </w:rPr>
        <w:t>вить абстрактное значение тех или иных понятий и отка</w:t>
      </w:r>
      <w:r>
        <w:rPr>
          <w:color w:val="000000"/>
          <w:spacing w:val="4"/>
        </w:rPr>
        <w:softHyphen/>
      </w:r>
      <w:r>
        <w:rPr>
          <w:color w:val="000000"/>
          <w:spacing w:val="3"/>
        </w:rPr>
        <w:t>заться от более легкого, бросающегося в глаза, но невер</w:t>
      </w:r>
      <w:r>
        <w:rPr>
          <w:color w:val="000000"/>
          <w:spacing w:val="3"/>
        </w:rPr>
        <w:softHyphen/>
      </w:r>
      <w:r>
        <w:rPr>
          <w:color w:val="000000"/>
          <w:spacing w:val="1"/>
        </w:rPr>
        <w:t xml:space="preserve">ного способа решения, при которых </w:t>
      </w:r>
      <w:proofErr w:type="gramStart"/>
      <w:r>
        <w:rPr>
          <w:color w:val="000000"/>
          <w:spacing w:val="1"/>
        </w:rPr>
        <w:t>вместо</w:t>
      </w:r>
      <w:proofErr w:type="gramEnd"/>
      <w:r>
        <w:rPr>
          <w:color w:val="000000"/>
          <w:spacing w:val="1"/>
        </w:rPr>
        <w:t xml:space="preserve"> существенных </w:t>
      </w:r>
      <w:r>
        <w:rPr>
          <w:color w:val="000000"/>
          <w:spacing w:val="2"/>
        </w:rPr>
        <w:t>выделяются частные, конкретно-ситуационные признаки.</w:t>
      </w:r>
    </w:p>
    <w:p w:rsidR="00CC2D40" w:rsidRDefault="00CC2D40" w:rsidP="00CC2D40">
      <w:pPr>
        <w:shd w:val="clear" w:color="auto" w:fill="FFFFFF"/>
        <w:ind w:left="437"/>
      </w:pPr>
      <w:r>
        <w:rPr>
          <w:b/>
          <w:bCs/>
          <w:color w:val="000000"/>
          <w:w w:val="83"/>
        </w:rPr>
        <w:t>Стимульный материал:</w:t>
      </w:r>
    </w:p>
    <w:p w:rsidR="00CC2D40" w:rsidRDefault="00CC2D40" w:rsidP="00CC2D40">
      <w:pPr>
        <w:widowControl w:val="0"/>
        <w:numPr>
          <w:ilvl w:val="0"/>
          <w:numId w:val="1"/>
        </w:numPr>
        <w:shd w:val="clear" w:color="auto" w:fill="FFFFFF"/>
        <w:tabs>
          <w:tab w:val="left" w:pos="552"/>
        </w:tabs>
        <w:autoSpaceDE w:val="0"/>
        <w:autoSpaceDN w:val="0"/>
        <w:adjustRightInd w:val="0"/>
        <w:rPr>
          <w:color w:val="000000"/>
          <w:spacing w:val="-2"/>
        </w:rPr>
      </w:pPr>
      <w:r>
        <w:rPr>
          <w:color w:val="000000"/>
          <w:spacing w:val="4"/>
        </w:rPr>
        <w:t>Сад (растение, садовник, собака, забор, земля).</w:t>
      </w:r>
    </w:p>
    <w:p w:rsidR="00CC2D40" w:rsidRDefault="00CC2D40" w:rsidP="00CC2D40">
      <w:pPr>
        <w:widowControl w:val="0"/>
        <w:numPr>
          <w:ilvl w:val="0"/>
          <w:numId w:val="1"/>
        </w:numPr>
        <w:shd w:val="clear" w:color="auto" w:fill="FFFFFF"/>
        <w:tabs>
          <w:tab w:val="left" w:pos="552"/>
        </w:tabs>
        <w:autoSpaceDE w:val="0"/>
        <w:autoSpaceDN w:val="0"/>
        <w:adjustRightInd w:val="0"/>
        <w:rPr>
          <w:color w:val="000000"/>
          <w:spacing w:val="-1"/>
        </w:rPr>
      </w:pPr>
      <w:r>
        <w:rPr>
          <w:color w:val="000000"/>
          <w:spacing w:val="5"/>
        </w:rPr>
        <w:t>Река (берег, рыба, рыболов, тина, вода).</w:t>
      </w:r>
    </w:p>
    <w:p w:rsidR="00CC2D40" w:rsidRDefault="00CC2D40" w:rsidP="00CC2D40">
      <w:pPr>
        <w:widowControl w:val="0"/>
        <w:numPr>
          <w:ilvl w:val="0"/>
          <w:numId w:val="1"/>
        </w:numPr>
        <w:shd w:val="clear" w:color="auto" w:fill="FFFFFF"/>
        <w:tabs>
          <w:tab w:val="left" w:pos="552"/>
        </w:tabs>
        <w:autoSpaceDE w:val="0"/>
        <w:autoSpaceDN w:val="0"/>
        <w:adjustRightInd w:val="0"/>
        <w:rPr>
          <w:color w:val="000000"/>
          <w:spacing w:val="-1"/>
        </w:rPr>
      </w:pPr>
      <w:r>
        <w:rPr>
          <w:color w:val="000000"/>
          <w:spacing w:val="1"/>
        </w:rPr>
        <w:t>Города (автомобиль, здание, толпа, улица, велосипед).</w:t>
      </w:r>
    </w:p>
    <w:p w:rsidR="00CC2D40" w:rsidRDefault="00CC2D40" w:rsidP="00CC2D40">
      <w:pPr>
        <w:widowControl w:val="0"/>
        <w:numPr>
          <w:ilvl w:val="0"/>
          <w:numId w:val="1"/>
        </w:numPr>
        <w:shd w:val="clear" w:color="auto" w:fill="FFFFFF"/>
        <w:tabs>
          <w:tab w:val="left" w:pos="552"/>
        </w:tabs>
        <w:autoSpaceDE w:val="0"/>
        <w:autoSpaceDN w:val="0"/>
        <w:adjustRightInd w:val="0"/>
        <w:rPr>
          <w:color w:val="000000"/>
          <w:spacing w:val="4"/>
        </w:rPr>
      </w:pPr>
      <w:r>
        <w:rPr>
          <w:color w:val="000000"/>
          <w:spacing w:val="5"/>
        </w:rPr>
        <w:t>Сарай (сеновал, лошади, крыша, скот, стены).</w:t>
      </w:r>
    </w:p>
    <w:p w:rsidR="00CC2D40" w:rsidRDefault="00CC2D40" w:rsidP="00CC2D40">
      <w:pPr>
        <w:widowControl w:val="0"/>
        <w:numPr>
          <w:ilvl w:val="0"/>
          <w:numId w:val="1"/>
        </w:numPr>
        <w:shd w:val="clear" w:color="auto" w:fill="FFFFFF"/>
        <w:tabs>
          <w:tab w:val="left" w:pos="610"/>
        </w:tabs>
        <w:autoSpaceDE w:val="0"/>
        <w:autoSpaceDN w:val="0"/>
        <w:adjustRightInd w:val="0"/>
        <w:rPr>
          <w:color w:val="000000"/>
          <w:spacing w:val="1"/>
        </w:rPr>
      </w:pPr>
      <w:r>
        <w:rPr>
          <w:color w:val="000000"/>
          <w:spacing w:val="6"/>
        </w:rPr>
        <w:t>Чтение (глаза, книга, картинка, печать, слово).</w:t>
      </w:r>
    </w:p>
    <w:p w:rsidR="00CC2D40" w:rsidRDefault="00CC2D40" w:rsidP="00CC2D40">
      <w:pPr>
        <w:widowControl w:val="0"/>
        <w:numPr>
          <w:ilvl w:val="0"/>
          <w:numId w:val="1"/>
        </w:numPr>
        <w:shd w:val="clear" w:color="auto" w:fill="FFFFFF"/>
        <w:tabs>
          <w:tab w:val="left" w:pos="610"/>
        </w:tabs>
        <w:autoSpaceDE w:val="0"/>
        <w:autoSpaceDN w:val="0"/>
        <w:adjustRightInd w:val="0"/>
        <w:rPr>
          <w:color w:val="000000"/>
          <w:spacing w:val="2"/>
        </w:rPr>
      </w:pPr>
      <w:r>
        <w:rPr>
          <w:color w:val="000000"/>
          <w:spacing w:val="4"/>
        </w:rPr>
        <w:t>Газета (правда, приложение, бумага, редактор).</w:t>
      </w:r>
    </w:p>
    <w:p w:rsidR="00CC2D40" w:rsidRDefault="00CC2D40" w:rsidP="00CC2D40">
      <w:pPr>
        <w:widowControl w:val="0"/>
        <w:numPr>
          <w:ilvl w:val="0"/>
          <w:numId w:val="1"/>
        </w:numPr>
        <w:shd w:val="clear" w:color="auto" w:fill="FFFFFF"/>
        <w:tabs>
          <w:tab w:val="left" w:pos="634"/>
        </w:tabs>
        <w:autoSpaceDE w:val="0"/>
        <w:autoSpaceDN w:val="0"/>
        <w:adjustRightInd w:val="0"/>
        <w:rPr>
          <w:color w:val="000000"/>
        </w:rPr>
      </w:pPr>
      <w:r>
        <w:rPr>
          <w:color w:val="000000"/>
          <w:spacing w:val="6"/>
        </w:rPr>
        <w:t>Игра (карты, игроки, штрафы, наказания, правила).</w:t>
      </w:r>
    </w:p>
    <w:p w:rsidR="00CC2D40" w:rsidRDefault="00CC2D40" w:rsidP="00CC2D40">
      <w:pPr>
        <w:shd w:val="clear" w:color="auto" w:fill="FFFFFF"/>
        <w:ind w:left="326"/>
        <w:rPr>
          <w:b/>
          <w:bCs/>
          <w:color w:val="565656"/>
          <w:spacing w:val="-14"/>
        </w:rPr>
      </w:pPr>
    </w:p>
    <w:p w:rsidR="00CC2D40" w:rsidRDefault="00CC2D40" w:rsidP="00CC2D40">
      <w:pPr>
        <w:shd w:val="clear" w:color="auto" w:fill="FFFFFF"/>
        <w:ind w:left="326"/>
      </w:pPr>
      <w:r>
        <w:rPr>
          <w:b/>
          <w:bCs/>
          <w:color w:val="565656"/>
          <w:spacing w:val="-14"/>
        </w:rPr>
        <w:t>Ключ</w:t>
      </w:r>
    </w:p>
    <w:p w:rsidR="00CC2D40" w:rsidRDefault="00CC2D40" w:rsidP="00CC2D40">
      <w:pPr>
        <w:widowControl w:val="0"/>
        <w:numPr>
          <w:ilvl w:val="1"/>
          <w:numId w:val="1"/>
        </w:numPr>
        <w:shd w:val="clear" w:color="auto" w:fill="FFFFFF"/>
        <w:tabs>
          <w:tab w:val="left" w:pos="1714"/>
        </w:tabs>
        <w:autoSpaceDE w:val="0"/>
        <w:autoSpaceDN w:val="0"/>
        <w:adjustRightInd w:val="0"/>
        <w:ind w:left="1358"/>
        <w:rPr>
          <w:color w:val="000000"/>
          <w:spacing w:val="-3"/>
        </w:rPr>
      </w:pPr>
      <w:r>
        <w:rPr>
          <w:color w:val="000000"/>
          <w:spacing w:val="3"/>
        </w:rPr>
        <w:t>Растение, земля.</w:t>
      </w:r>
    </w:p>
    <w:p w:rsidR="00CC2D40" w:rsidRDefault="00CC2D40" w:rsidP="00CC2D40">
      <w:pPr>
        <w:widowControl w:val="0"/>
        <w:numPr>
          <w:ilvl w:val="1"/>
          <w:numId w:val="1"/>
        </w:numPr>
        <w:shd w:val="clear" w:color="auto" w:fill="FFFFFF"/>
        <w:tabs>
          <w:tab w:val="left" w:pos="1714"/>
        </w:tabs>
        <w:autoSpaceDE w:val="0"/>
        <w:autoSpaceDN w:val="0"/>
        <w:adjustRightInd w:val="0"/>
        <w:ind w:left="1358"/>
        <w:rPr>
          <w:color w:val="000000"/>
          <w:spacing w:val="-3"/>
        </w:rPr>
      </w:pPr>
      <w:r>
        <w:rPr>
          <w:color w:val="000000"/>
          <w:spacing w:val="3"/>
        </w:rPr>
        <w:t>Берег, вода.</w:t>
      </w:r>
    </w:p>
    <w:p w:rsidR="00CC2D40" w:rsidRDefault="00CC2D40" w:rsidP="00CC2D40">
      <w:pPr>
        <w:widowControl w:val="0"/>
        <w:numPr>
          <w:ilvl w:val="1"/>
          <w:numId w:val="1"/>
        </w:numPr>
        <w:shd w:val="clear" w:color="auto" w:fill="FFFFFF"/>
        <w:tabs>
          <w:tab w:val="left" w:pos="1714"/>
        </w:tabs>
        <w:autoSpaceDE w:val="0"/>
        <w:autoSpaceDN w:val="0"/>
        <w:adjustRightInd w:val="0"/>
        <w:ind w:left="1358"/>
        <w:rPr>
          <w:color w:val="000000"/>
          <w:spacing w:val="-3"/>
        </w:rPr>
      </w:pPr>
      <w:r>
        <w:rPr>
          <w:color w:val="000000"/>
          <w:spacing w:val="3"/>
        </w:rPr>
        <w:t>Здание, улица.</w:t>
      </w:r>
    </w:p>
    <w:p w:rsidR="00CC2D40" w:rsidRDefault="00CC2D40" w:rsidP="00CC2D40">
      <w:pPr>
        <w:widowControl w:val="0"/>
        <w:numPr>
          <w:ilvl w:val="1"/>
          <w:numId w:val="1"/>
        </w:numPr>
        <w:shd w:val="clear" w:color="auto" w:fill="FFFFFF"/>
        <w:tabs>
          <w:tab w:val="left" w:pos="1714"/>
        </w:tabs>
        <w:autoSpaceDE w:val="0"/>
        <w:autoSpaceDN w:val="0"/>
        <w:adjustRightInd w:val="0"/>
        <w:ind w:left="1358"/>
        <w:rPr>
          <w:color w:val="000000"/>
          <w:spacing w:val="-3"/>
        </w:rPr>
      </w:pPr>
      <w:r>
        <w:rPr>
          <w:color w:val="000000"/>
          <w:spacing w:val="3"/>
        </w:rPr>
        <w:t>Крыша, стены.</w:t>
      </w:r>
    </w:p>
    <w:p w:rsidR="00CC2D40" w:rsidRDefault="00CC2D40" w:rsidP="00CC2D40">
      <w:pPr>
        <w:widowControl w:val="0"/>
        <w:numPr>
          <w:ilvl w:val="1"/>
          <w:numId w:val="1"/>
        </w:numPr>
        <w:shd w:val="clear" w:color="auto" w:fill="FFFFFF"/>
        <w:tabs>
          <w:tab w:val="left" w:pos="1714"/>
        </w:tabs>
        <w:autoSpaceDE w:val="0"/>
        <w:autoSpaceDN w:val="0"/>
        <w:adjustRightInd w:val="0"/>
        <w:ind w:left="1358"/>
        <w:rPr>
          <w:color w:val="000000"/>
          <w:spacing w:val="-3"/>
        </w:rPr>
      </w:pPr>
      <w:r>
        <w:rPr>
          <w:color w:val="000000"/>
          <w:spacing w:val="3"/>
        </w:rPr>
        <w:t>Глаза, печать.</w:t>
      </w:r>
    </w:p>
    <w:p w:rsidR="00CC2D40" w:rsidRDefault="00CC2D40" w:rsidP="00CC2D40">
      <w:pPr>
        <w:widowControl w:val="0"/>
        <w:numPr>
          <w:ilvl w:val="1"/>
          <w:numId w:val="1"/>
        </w:numPr>
        <w:shd w:val="clear" w:color="auto" w:fill="FFFFFF"/>
        <w:tabs>
          <w:tab w:val="left" w:pos="1714"/>
        </w:tabs>
        <w:autoSpaceDE w:val="0"/>
        <w:autoSpaceDN w:val="0"/>
        <w:adjustRightInd w:val="0"/>
        <w:ind w:left="1358"/>
        <w:rPr>
          <w:color w:val="000000"/>
          <w:spacing w:val="-3"/>
        </w:rPr>
      </w:pPr>
      <w:r>
        <w:rPr>
          <w:color w:val="000000"/>
          <w:spacing w:val="3"/>
        </w:rPr>
        <w:lastRenderedPageBreak/>
        <w:t>Бумага, редактор.</w:t>
      </w:r>
    </w:p>
    <w:p w:rsidR="00CC2D40" w:rsidRDefault="00CC2D40" w:rsidP="00CC2D40">
      <w:pPr>
        <w:widowControl w:val="0"/>
        <w:numPr>
          <w:ilvl w:val="1"/>
          <w:numId w:val="1"/>
        </w:numPr>
        <w:shd w:val="clear" w:color="auto" w:fill="FFFFFF"/>
        <w:tabs>
          <w:tab w:val="left" w:pos="1714"/>
        </w:tabs>
        <w:autoSpaceDE w:val="0"/>
        <w:autoSpaceDN w:val="0"/>
        <w:adjustRightInd w:val="0"/>
        <w:ind w:left="1358"/>
        <w:rPr>
          <w:color w:val="000000"/>
          <w:spacing w:val="-3"/>
        </w:rPr>
      </w:pPr>
      <w:r>
        <w:rPr>
          <w:color w:val="000000"/>
          <w:spacing w:val="3"/>
        </w:rPr>
        <w:t>Игроки, правила.</w:t>
      </w:r>
    </w:p>
    <w:p w:rsidR="00CC2D40" w:rsidRDefault="00CC2D40" w:rsidP="00CC2D40">
      <w:pPr>
        <w:widowControl w:val="0"/>
        <w:shd w:val="clear" w:color="auto" w:fill="FFFFFF"/>
        <w:tabs>
          <w:tab w:val="left" w:pos="1714"/>
        </w:tabs>
        <w:autoSpaceDE w:val="0"/>
        <w:autoSpaceDN w:val="0"/>
        <w:adjustRightInd w:val="0"/>
        <w:ind w:left="1358"/>
        <w:rPr>
          <w:color w:val="000000"/>
          <w:spacing w:val="-3"/>
        </w:rPr>
      </w:pPr>
    </w:p>
    <w:p w:rsidR="00CC2D40" w:rsidRDefault="00CC2D40" w:rsidP="00CC2D40">
      <w:pPr>
        <w:widowControl w:val="0"/>
        <w:shd w:val="clear" w:color="auto" w:fill="FFFFFF"/>
        <w:tabs>
          <w:tab w:val="left" w:pos="1714"/>
        </w:tabs>
        <w:autoSpaceDE w:val="0"/>
        <w:autoSpaceDN w:val="0"/>
        <w:adjustRightInd w:val="0"/>
        <w:ind w:left="1358"/>
        <w:rPr>
          <w:color w:val="000000"/>
          <w:spacing w:val="-2"/>
        </w:rPr>
      </w:pPr>
    </w:p>
    <w:p w:rsidR="00CC2D40" w:rsidRDefault="00CC2D40" w:rsidP="00CC2D40">
      <w:pPr>
        <w:shd w:val="clear" w:color="auto" w:fill="FFFFFF"/>
        <w:ind w:left="19" w:firstLine="288"/>
        <w:jc w:val="both"/>
      </w:pPr>
      <w:r>
        <w:rPr>
          <w:color w:val="000000"/>
          <w:spacing w:val="4"/>
        </w:rPr>
        <w:t xml:space="preserve">Результаты стоит обсудить с испытуемым, выяснить, </w:t>
      </w:r>
      <w:r>
        <w:rPr>
          <w:color w:val="000000"/>
          <w:spacing w:val="1"/>
        </w:rPr>
        <w:t xml:space="preserve">упорствует ли испытуемый в своих неправильных ответах, </w:t>
      </w:r>
      <w:r>
        <w:rPr>
          <w:color w:val="000000"/>
          <w:spacing w:val="3"/>
        </w:rPr>
        <w:t>и чем объясняет свой выбор.</w:t>
      </w:r>
    </w:p>
    <w:p w:rsidR="00CC2D40" w:rsidRDefault="00CC2D40" w:rsidP="00CC2D40">
      <w:pPr>
        <w:pStyle w:val="a3"/>
        <w:jc w:val="center"/>
        <w:rPr>
          <w:b/>
          <w:sz w:val="36"/>
          <w:szCs w:val="36"/>
        </w:rPr>
      </w:pPr>
    </w:p>
    <w:p w:rsidR="00CC2D40" w:rsidRDefault="00CC2D40"/>
    <w:p w:rsidR="00323B7A" w:rsidRPr="004516A9" w:rsidRDefault="00323B7A" w:rsidP="00323B7A">
      <w:pPr>
        <w:pStyle w:val="a3"/>
        <w:spacing w:line="360" w:lineRule="auto"/>
        <w:jc w:val="both"/>
        <w:rPr>
          <w:b/>
          <w:i/>
          <w:sz w:val="28"/>
          <w:szCs w:val="28"/>
        </w:rPr>
      </w:pPr>
      <w:r w:rsidRPr="004516A9">
        <w:rPr>
          <w:b/>
          <w:i/>
          <w:sz w:val="28"/>
          <w:szCs w:val="28"/>
        </w:rPr>
        <w:t xml:space="preserve">Задание   «Дорога к дому» </w:t>
      </w:r>
      <w:r>
        <w:rPr>
          <w:b/>
          <w:i/>
          <w:sz w:val="28"/>
          <w:szCs w:val="28"/>
        </w:rPr>
        <w:t xml:space="preserve"> </w:t>
      </w:r>
      <w:r w:rsidRPr="005C0372">
        <w:rPr>
          <w:i/>
        </w:rPr>
        <w:t>(модифицированное задание «Архитектор-строитель», Возрастно-психологическое консультирование…, 2007).</w:t>
      </w:r>
    </w:p>
    <w:p w:rsidR="00323B7A" w:rsidRPr="007A75BE" w:rsidRDefault="00323B7A" w:rsidP="00323B7A">
      <w:pPr>
        <w:pStyle w:val="a3"/>
        <w:spacing w:line="360" w:lineRule="auto"/>
        <w:ind w:firstLine="708"/>
        <w:jc w:val="both"/>
      </w:pPr>
      <w:r w:rsidRPr="007A75BE">
        <w:rPr>
          <w:i/>
        </w:rPr>
        <w:t>Оцениваемые УУД</w:t>
      </w:r>
      <w:r w:rsidRPr="007A75BE">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323B7A" w:rsidRPr="004516A9" w:rsidRDefault="00323B7A" w:rsidP="00323B7A">
      <w:pPr>
        <w:pStyle w:val="a3"/>
        <w:spacing w:line="360" w:lineRule="auto"/>
        <w:ind w:firstLine="708"/>
        <w:jc w:val="both"/>
        <w:rPr>
          <w:b/>
        </w:rPr>
      </w:pPr>
      <w:r w:rsidRPr="004516A9">
        <w:rPr>
          <w:b/>
          <w:i/>
        </w:rPr>
        <w:t>Возраст</w:t>
      </w:r>
      <w:r w:rsidRPr="004516A9">
        <w:rPr>
          <w:b/>
        </w:rPr>
        <w:t xml:space="preserve">: ступень начальной школы (10,5 – 11 лет) </w:t>
      </w:r>
    </w:p>
    <w:p w:rsidR="00323B7A" w:rsidRPr="007A75BE" w:rsidRDefault="00323B7A" w:rsidP="00323B7A">
      <w:pPr>
        <w:pStyle w:val="a3"/>
        <w:spacing w:line="360" w:lineRule="auto"/>
        <w:ind w:firstLine="708"/>
        <w:jc w:val="both"/>
      </w:pPr>
      <w:r w:rsidRPr="007A75BE">
        <w:rPr>
          <w:i/>
        </w:rPr>
        <w:t>Форма (ситуация оценивания)</w:t>
      </w:r>
      <w:r w:rsidRPr="007A75BE">
        <w:t xml:space="preserve">: выполнение совместного задания в классе парами.  </w:t>
      </w:r>
    </w:p>
    <w:p w:rsidR="00323B7A" w:rsidRPr="007A75BE" w:rsidRDefault="00323B7A" w:rsidP="00323B7A">
      <w:pPr>
        <w:pStyle w:val="a3"/>
        <w:spacing w:line="360" w:lineRule="auto"/>
        <w:ind w:firstLine="708"/>
        <w:jc w:val="both"/>
      </w:pPr>
      <w:r w:rsidRPr="007A75BE">
        <w:rPr>
          <w:i/>
        </w:rPr>
        <w:t>Метод оценивания</w:t>
      </w:r>
      <w:r w:rsidRPr="007A75BE">
        <w:t>: наблюдение за процессом совместной деятельности и анализ результата</w:t>
      </w:r>
    </w:p>
    <w:p w:rsidR="00323B7A" w:rsidRPr="007A75BE" w:rsidRDefault="00323B7A" w:rsidP="00323B7A">
      <w:pPr>
        <w:pStyle w:val="a3"/>
        <w:spacing w:line="360" w:lineRule="auto"/>
        <w:ind w:firstLine="708"/>
        <w:jc w:val="both"/>
        <w:rPr>
          <w:i/>
        </w:rPr>
      </w:pPr>
      <w:r w:rsidRPr="007A75BE">
        <w:rPr>
          <w:i/>
        </w:rPr>
        <w:t xml:space="preserve">Описание задания: </w:t>
      </w:r>
      <w:r w:rsidRPr="007A75BE">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7A75BE">
        <w:rPr>
          <w:i/>
        </w:rPr>
        <w:t xml:space="preserve"> </w:t>
      </w:r>
    </w:p>
    <w:p w:rsidR="00323B7A" w:rsidRPr="007A75BE" w:rsidRDefault="00323B7A" w:rsidP="00323B7A">
      <w:pPr>
        <w:pStyle w:val="a3"/>
        <w:spacing w:line="360" w:lineRule="auto"/>
        <w:ind w:firstLine="708"/>
        <w:jc w:val="both"/>
      </w:pPr>
      <w:r w:rsidRPr="007A75BE">
        <w:rPr>
          <w:i/>
        </w:rPr>
        <w:t>Материал</w:t>
      </w:r>
      <w:r w:rsidRPr="007A75BE">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323B7A" w:rsidRPr="007A75BE" w:rsidRDefault="00323B7A" w:rsidP="00323B7A">
      <w:pPr>
        <w:pStyle w:val="a3"/>
        <w:spacing w:line="360" w:lineRule="auto"/>
        <w:jc w:val="both"/>
      </w:pPr>
      <w:r>
        <w:rPr>
          <w:noProof/>
        </w:rPr>
        <w:drawing>
          <wp:inline distT="0" distB="0" distL="0" distR="0">
            <wp:extent cx="3510915" cy="1311275"/>
            <wp:effectExtent l="19050" t="0" r="0" b="0"/>
            <wp:docPr id="1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srcRect/>
                    <a:stretch>
                      <a:fillRect/>
                    </a:stretch>
                  </pic:blipFill>
                  <pic:spPr bwMode="auto">
                    <a:xfrm>
                      <a:off x="0" y="0"/>
                      <a:ext cx="3510915" cy="1311275"/>
                    </a:xfrm>
                    <a:prstGeom prst="rect">
                      <a:avLst/>
                    </a:prstGeom>
                    <a:noFill/>
                    <a:ln w="9525">
                      <a:noFill/>
                      <a:miter lim="800000"/>
                      <a:headEnd/>
                      <a:tailEnd/>
                    </a:ln>
                  </pic:spPr>
                </pic:pic>
              </a:graphicData>
            </a:graphic>
          </wp:inline>
        </w:drawing>
      </w:r>
    </w:p>
    <w:p w:rsidR="00323B7A" w:rsidRPr="007A75BE" w:rsidRDefault="00323B7A" w:rsidP="00323B7A">
      <w:pPr>
        <w:pStyle w:val="a3"/>
        <w:spacing w:line="360" w:lineRule="auto"/>
        <w:ind w:firstLine="708"/>
        <w:jc w:val="both"/>
      </w:pPr>
      <w:r w:rsidRPr="004516A9">
        <w:rPr>
          <w:b/>
          <w:i/>
        </w:rPr>
        <w:t>Инструкция</w:t>
      </w:r>
      <w:r w:rsidRPr="004516A9">
        <w:rPr>
          <w:b/>
        </w:rPr>
        <w:t>:</w:t>
      </w:r>
      <w:r w:rsidRPr="007A75BE">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323B7A" w:rsidRPr="007A75BE" w:rsidRDefault="00323B7A" w:rsidP="00323B7A">
      <w:pPr>
        <w:pStyle w:val="a3"/>
        <w:spacing w:line="360" w:lineRule="auto"/>
        <w:ind w:left="1416" w:firstLine="708"/>
        <w:jc w:val="both"/>
      </w:pPr>
      <w:r w:rsidRPr="007A75BE">
        <w:rPr>
          <w:i/>
        </w:rPr>
        <w:lastRenderedPageBreak/>
        <w:t>Критерии оценивания</w:t>
      </w:r>
      <w:r w:rsidRPr="007A75BE">
        <w:t xml:space="preserve">: </w:t>
      </w:r>
    </w:p>
    <w:p w:rsidR="00323B7A" w:rsidRPr="007A75BE" w:rsidRDefault="00323B7A" w:rsidP="00323B7A">
      <w:pPr>
        <w:pStyle w:val="a3"/>
        <w:spacing w:line="360" w:lineRule="auto"/>
        <w:jc w:val="both"/>
      </w:pPr>
      <w:r w:rsidRPr="007A75BE">
        <w:rPr>
          <w:i/>
        </w:rPr>
        <w:t xml:space="preserve">продуктивность </w:t>
      </w:r>
      <w:r w:rsidRPr="007A75BE">
        <w:t>совместной</w:t>
      </w:r>
      <w:r w:rsidRPr="007A75BE">
        <w:rPr>
          <w:i/>
        </w:rPr>
        <w:t xml:space="preserve"> </w:t>
      </w:r>
      <w:r w:rsidRPr="007A75BE">
        <w:t>деятельности оценивается по степени сходства нарисованных дорожек с образцами;</w:t>
      </w:r>
    </w:p>
    <w:p w:rsidR="00323B7A" w:rsidRPr="007A75BE" w:rsidRDefault="00323B7A" w:rsidP="00323B7A">
      <w:pPr>
        <w:pStyle w:val="a3"/>
        <w:spacing w:line="360" w:lineRule="auto"/>
        <w:jc w:val="both"/>
      </w:pPr>
      <w:r w:rsidRPr="007A75BE">
        <w:t xml:space="preserve">способность строить </w:t>
      </w:r>
      <w:r w:rsidRPr="007A75BE">
        <w:rPr>
          <w:i/>
        </w:rPr>
        <w:t>понятные</w:t>
      </w:r>
      <w:r w:rsidRPr="007A75BE">
        <w:t xml:space="preserve"> для партнера высказывания, учитывающие, что он знает и видит, а что нет; в данном случае достаточно точно, последовательно и полно </w:t>
      </w:r>
      <w:r w:rsidRPr="007A75BE">
        <w:rPr>
          <w:i/>
        </w:rPr>
        <w:t>указать ориентиры</w:t>
      </w:r>
      <w:r w:rsidRPr="007A75BE">
        <w:t xml:space="preserve"> траектории дороги;</w:t>
      </w:r>
    </w:p>
    <w:p w:rsidR="00323B7A" w:rsidRPr="007A75BE" w:rsidRDefault="00323B7A" w:rsidP="00323B7A">
      <w:pPr>
        <w:pStyle w:val="a3"/>
        <w:spacing w:line="360" w:lineRule="auto"/>
        <w:jc w:val="both"/>
      </w:pPr>
      <w:r w:rsidRPr="007A75BE">
        <w:t xml:space="preserve">умение </w:t>
      </w:r>
      <w:r w:rsidRPr="007A75BE">
        <w:rPr>
          <w:i/>
        </w:rPr>
        <w:t>задавать вопросы</w:t>
      </w:r>
      <w:r w:rsidRPr="007A75BE">
        <w:t xml:space="preserve">, чтобы с их помощью получить необходимые сведения от партнера по деятельности;  </w:t>
      </w:r>
    </w:p>
    <w:p w:rsidR="00323B7A" w:rsidRPr="007A75BE" w:rsidRDefault="00323B7A" w:rsidP="00323B7A">
      <w:pPr>
        <w:pStyle w:val="a3"/>
        <w:spacing w:line="360" w:lineRule="auto"/>
        <w:jc w:val="both"/>
      </w:pPr>
      <w:r w:rsidRPr="007A75BE">
        <w:t xml:space="preserve">способы </w:t>
      </w:r>
      <w:r w:rsidRPr="007A75BE">
        <w:rPr>
          <w:rStyle w:val="a7"/>
        </w:rPr>
        <w:t>взаимного контроля</w:t>
      </w:r>
      <w:r w:rsidRPr="007A75BE">
        <w:t xml:space="preserve"> по ходу выполнения деятельности и </w:t>
      </w:r>
      <w:r w:rsidRPr="007A75BE">
        <w:rPr>
          <w:i/>
        </w:rPr>
        <w:t>взаимопомощи</w:t>
      </w:r>
      <w:r w:rsidRPr="007A75BE">
        <w:t xml:space="preserve">; </w:t>
      </w:r>
    </w:p>
    <w:p w:rsidR="00323B7A" w:rsidRPr="007A75BE" w:rsidRDefault="00323B7A" w:rsidP="00323B7A">
      <w:pPr>
        <w:pStyle w:val="a3"/>
        <w:spacing w:line="360" w:lineRule="auto"/>
        <w:jc w:val="both"/>
      </w:pPr>
      <w:r w:rsidRPr="007A75BE">
        <w:rPr>
          <w:i/>
        </w:rPr>
        <w:t>эмоциональное</w:t>
      </w:r>
      <w:r w:rsidRPr="007A75BE">
        <w:t xml:space="preserve"> </w:t>
      </w:r>
      <w:r w:rsidRPr="007A75BE">
        <w:rPr>
          <w:i/>
        </w:rPr>
        <w:t>отношение</w:t>
      </w:r>
      <w:r w:rsidRPr="007A75BE">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323B7A" w:rsidRPr="007A75BE" w:rsidRDefault="00323B7A" w:rsidP="00323B7A">
      <w:pPr>
        <w:pStyle w:val="a3"/>
        <w:spacing w:line="360" w:lineRule="auto"/>
        <w:ind w:left="1416" w:firstLine="708"/>
        <w:jc w:val="both"/>
      </w:pPr>
      <w:r w:rsidRPr="007A75BE">
        <w:rPr>
          <w:i/>
        </w:rPr>
        <w:t>Показатели уровня выполнения задания</w:t>
      </w:r>
      <w:r w:rsidRPr="007A75BE">
        <w:t>:</w:t>
      </w:r>
    </w:p>
    <w:p w:rsidR="00323B7A" w:rsidRPr="007A75BE" w:rsidRDefault="00323B7A" w:rsidP="00323B7A">
      <w:pPr>
        <w:pStyle w:val="a3"/>
        <w:spacing w:line="360" w:lineRule="auto"/>
        <w:jc w:val="both"/>
      </w:pPr>
      <w:r w:rsidRPr="007A75BE">
        <w:t xml:space="preserve">1) </w:t>
      </w:r>
      <w:r w:rsidRPr="007A75BE">
        <w:rPr>
          <w:i/>
        </w:rPr>
        <w:t>низкий уровень</w:t>
      </w:r>
      <w:r w:rsidRPr="007A75BE">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323B7A" w:rsidRPr="007A75BE" w:rsidRDefault="00323B7A" w:rsidP="00323B7A">
      <w:pPr>
        <w:pStyle w:val="a3"/>
        <w:spacing w:line="360" w:lineRule="auto"/>
        <w:jc w:val="both"/>
      </w:pPr>
      <w:r w:rsidRPr="007A75BE">
        <w:t xml:space="preserve">2) </w:t>
      </w:r>
      <w:r w:rsidRPr="007A75BE">
        <w:rPr>
          <w:i/>
        </w:rPr>
        <w:t>средний уровень</w:t>
      </w:r>
      <w:r w:rsidRPr="007A75BE">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323B7A" w:rsidRPr="007A75BE" w:rsidRDefault="00323B7A" w:rsidP="00323B7A">
      <w:pPr>
        <w:pStyle w:val="a3"/>
        <w:spacing w:line="360" w:lineRule="auto"/>
        <w:jc w:val="both"/>
      </w:pPr>
      <w:r w:rsidRPr="007A75BE">
        <w:t xml:space="preserve">3) </w:t>
      </w:r>
      <w:r w:rsidRPr="007A75BE">
        <w:rPr>
          <w:i/>
        </w:rPr>
        <w:t>высокий уровень</w:t>
      </w:r>
      <w:r w:rsidRPr="007A75BE">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323B7A" w:rsidRPr="00EC0B4E" w:rsidRDefault="00323B7A" w:rsidP="00323B7A">
      <w:pPr>
        <w:pStyle w:val="a3"/>
        <w:jc w:val="both"/>
        <w:rPr>
          <w:b/>
          <w:i/>
          <w:sz w:val="28"/>
          <w:szCs w:val="28"/>
        </w:rPr>
      </w:pPr>
      <w:r w:rsidRPr="00EC0B4E">
        <w:rPr>
          <w:b/>
          <w:i/>
          <w:sz w:val="28"/>
          <w:szCs w:val="28"/>
        </w:rPr>
        <w:t>Коммуникативные действия, направленные на организацию и осуществление сотрудничества (кооперацию)</w:t>
      </w:r>
    </w:p>
    <w:p w:rsidR="00323B7A" w:rsidRPr="00EC0B4E" w:rsidRDefault="00323B7A" w:rsidP="00323B7A">
      <w:pPr>
        <w:pStyle w:val="a3"/>
        <w:jc w:val="both"/>
        <w:rPr>
          <w:b/>
          <w:i/>
          <w:sz w:val="28"/>
          <w:szCs w:val="28"/>
        </w:rPr>
      </w:pPr>
      <w:r w:rsidRPr="00EC0B4E">
        <w:rPr>
          <w:b/>
          <w:i/>
          <w:sz w:val="28"/>
          <w:szCs w:val="28"/>
        </w:rPr>
        <w:t xml:space="preserve">Задание  «Рукавички» </w:t>
      </w:r>
      <w:r w:rsidRPr="007A75BE">
        <w:rPr>
          <w:i/>
        </w:rPr>
        <w:t xml:space="preserve">(Г.А. </w:t>
      </w:r>
      <w:proofErr w:type="spellStart"/>
      <w:r w:rsidRPr="007A75BE">
        <w:rPr>
          <w:i/>
        </w:rPr>
        <w:t>Цукерман</w:t>
      </w:r>
      <w:proofErr w:type="spellEnd"/>
      <w:proofErr w:type="gramStart"/>
      <w:r w:rsidRPr="007A75BE">
        <w:rPr>
          <w:i/>
        </w:rPr>
        <w:t>,)</w:t>
      </w:r>
      <w:proofErr w:type="gramEnd"/>
    </w:p>
    <w:p w:rsidR="00323B7A" w:rsidRPr="007A75BE" w:rsidRDefault="00323B7A" w:rsidP="00323B7A">
      <w:pPr>
        <w:pStyle w:val="a3"/>
        <w:ind w:firstLine="708"/>
        <w:jc w:val="both"/>
      </w:pPr>
      <w:r w:rsidRPr="007A75BE">
        <w:rPr>
          <w:i/>
        </w:rPr>
        <w:t>Оцениваемые УУД</w:t>
      </w:r>
      <w:r w:rsidRPr="007A75BE">
        <w:t>: коммуникативные действия по согласованию усилий  в процессе организации и осуществления сотрудничества (кооперация)</w:t>
      </w:r>
    </w:p>
    <w:p w:rsidR="00323B7A" w:rsidRPr="00EC0B4E" w:rsidRDefault="00323B7A" w:rsidP="00323B7A">
      <w:pPr>
        <w:pStyle w:val="a3"/>
        <w:ind w:firstLine="708"/>
        <w:jc w:val="both"/>
        <w:rPr>
          <w:b/>
        </w:rPr>
      </w:pPr>
      <w:r w:rsidRPr="00EC0B4E">
        <w:rPr>
          <w:b/>
          <w:i/>
        </w:rPr>
        <w:t>Возраст</w:t>
      </w:r>
      <w:r w:rsidRPr="00EC0B4E">
        <w:rPr>
          <w:b/>
        </w:rPr>
        <w:t xml:space="preserve">: </w:t>
      </w:r>
      <w:proofErr w:type="spellStart"/>
      <w:r w:rsidRPr="00EC0B4E">
        <w:rPr>
          <w:b/>
        </w:rPr>
        <w:t>предшкольная</w:t>
      </w:r>
      <w:proofErr w:type="spellEnd"/>
      <w:r w:rsidRPr="00EC0B4E">
        <w:rPr>
          <w:b/>
        </w:rPr>
        <w:t xml:space="preserve"> ступень (6,5 – 7 лет) </w:t>
      </w:r>
    </w:p>
    <w:p w:rsidR="00323B7A" w:rsidRPr="007A75BE" w:rsidRDefault="00323B7A" w:rsidP="00323B7A">
      <w:pPr>
        <w:pStyle w:val="a3"/>
        <w:ind w:firstLine="708"/>
        <w:jc w:val="both"/>
      </w:pPr>
      <w:r w:rsidRPr="007A75BE">
        <w:rPr>
          <w:i/>
        </w:rPr>
        <w:t>Форма (ситуация оценивания)</w:t>
      </w:r>
      <w:r w:rsidRPr="007A75BE">
        <w:t>: работа учащихся в классе парами.</w:t>
      </w:r>
    </w:p>
    <w:p w:rsidR="00323B7A" w:rsidRPr="007A75BE" w:rsidRDefault="00323B7A" w:rsidP="00323B7A">
      <w:pPr>
        <w:pStyle w:val="a3"/>
        <w:ind w:firstLine="708"/>
        <w:jc w:val="both"/>
      </w:pPr>
      <w:r w:rsidRPr="007A75BE">
        <w:rPr>
          <w:i/>
        </w:rPr>
        <w:t>Метод оценивания</w:t>
      </w:r>
      <w:r w:rsidRPr="007A75BE">
        <w:t>: наблюдение за взаимодействием и анализ результата.</w:t>
      </w:r>
    </w:p>
    <w:p w:rsidR="00323B7A" w:rsidRPr="007A75BE" w:rsidRDefault="00323B7A" w:rsidP="00323B7A">
      <w:pPr>
        <w:pStyle w:val="a3"/>
        <w:ind w:firstLine="708"/>
        <w:jc w:val="both"/>
      </w:pPr>
      <w:r w:rsidRPr="007A75BE">
        <w:rPr>
          <w:i/>
        </w:rPr>
        <w:t xml:space="preserve">Описание задания: </w:t>
      </w:r>
      <w:r w:rsidRPr="007A75BE">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323B7A" w:rsidRPr="007A75BE" w:rsidRDefault="00323B7A" w:rsidP="00323B7A">
      <w:pPr>
        <w:pStyle w:val="a3"/>
        <w:ind w:firstLine="708"/>
        <w:jc w:val="both"/>
      </w:pPr>
      <w:r w:rsidRPr="00EC0B4E">
        <w:rPr>
          <w:b/>
          <w:i/>
        </w:rPr>
        <w:t>Инструкция</w:t>
      </w:r>
      <w:r w:rsidRPr="00EC0B4E">
        <w:rPr>
          <w:b/>
        </w:rPr>
        <w:t>:</w:t>
      </w:r>
      <w:r w:rsidRPr="007A75BE">
        <w:t xml:space="preserve">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323B7A" w:rsidRPr="007A75BE" w:rsidRDefault="00323B7A" w:rsidP="00323B7A">
      <w:pPr>
        <w:pStyle w:val="a3"/>
        <w:jc w:val="both"/>
      </w:pPr>
      <w:r w:rsidRPr="007A75BE">
        <w:rPr>
          <w:i/>
        </w:rPr>
        <w:lastRenderedPageBreak/>
        <w:t>Материал</w:t>
      </w:r>
      <w:r w:rsidRPr="007A75BE">
        <w:t xml:space="preserve">: Каждая пара учеников получает изображение рукавиц (на правую и левую руку) и по одинаковому набору карандашей. </w:t>
      </w:r>
    </w:p>
    <w:p w:rsidR="00323B7A" w:rsidRPr="007A75BE" w:rsidRDefault="00323B7A" w:rsidP="00323B7A">
      <w:pPr>
        <w:pStyle w:val="a3"/>
        <w:ind w:left="1416" w:firstLine="708"/>
        <w:jc w:val="both"/>
      </w:pPr>
      <w:r>
        <w:rPr>
          <w:i/>
        </w:rPr>
        <w:t xml:space="preserve">  </w:t>
      </w:r>
      <w:r w:rsidRPr="007A75BE">
        <w:rPr>
          <w:i/>
        </w:rPr>
        <w:t>Критерии оценивания</w:t>
      </w:r>
      <w:r w:rsidRPr="007A75BE">
        <w:t xml:space="preserve">: </w:t>
      </w:r>
    </w:p>
    <w:p w:rsidR="00323B7A" w:rsidRPr="007A75BE" w:rsidRDefault="00323B7A" w:rsidP="00323B7A">
      <w:pPr>
        <w:pStyle w:val="a3"/>
        <w:jc w:val="both"/>
      </w:pPr>
      <w:r w:rsidRPr="007A75BE">
        <w:rPr>
          <w:i/>
        </w:rPr>
        <w:t xml:space="preserve">продуктивность </w:t>
      </w:r>
      <w:r w:rsidRPr="007A75BE">
        <w:t>совместной</w:t>
      </w:r>
      <w:r w:rsidRPr="007A75BE">
        <w:rPr>
          <w:i/>
        </w:rPr>
        <w:t xml:space="preserve"> </w:t>
      </w:r>
      <w:r w:rsidRPr="007A75BE">
        <w:t>деятельности оценивается по степени сходства узоров на рукавичках;</w:t>
      </w:r>
    </w:p>
    <w:p w:rsidR="00323B7A" w:rsidRPr="007A75BE" w:rsidRDefault="00323B7A" w:rsidP="00323B7A">
      <w:pPr>
        <w:pStyle w:val="a3"/>
        <w:jc w:val="both"/>
      </w:pPr>
      <w:r w:rsidRPr="007A75BE">
        <w:t xml:space="preserve">умение детей </w:t>
      </w:r>
      <w:r w:rsidRPr="007A75BE">
        <w:rPr>
          <w:rStyle w:val="a7"/>
        </w:rPr>
        <w:t>договариваться</w:t>
      </w:r>
      <w:r w:rsidRPr="007A75BE">
        <w:t xml:space="preserve">, приходить к общему решению, умение убеждать, аргументировать и т.д.; </w:t>
      </w:r>
    </w:p>
    <w:p w:rsidR="00323B7A" w:rsidRPr="007A75BE" w:rsidRDefault="00323B7A" w:rsidP="00323B7A">
      <w:pPr>
        <w:pStyle w:val="a3"/>
        <w:jc w:val="both"/>
      </w:pPr>
      <w:r w:rsidRPr="007A75BE">
        <w:rPr>
          <w:rStyle w:val="a7"/>
        </w:rPr>
        <w:t>взаимный контроль</w:t>
      </w:r>
      <w:r w:rsidRPr="007A75BE">
        <w:t xml:space="preserve"> по ходу выполнения деятельности: замечают ли дети друг у друга отступления от первоначального замысла, как на них реагируют; </w:t>
      </w:r>
    </w:p>
    <w:p w:rsidR="00323B7A" w:rsidRPr="007A75BE" w:rsidRDefault="00323B7A" w:rsidP="00323B7A">
      <w:pPr>
        <w:pStyle w:val="a3"/>
        <w:jc w:val="both"/>
      </w:pPr>
      <w:r w:rsidRPr="007A75BE">
        <w:rPr>
          <w:rStyle w:val="a7"/>
        </w:rPr>
        <w:t>взаимопомощь</w:t>
      </w:r>
      <w:r w:rsidRPr="007A75BE">
        <w:t xml:space="preserve"> по ходу рисования,</w:t>
      </w:r>
    </w:p>
    <w:p w:rsidR="00323B7A" w:rsidRPr="007A75BE" w:rsidRDefault="00323B7A" w:rsidP="00323B7A">
      <w:pPr>
        <w:pStyle w:val="a3"/>
        <w:jc w:val="both"/>
      </w:pPr>
      <w:r w:rsidRPr="007A75BE">
        <w:rPr>
          <w:i/>
        </w:rPr>
        <w:t>эмоциональное</w:t>
      </w:r>
      <w:r w:rsidRPr="007A75BE">
        <w:t xml:space="preserve"> </w:t>
      </w:r>
      <w:r w:rsidRPr="007A75BE">
        <w:rPr>
          <w:i/>
        </w:rPr>
        <w:t>отношение</w:t>
      </w:r>
      <w:r w:rsidRPr="007A75BE">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323B7A" w:rsidRPr="007A75BE" w:rsidRDefault="00323B7A" w:rsidP="00323B7A">
      <w:pPr>
        <w:pStyle w:val="a3"/>
        <w:ind w:left="708" w:firstLine="708"/>
        <w:jc w:val="both"/>
      </w:pPr>
      <w:r w:rsidRPr="007A75BE">
        <w:rPr>
          <w:i/>
        </w:rPr>
        <w:t>Показатели уровня выполнения задания</w:t>
      </w:r>
      <w:r w:rsidRPr="007A75BE">
        <w:t>:</w:t>
      </w:r>
    </w:p>
    <w:p w:rsidR="00323B7A" w:rsidRPr="007A75BE" w:rsidRDefault="00323B7A" w:rsidP="00323B7A">
      <w:pPr>
        <w:pStyle w:val="a3"/>
        <w:jc w:val="both"/>
      </w:pPr>
      <w:r w:rsidRPr="007A75BE">
        <w:t xml:space="preserve">1) </w:t>
      </w:r>
      <w:r w:rsidRPr="007A75BE">
        <w:rPr>
          <w:i/>
        </w:rPr>
        <w:t>низкий уровень</w:t>
      </w:r>
      <w:r w:rsidRPr="007A75BE">
        <w:t xml:space="preserve"> – в узорах явно преобладают различия или вообще нет сходства; дети не пытаются договориться или не могут придти к согласию, настаивают на своем;</w:t>
      </w:r>
    </w:p>
    <w:p w:rsidR="00323B7A" w:rsidRPr="007A75BE" w:rsidRDefault="00323B7A" w:rsidP="00323B7A">
      <w:pPr>
        <w:pStyle w:val="a3"/>
        <w:jc w:val="both"/>
      </w:pPr>
      <w:r w:rsidRPr="007A75BE">
        <w:t xml:space="preserve">2) </w:t>
      </w:r>
      <w:r w:rsidRPr="007A75BE">
        <w:rPr>
          <w:i/>
        </w:rPr>
        <w:t>средний уровень</w:t>
      </w:r>
      <w:r w:rsidRPr="007A75BE">
        <w:t xml:space="preserve"> – сходство частичное: отдельные признаки (цвет или форма некоторых деталей) совпадают, но имеются и заметные отличия;</w:t>
      </w:r>
    </w:p>
    <w:p w:rsidR="00323B7A" w:rsidRDefault="00323B7A" w:rsidP="00323B7A">
      <w:pPr>
        <w:pStyle w:val="a3"/>
        <w:jc w:val="both"/>
      </w:pPr>
      <w:r w:rsidRPr="007A75BE">
        <w:t xml:space="preserve">3) </w:t>
      </w:r>
      <w:r w:rsidRPr="007A75BE">
        <w:rPr>
          <w:i/>
        </w:rPr>
        <w:t>высокий уровень</w:t>
      </w:r>
      <w:r w:rsidRPr="007A75BE">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реализацией принятого замысла.  </w:t>
      </w:r>
    </w:p>
    <w:p w:rsidR="00323B7A" w:rsidRDefault="00323B7A" w:rsidP="00323B7A">
      <w:pPr>
        <w:pStyle w:val="a3"/>
        <w:jc w:val="both"/>
      </w:pPr>
    </w:p>
    <w:p w:rsidR="00323B7A" w:rsidRDefault="00323B7A" w:rsidP="00323B7A">
      <w:pPr>
        <w:pStyle w:val="a3"/>
        <w:jc w:val="both"/>
      </w:pPr>
    </w:p>
    <w:p w:rsidR="00323B7A" w:rsidRDefault="00323B7A" w:rsidP="00323B7A">
      <w:pPr>
        <w:pStyle w:val="a3"/>
        <w:jc w:val="both"/>
      </w:pPr>
    </w:p>
    <w:p w:rsidR="00274980" w:rsidRDefault="00274980">
      <w:pPr>
        <w:spacing w:after="200" w:line="276" w:lineRule="auto"/>
        <w:rPr>
          <w:rStyle w:val="titlemain21"/>
          <w:rFonts w:ascii="Times New Roman" w:hAnsi="Times New Roman" w:cs="Times New Roman"/>
          <w:color w:val="auto"/>
          <w:sz w:val="22"/>
        </w:rPr>
      </w:pPr>
      <w:r>
        <w:rPr>
          <w:rStyle w:val="titlemain21"/>
          <w:rFonts w:ascii="Times New Roman" w:hAnsi="Times New Roman" w:cs="Times New Roman"/>
          <w:color w:val="auto"/>
          <w:sz w:val="22"/>
        </w:rPr>
        <w:br w:type="page"/>
      </w:r>
    </w:p>
    <w:p w:rsidR="00323B7A" w:rsidRPr="00323B7A" w:rsidRDefault="00323B7A" w:rsidP="00323B7A">
      <w:pPr>
        <w:pStyle w:val="a8"/>
        <w:jc w:val="center"/>
        <w:rPr>
          <w:rStyle w:val="titlemain21"/>
          <w:rFonts w:ascii="Times New Roman" w:hAnsi="Times New Roman" w:cs="Times New Roman"/>
          <w:color w:val="auto"/>
          <w:sz w:val="22"/>
        </w:rPr>
      </w:pPr>
      <w:r w:rsidRPr="00323B7A">
        <w:rPr>
          <w:rStyle w:val="titlemain21"/>
          <w:rFonts w:ascii="Times New Roman" w:hAnsi="Times New Roman" w:cs="Times New Roman"/>
          <w:color w:val="auto"/>
          <w:sz w:val="22"/>
        </w:rPr>
        <w:lastRenderedPageBreak/>
        <w:t>Методика "Рисование по точкам".</w:t>
      </w:r>
    </w:p>
    <w:p w:rsidR="00323B7A" w:rsidRPr="003E50DB" w:rsidRDefault="00323B7A" w:rsidP="00323B7A">
      <w:pPr>
        <w:pStyle w:val="a8"/>
        <w:jc w:val="both"/>
      </w:pPr>
      <w:r w:rsidRPr="00323B7A">
        <w:rPr>
          <w:rStyle w:val="titlemain21"/>
          <w:rFonts w:ascii="Times New Roman" w:hAnsi="Times New Roman" w:cs="Times New Roman"/>
          <w:b w:val="0"/>
          <w:color w:val="auto"/>
        </w:rPr>
        <w:t>Цель:</w:t>
      </w:r>
      <w:r w:rsidRPr="003E50DB">
        <w:rPr>
          <w:rStyle w:val="titlemain21"/>
          <w:b w:val="0"/>
        </w:rPr>
        <w:t xml:space="preserve"> </w:t>
      </w:r>
      <w:r w:rsidRPr="003E50DB">
        <w:t>уровень ориентировки на заданную систему требований, может сознательно контролировать свои действия.</w:t>
      </w:r>
    </w:p>
    <w:p w:rsidR="00323B7A" w:rsidRPr="00323B7A" w:rsidRDefault="00323B7A" w:rsidP="00323B7A">
      <w:pPr>
        <w:pStyle w:val="a8"/>
        <w:jc w:val="both"/>
        <w:rPr>
          <w:rStyle w:val="titlemain21"/>
          <w:rFonts w:ascii="Times New Roman" w:hAnsi="Times New Roman" w:cs="Times New Roman"/>
          <w:b w:val="0"/>
          <w:color w:val="auto"/>
          <w:sz w:val="24"/>
        </w:rPr>
      </w:pPr>
      <w:r w:rsidRPr="00323B7A">
        <w:rPr>
          <w:rStyle w:val="titlemain21"/>
          <w:rFonts w:ascii="Times New Roman" w:hAnsi="Times New Roman" w:cs="Times New Roman"/>
          <w:b w:val="0"/>
          <w:color w:val="auto"/>
          <w:sz w:val="24"/>
        </w:rPr>
        <w:t xml:space="preserve">Оцениваемое УУД: </w:t>
      </w:r>
      <w:proofErr w:type="gramStart"/>
      <w:r w:rsidRPr="00323B7A">
        <w:rPr>
          <w:rStyle w:val="titlemain21"/>
          <w:rFonts w:ascii="Times New Roman" w:hAnsi="Times New Roman" w:cs="Times New Roman"/>
          <w:b w:val="0"/>
          <w:color w:val="auto"/>
          <w:sz w:val="24"/>
        </w:rPr>
        <w:t>регулятивные</w:t>
      </w:r>
      <w:proofErr w:type="gramEnd"/>
      <w:r w:rsidRPr="00323B7A">
        <w:rPr>
          <w:rStyle w:val="titlemain21"/>
          <w:rFonts w:ascii="Times New Roman" w:hAnsi="Times New Roman" w:cs="Times New Roman"/>
          <w:b w:val="0"/>
          <w:color w:val="auto"/>
          <w:sz w:val="24"/>
        </w:rPr>
        <w:t xml:space="preserve"> УУД, умение контролировать свою деятельность</w:t>
      </w:r>
    </w:p>
    <w:p w:rsidR="00323B7A" w:rsidRPr="00323B7A" w:rsidRDefault="00323B7A" w:rsidP="00323B7A">
      <w:pPr>
        <w:pStyle w:val="a8"/>
        <w:jc w:val="both"/>
        <w:rPr>
          <w:rStyle w:val="titlemain21"/>
          <w:rFonts w:ascii="Times New Roman" w:hAnsi="Times New Roman" w:cs="Times New Roman"/>
          <w:b w:val="0"/>
          <w:color w:val="auto"/>
          <w:sz w:val="24"/>
        </w:rPr>
      </w:pPr>
      <w:r w:rsidRPr="00323B7A">
        <w:rPr>
          <w:rStyle w:val="titlemain21"/>
          <w:rFonts w:ascii="Times New Roman" w:hAnsi="Times New Roman" w:cs="Times New Roman"/>
          <w:b w:val="0"/>
          <w:color w:val="auto"/>
          <w:sz w:val="24"/>
        </w:rPr>
        <w:t>Возраст: 6,5 -8 лет</w:t>
      </w:r>
    </w:p>
    <w:p w:rsidR="00323B7A" w:rsidRPr="00323B7A" w:rsidRDefault="00323B7A" w:rsidP="00323B7A">
      <w:pPr>
        <w:pStyle w:val="a8"/>
        <w:jc w:val="both"/>
        <w:rPr>
          <w:sz w:val="36"/>
        </w:rPr>
      </w:pPr>
      <w:r w:rsidRPr="00323B7A">
        <w:rPr>
          <w:rStyle w:val="titlemain21"/>
          <w:rFonts w:ascii="Times New Roman" w:hAnsi="Times New Roman" w:cs="Times New Roman"/>
          <w:b w:val="0"/>
          <w:color w:val="auto"/>
          <w:sz w:val="24"/>
        </w:rPr>
        <w:t>Форма (ситуация оценивания): фронтальная письменная работа.</w:t>
      </w:r>
    </w:p>
    <w:p w:rsidR="00323B7A" w:rsidRPr="003E50DB" w:rsidRDefault="00323B7A" w:rsidP="00323B7A">
      <w:pPr>
        <w:pStyle w:val="a8"/>
        <w:jc w:val="both"/>
      </w:pPr>
      <w:r w:rsidRPr="003E50DB">
        <w:t xml:space="preserve">Методика включает 6 задач, каждая из которых помещается на отдельном листе специальной книжечки, выдаваемой испытуемому. Образцами в задачах № 1 и 5 служат неправильные треугольники, в задаче № 2 - неправильная трапеция, в задаче № 3 - ромб, в задаче № 4 - квадрат и в задаче № 5 - </w:t>
      </w:r>
      <w:proofErr w:type="spellStart"/>
      <w:r w:rsidRPr="003E50DB">
        <w:t>четырехлучевая</w:t>
      </w:r>
      <w:proofErr w:type="spellEnd"/>
      <w:r w:rsidRPr="003E50DB">
        <w:t xml:space="preserve"> звезда:</w:t>
      </w:r>
    </w:p>
    <w:p w:rsidR="00323B7A" w:rsidRPr="003E50DB" w:rsidRDefault="00323B7A" w:rsidP="00323B7A">
      <w:pPr>
        <w:pStyle w:val="a8"/>
        <w:jc w:val="both"/>
        <w:rPr>
          <w:color w:val="000000"/>
        </w:rPr>
      </w:pPr>
      <w:r w:rsidRPr="003E50DB">
        <w:rPr>
          <w:color w:val="000000"/>
        </w:rPr>
        <w:br/>
      </w:r>
      <w:r w:rsidRPr="003E50DB">
        <w:rPr>
          <w:noProof/>
          <w:color w:val="000000"/>
        </w:rPr>
        <w:drawing>
          <wp:inline distT="0" distB="0" distL="0" distR="0">
            <wp:extent cx="2357120" cy="3210560"/>
            <wp:effectExtent l="19050" t="0" r="5080" b="0"/>
            <wp:docPr id="16" name="Рисунок 1"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иагностика сформированности навыков учебной деятельности, самоконтроль"/>
                    <pic:cNvPicPr>
                      <a:picLocks noChangeAspect="1" noChangeArrowheads="1"/>
                    </pic:cNvPicPr>
                  </pic:nvPicPr>
                  <pic:blipFill>
                    <a:blip r:embed="rId8" cstate="print"/>
                    <a:srcRect/>
                    <a:stretch>
                      <a:fillRect/>
                    </a:stretch>
                  </pic:blipFill>
                  <pic:spPr bwMode="auto">
                    <a:xfrm>
                      <a:off x="0" y="0"/>
                      <a:ext cx="2357120" cy="3210560"/>
                    </a:xfrm>
                    <a:prstGeom prst="rect">
                      <a:avLst/>
                    </a:prstGeom>
                    <a:noFill/>
                    <a:ln w="9525">
                      <a:noFill/>
                      <a:miter lim="800000"/>
                      <a:headEnd/>
                      <a:tailEnd/>
                    </a:ln>
                  </pic:spPr>
                </pic:pic>
              </a:graphicData>
            </a:graphic>
          </wp:inline>
        </w:drawing>
      </w:r>
      <w:r w:rsidRPr="003E50DB">
        <w:rPr>
          <w:color w:val="000000"/>
        </w:rPr>
        <w:br/>
      </w:r>
      <w:r w:rsidRPr="003E50DB">
        <w:rPr>
          <w:noProof/>
          <w:color w:val="000000"/>
        </w:rPr>
        <w:drawing>
          <wp:inline distT="0" distB="0" distL="0" distR="0">
            <wp:extent cx="2621280" cy="2011680"/>
            <wp:effectExtent l="19050" t="0" r="7620" b="0"/>
            <wp:docPr id="17" name="Рисунок 2" descr="диагностика сформированности навыков учебной деятельности, самоконтро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агностика сформированности навыков учебной деятельности, самоконтроль"/>
                    <pic:cNvPicPr>
                      <a:picLocks noChangeAspect="1" noChangeArrowheads="1"/>
                    </pic:cNvPicPr>
                  </pic:nvPicPr>
                  <pic:blipFill>
                    <a:blip r:embed="rId9" cstate="print"/>
                    <a:srcRect/>
                    <a:stretch>
                      <a:fillRect/>
                    </a:stretch>
                  </pic:blipFill>
                  <pic:spPr bwMode="auto">
                    <a:xfrm>
                      <a:off x="0" y="0"/>
                      <a:ext cx="2621280" cy="2011680"/>
                    </a:xfrm>
                    <a:prstGeom prst="rect">
                      <a:avLst/>
                    </a:prstGeom>
                    <a:noFill/>
                    <a:ln w="9525">
                      <a:noFill/>
                      <a:miter lim="800000"/>
                      <a:headEnd/>
                      <a:tailEnd/>
                    </a:ln>
                  </pic:spPr>
                </pic:pic>
              </a:graphicData>
            </a:graphic>
          </wp:inline>
        </w:drawing>
      </w:r>
    </w:p>
    <w:p w:rsidR="00323B7A" w:rsidRPr="003E50DB" w:rsidRDefault="00323B7A" w:rsidP="00323B7A">
      <w:pPr>
        <w:pStyle w:val="a8"/>
        <w:ind w:firstLine="708"/>
        <w:jc w:val="both"/>
        <w:rPr>
          <w:color w:val="000000"/>
        </w:rPr>
      </w:pPr>
      <w:r w:rsidRPr="003E50DB">
        <w:rPr>
          <w:color w:val="000000"/>
        </w:rPr>
        <w:t xml:space="preserve">Обследование можно проводить как фронтально, так и индивидуально. Детей рассаживают за столы по одному. Перед каждым ребенком кладут книжечку с заданием. Экспериментатор, стоя так, чтобы его было хорошо видно всем детям, раскрывает такую же книжечку и показывает лист с заданием № 1. Затем он говорит: "Откройте свои книжечки на </w:t>
      </w:r>
      <w:r w:rsidRPr="003E50DB">
        <w:rPr>
          <w:color w:val="000000"/>
        </w:rPr>
        <w:lastRenderedPageBreak/>
        <w:t xml:space="preserve">первой странице. Посмотрите: у вас нарисовано так же, как и у меня". (Если кто-либо из детей открыл не ту страницу, экспериментатор поправляет его.) </w:t>
      </w:r>
    </w:p>
    <w:p w:rsidR="00323B7A" w:rsidRPr="003E50DB" w:rsidRDefault="00323B7A" w:rsidP="00323B7A">
      <w:pPr>
        <w:pStyle w:val="a8"/>
        <w:ind w:firstLine="708"/>
        <w:jc w:val="both"/>
        <w:rPr>
          <w:color w:val="000000"/>
        </w:rPr>
      </w:pPr>
      <w:r w:rsidRPr="003E50DB">
        <w:rPr>
          <w:color w:val="000000"/>
        </w:rPr>
        <w:t xml:space="preserve">Указывая на вершины треугольника-образца, экспериментатор продолжает: "Видите, здесь были точки, которые соединили так, что получился этот рисунок (следует указание на стороны треугольника; слова вершина, стороны, "треугольник" экспериментатором не произносятся). Рядом нарисованы другие точки (следует указание на точки, изображенные справа от образца). Вы сами соедините эти точки линиями так, чтобы получился точно такой рисунок. Здесь есть лишние точки. Вы их оставите, не будете соединять. </w:t>
      </w:r>
    </w:p>
    <w:p w:rsidR="00323B7A" w:rsidRPr="003E50DB" w:rsidRDefault="00323B7A" w:rsidP="00323B7A">
      <w:pPr>
        <w:pStyle w:val="a8"/>
        <w:ind w:firstLine="708"/>
        <w:jc w:val="both"/>
        <w:rPr>
          <w:color w:val="000000"/>
        </w:rPr>
      </w:pPr>
      <w:r w:rsidRPr="003E50DB">
        <w:rPr>
          <w:color w:val="000000"/>
        </w:rPr>
        <w:t xml:space="preserve">Теперь посмотрите в своих книжечках: эти точки одинаковые или нет?" Получив ответ "нет", экспериментатор говорит: "Правильно, они разные. Тут есть красные, синие и зеленые. Вы должны запомнить правило: одинаковые точки соединять нельзя. Нельзя проводить линию от красной точки </w:t>
      </w:r>
      <w:proofErr w:type="gramStart"/>
      <w:r w:rsidRPr="003E50DB">
        <w:rPr>
          <w:color w:val="000000"/>
        </w:rPr>
        <w:t>к</w:t>
      </w:r>
      <w:proofErr w:type="gramEnd"/>
      <w:r w:rsidRPr="003E50DB">
        <w:rPr>
          <w:color w:val="000000"/>
        </w:rPr>
        <w:t xml:space="preserve"> красной, от синей к синей или от зеленой к зеленой. Линию можно проводить только между разными точками. Все запомнили, что надо делать? Надо соединить точки, чтобы получился точно такой же рисунок, как тут (следует указание на образец-треугольник). Одинаковые точки соединять нельзя. Если вы проведете линию неправильно, скажите, я сотру ее резинкой, она не будет считаться. Когда сделаете этот рисунок, переверните страницу. Там будут другие точки и другой рисунок, вы будете рисовать его".</w:t>
      </w:r>
    </w:p>
    <w:p w:rsidR="00323B7A" w:rsidRPr="003E50DB" w:rsidRDefault="00323B7A" w:rsidP="00323B7A">
      <w:pPr>
        <w:pStyle w:val="a8"/>
        <w:ind w:firstLine="708"/>
        <w:jc w:val="both"/>
        <w:rPr>
          <w:color w:val="000000"/>
        </w:rPr>
      </w:pPr>
      <w:r w:rsidRPr="003E50DB">
        <w:rPr>
          <w:color w:val="000000"/>
        </w:rPr>
        <w:t>По окончании инструктирования детям раздаются простые карандаши. Экспериментатор по ходу выполнения задания стирает по просьбе детей неверно проведенные линии, следит за тем, чтобы не была пропущена какая-либо задача, ободряет детей, если это требуется.</w:t>
      </w:r>
    </w:p>
    <w:p w:rsidR="00323B7A" w:rsidRPr="003E50DB" w:rsidRDefault="00323B7A" w:rsidP="00323B7A">
      <w:pPr>
        <w:pStyle w:val="a8"/>
        <w:jc w:val="both"/>
        <w:rPr>
          <w:color w:val="000000"/>
        </w:rPr>
      </w:pPr>
      <w:r w:rsidRPr="003E50DB">
        <w:rPr>
          <w:b/>
          <w:bCs/>
          <w:color w:val="000000"/>
        </w:rPr>
        <w:t>Оценка выполнения задания.</w:t>
      </w:r>
    </w:p>
    <w:p w:rsidR="00323B7A" w:rsidRPr="003E50DB" w:rsidRDefault="00323B7A" w:rsidP="00323B7A">
      <w:pPr>
        <w:pStyle w:val="a8"/>
        <w:ind w:firstLine="708"/>
        <w:jc w:val="both"/>
        <w:rPr>
          <w:color w:val="000000"/>
        </w:rPr>
      </w:pPr>
      <w:r w:rsidRPr="003E50DB">
        <w:rPr>
          <w:color w:val="000000"/>
        </w:rPr>
        <w:t>Основным показателем выполнения задания служит суммарный балл (</w:t>
      </w:r>
      <w:proofErr w:type="gramStart"/>
      <w:r w:rsidRPr="003E50DB">
        <w:rPr>
          <w:color w:val="000000"/>
        </w:rPr>
        <w:t>СБ</w:t>
      </w:r>
      <w:proofErr w:type="gramEnd"/>
      <w:r w:rsidRPr="003E50DB">
        <w:rPr>
          <w:color w:val="000000"/>
        </w:rPr>
        <w:t xml:space="preserve">). Он выводится следующим образом. В каждой </w:t>
      </w:r>
      <w:proofErr w:type="gramStart"/>
      <w:r w:rsidRPr="003E50DB">
        <w:rPr>
          <w:color w:val="000000"/>
        </w:rPr>
        <w:t>задаче</w:t>
      </w:r>
      <w:proofErr w:type="gramEnd"/>
      <w:r w:rsidRPr="003E50DB">
        <w:rPr>
          <w:color w:val="000000"/>
        </w:rPr>
        <w:t xml:space="preserve"> прежде всего устанавливается точность воспроизведения образца. В задачах № 1 и 5 воспроизводящим образец (хотя бы приблизительно) считается любой треугольник, в задачах № 2, 3 и 4 - любой четырехугольник, в задаче № 6 - любая звезда. Незавершенные фигуры, которые могут быть дополнены до </w:t>
      </w:r>
      <w:proofErr w:type="gramStart"/>
      <w:r w:rsidRPr="003E50DB">
        <w:rPr>
          <w:color w:val="000000"/>
        </w:rPr>
        <w:t>вышеперечисленных</w:t>
      </w:r>
      <w:proofErr w:type="gramEnd"/>
      <w:r w:rsidRPr="003E50DB">
        <w:rPr>
          <w:color w:val="000000"/>
        </w:rPr>
        <w:t>, также считаются воспроизводящими образец.</w:t>
      </w:r>
    </w:p>
    <w:p w:rsidR="00323B7A" w:rsidRPr="003E50DB" w:rsidRDefault="00323B7A" w:rsidP="00323B7A">
      <w:pPr>
        <w:pStyle w:val="a8"/>
        <w:ind w:firstLine="708"/>
        <w:jc w:val="both"/>
        <w:rPr>
          <w:color w:val="000000"/>
        </w:rPr>
      </w:pPr>
      <w:r w:rsidRPr="003E50DB">
        <w:rPr>
          <w:color w:val="000000"/>
        </w:rPr>
        <w:t>Если ребенок воспроизвел образец хотя бы приблизительно, он получает по одному баллу за каждый правильно воспроизведенный элемент фигуры (в задачах № 1-5 в качестве элемента выступает отдельная линия, в задаче № 6 - луч). Правильно воспроизведенным считается элемент, не включающий нарушений правила (т.е. не содержащий соединения одинаковых точек).</w:t>
      </w:r>
    </w:p>
    <w:p w:rsidR="00323B7A" w:rsidRPr="003E50DB" w:rsidRDefault="00323B7A" w:rsidP="00323B7A">
      <w:pPr>
        <w:pStyle w:val="a8"/>
        <w:jc w:val="both"/>
        <w:rPr>
          <w:color w:val="000000"/>
        </w:rPr>
      </w:pPr>
      <w:r w:rsidRPr="003E50DB">
        <w:rPr>
          <w:color w:val="000000"/>
        </w:rPr>
        <w:t xml:space="preserve">Кроме того, начисляется по одному баллу </w:t>
      </w:r>
      <w:proofErr w:type="gramStart"/>
      <w:r w:rsidRPr="003E50DB">
        <w:rPr>
          <w:color w:val="000000"/>
        </w:rPr>
        <w:t>за</w:t>
      </w:r>
      <w:proofErr w:type="gramEnd"/>
      <w:r w:rsidRPr="003E50DB">
        <w:rPr>
          <w:color w:val="000000"/>
        </w:rPr>
        <w:t>:</w:t>
      </w:r>
    </w:p>
    <w:p w:rsidR="00323B7A" w:rsidRPr="003E50DB" w:rsidRDefault="00323B7A" w:rsidP="00323B7A">
      <w:pPr>
        <w:pStyle w:val="a8"/>
        <w:jc w:val="both"/>
        <w:rPr>
          <w:color w:val="000000"/>
        </w:rPr>
      </w:pPr>
      <w:r w:rsidRPr="003E50DB">
        <w:rPr>
          <w:color w:val="000000"/>
        </w:rPr>
        <w:t>1. соблюдение правила, т.е. если оно не было нарушено в данной задаче ни разу;</w:t>
      </w:r>
      <w:r w:rsidRPr="003E50DB">
        <w:rPr>
          <w:color w:val="000000"/>
        </w:rPr>
        <w:br/>
        <w:t>2. полностью правильное воспроизведение образца (в отличие от приблизительного);</w:t>
      </w:r>
      <w:r w:rsidRPr="003E50DB">
        <w:rPr>
          <w:color w:val="000000"/>
        </w:rPr>
        <w:br/>
        <w:t>3. одновременное соблюдение обоих требований (что возможно только в случае полностью правильного решения).</w:t>
      </w:r>
    </w:p>
    <w:p w:rsidR="00323B7A" w:rsidRPr="003E50DB" w:rsidRDefault="00323B7A" w:rsidP="00323B7A">
      <w:pPr>
        <w:pStyle w:val="a8"/>
        <w:ind w:firstLine="708"/>
        <w:jc w:val="both"/>
        <w:rPr>
          <w:color w:val="000000"/>
        </w:rPr>
      </w:pPr>
      <w:r w:rsidRPr="003E50DB">
        <w:rPr>
          <w:color w:val="000000"/>
        </w:rPr>
        <w:t xml:space="preserve">Суммарный балл представляет собой сумму баллов, полученных ребенком за все 6 задач. Балл, получаемый за каждую из задач, может колебаться: в задачах № 1 и 5 - от 0 до 6, в задачах № 2, 3, 4 и 6 - от 0 до 7. </w:t>
      </w:r>
    </w:p>
    <w:p w:rsidR="00323B7A" w:rsidRPr="003E50DB" w:rsidRDefault="00323B7A" w:rsidP="00323B7A">
      <w:pPr>
        <w:pStyle w:val="a8"/>
        <w:ind w:firstLine="708"/>
        <w:jc w:val="both"/>
        <w:rPr>
          <w:color w:val="000000"/>
        </w:rPr>
      </w:pPr>
      <w:r w:rsidRPr="003E50DB">
        <w:rPr>
          <w:color w:val="000000"/>
        </w:rPr>
        <w:lastRenderedPageBreak/>
        <w:t xml:space="preserve">Таким образом, суммарный балл может колебаться от 0 (если нет ни одного верно воспроизведенного элемента и ни в одной из задач не выдержано правило) до 40 (если все задачи решены безошибочно). </w:t>
      </w:r>
    </w:p>
    <w:p w:rsidR="00323B7A" w:rsidRPr="003E50DB" w:rsidRDefault="00323B7A" w:rsidP="00323B7A">
      <w:pPr>
        <w:pStyle w:val="a8"/>
        <w:ind w:firstLine="708"/>
        <w:jc w:val="both"/>
        <w:rPr>
          <w:color w:val="000000"/>
        </w:rPr>
      </w:pPr>
      <w:r w:rsidRPr="003E50DB">
        <w:rPr>
          <w:color w:val="000000"/>
        </w:rPr>
        <w:t xml:space="preserve">Стертые, т.е. оцененные самим ребенком как неправильные, линии при выведении оценки не учитываются. </w:t>
      </w:r>
    </w:p>
    <w:p w:rsidR="00323B7A" w:rsidRPr="003E50DB" w:rsidRDefault="00323B7A" w:rsidP="00323B7A">
      <w:pPr>
        <w:pStyle w:val="a8"/>
        <w:ind w:firstLine="708"/>
        <w:jc w:val="both"/>
        <w:rPr>
          <w:color w:val="000000"/>
        </w:rPr>
      </w:pPr>
      <w:r w:rsidRPr="003E50DB">
        <w:rPr>
          <w:color w:val="000000"/>
        </w:rPr>
        <w:t>В ряде случаев достаточной оказывается более грубая и простая оценка - число правильно решенных задач (ЧРЗ). ЧРЗ может колебаться от 0 (не решена ни одна задача) до 6 (решены все 6 задач).</w:t>
      </w:r>
    </w:p>
    <w:p w:rsidR="00323B7A" w:rsidRPr="003E50DB" w:rsidRDefault="00323B7A" w:rsidP="00323B7A">
      <w:pPr>
        <w:pStyle w:val="a8"/>
        <w:jc w:val="both"/>
        <w:rPr>
          <w:color w:val="000000"/>
        </w:rPr>
      </w:pPr>
      <w:r w:rsidRPr="003E50DB">
        <w:rPr>
          <w:b/>
          <w:bCs/>
          <w:color w:val="000000"/>
        </w:rPr>
        <w:t>Интерпретация результатов:</w:t>
      </w:r>
    </w:p>
    <w:p w:rsidR="00323B7A" w:rsidRPr="003E50DB" w:rsidRDefault="00323B7A" w:rsidP="00323B7A">
      <w:pPr>
        <w:pStyle w:val="a8"/>
        <w:jc w:val="both"/>
        <w:rPr>
          <w:color w:val="000000"/>
        </w:rPr>
      </w:pPr>
      <w:r w:rsidRPr="003E50DB">
        <w:rPr>
          <w:b/>
          <w:bCs/>
          <w:color w:val="000000"/>
        </w:rPr>
        <w:t>33-40 баллов</w:t>
      </w:r>
      <w:r w:rsidRPr="003E50DB">
        <w:rPr>
          <w:color w:val="000000"/>
        </w:rPr>
        <w:t xml:space="preserve"> (5-6 задач) - высокий уровень ориентировки на заданную систему требований, может сознательно контролировать свои действия.</w:t>
      </w:r>
    </w:p>
    <w:p w:rsidR="00323B7A" w:rsidRPr="003E50DB" w:rsidRDefault="00323B7A" w:rsidP="00323B7A">
      <w:pPr>
        <w:pStyle w:val="a8"/>
        <w:jc w:val="both"/>
        <w:rPr>
          <w:color w:val="000000"/>
        </w:rPr>
      </w:pPr>
      <w:r w:rsidRPr="003E50DB">
        <w:rPr>
          <w:b/>
          <w:bCs/>
          <w:color w:val="000000"/>
        </w:rPr>
        <w:t>19-32 балла</w:t>
      </w:r>
      <w:r w:rsidRPr="003E50DB">
        <w:rPr>
          <w:color w:val="000000"/>
        </w:rPr>
        <w:t xml:space="preserve"> (3-4 задачи) - ориентировка на систему требований развита недостаточно, что обусловлено невысоким уровнем развития произвольности.</w:t>
      </w:r>
    </w:p>
    <w:p w:rsidR="00323B7A" w:rsidRPr="003E50DB" w:rsidRDefault="00323B7A" w:rsidP="00323B7A">
      <w:pPr>
        <w:pStyle w:val="titlemain2"/>
        <w:jc w:val="both"/>
        <w:rPr>
          <w:rFonts w:ascii="Times New Roman" w:hAnsi="Times New Roman" w:cs="Times New Roman"/>
          <w:sz w:val="24"/>
          <w:szCs w:val="24"/>
        </w:rPr>
      </w:pPr>
      <w:r w:rsidRPr="003E50DB">
        <w:rPr>
          <w:rFonts w:ascii="Times New Roman" w:hAnsi="Times New Roman" w:cs="Times New Roman"/>
          <w:bCs w:val="0"/>
          <w:color w:val="000000"/>
          <w:sz w:val="24"/>
          <w:szCs w:val="24"/>
        </w:rPr>
        <w:t>Менее 19 баллов</w:t>
      </w:r>
      <w:r w:rsidRPr="003E50DB">
        <w:rPr>
          <w:rFonts w:ascii="Times New Roman" w:hAnsi="Times New Roman" w:cs="Times New Roman"/>
          <w:b w:val="0"/>
          <w:color w:val="000000"/>
          <w:sz w:val="24"/>
          <w:szCs w:val="24"/>
        </w:rPr>
        <w:t xml:space="preserve"> (2 и менее задачи) - чрезвычайно низкий уровень регуляции действий, постоянно нарушает заданную систему требований, предложенную взрослым.</w:t>
      </w:r>
      <w:r w:rsidRPr="003E50DB">
        <w:rPr>
          <w:rFonts w:ascii="Times New Roman" w:hAnsi="Times New Roman" w:cs="Times New Roman"/>
          <w:b w:val="0"/>
          <w:color w:val="000000"/>
          <w:sz w:val="24"/>
          <w:szCs w:val="24"/>
        </w:rPr>
        <w:br/>
      </w:r>
    </w:p>
    <w:p w:rsidR="00BA211A" w:rsidRPr="00A947F6" w:rsidRDefault="00BA211A" w:rsidP="00BA211A">
      <w:pPr>
        <w:pStyle w:val="a3"/>
        <w:spacing w:line="360" w:lineRule="auto"/>
        <w:jc w:val="center"/>
        <w:rPr>
          <w:b/>
          <w:i/>
          <w:sz w:val="28"/>
          <w:szCs w:val="28"/>
        </w:rPr>
      </w:pPr>
      <w:bookmarkStart w:id="0" w:name="_GoBack"/>
      <w:bookmarkEnd w:id="0"/>
      <w:r w:rsidRPr="00A947F6">
        <w:rPr>
          <w:b/>
          <w:i/>
          <w:sz w:val="28"/>
          <w:szCs w:val="28"/>
        </w:rPr>
        <w:t xml:space="preserve">Проба на внимание </w:t>
      </w:r>
      <w:r>
        <w:rPr>
          <w:b/>
          <w:i/>
          <w:sz w:val="28"/>
          <w:szCs w:val="28"/>
        </w:rPr>
        <w:t xml:space="preserve">     </w:t>
      </w:r>
      <w:r w:rsidRPr="007A75BE">
        <w:t xml:space="preserve">(П. Я. Гальперин и С. Л. </w:t>
      </w:r>
      <w:proofErr w:type="spellStart"/>
      <w:r w:rsidRPr="007A75BE">
        <w:t>Кабыльницкая</w:t>
      </w:r>
      <w:proofErr w:type="spellEnd"/>
      <w:r w:rsidRPr="007A75BE">
        <w:t>)</w:t>
      </w:r>
    </w:p>
    <w:p w:rsidR="00BA211A" w:rsidRPr="007A75BE" w:rsidRDefault="00BA211A" w:rsidP="00BA211A">
      <w:pPr>
        <w:pStyle w:val="a3"/>
        <w:spacing w:line="360" w:lineRule="auto"/>
        <w:ind w:left="708"/>
        <w:jc w:val="both"/>
      </w:pPr>
      <w:r w:rsidRPr="007A75BE">
        <w:rPr>
          <w:i/>
        </w:rPr>
        <w:t xml:space="preserve">Цель: </w:t>
      </w:r>
      <w:r w:rsidRPr="007A75BE">
        <w:t>выявление уровня сформированности внимания и самоконтроля.</w:t>
      </w:r>
    </w:p>
    <w:p w:rsidR="00BA211A" w:rsidRPr="007A75BE" w:rsidRDefault="00BA211A" w:rsidP="00BA211A">
      <w:pPr>
        <w:pStyle w:val="a3"/>
        <w:spacing w:line="360" w:lineRule="auto"/>
        <w:ind w:firstLine="708"/>
        <w:jc w:val="both"/>
      </w:pPr>
      <w:proofErr w:type="gramStart"/>
      <w:r w:rsidRPr="007A75BE">
        <w:rPr>
          <w:i/>
        </w:rPr>
        <w:t>Оцениваемые</w:t>
      </w:r>
      <w:proofErr w:type="gramEnd"/>
      <w:r w:rsidRPr="007A75BE">
        <w:rPr>
          <w:i/>
        </w:rPr>
        <w:t xml:space="preserve"> УУД: </w:t>
      </w:r>
      <w:r w:rsidRPr="007A75BE">
        <w:t xml:space="preserve"> регулятивное действие контроля; </w:t>
      </w:r>
    </w:p>
    <w:p w:rsidR="00BA211A" w:rsidRPr="00A947F6" w:rsidRDefault="00BA211A" w:rsidP="00BA211A">
      <w:pPr>
        <w:pStyle w:val="a3"/>
        <w:spacing w:line="360" w:lineRule="auto"/>
        <w:ind w:firstLine="708"/>
        <w:jc w:val="both"/>
        <w:rPr>
          <w:b/>
        </w:rPr>
      </w:pPr>
      <w:r w:rsidRPr="00A947F6">
        <w:rPr>
          <w:b/>
          <w:i/>
        </w:rPr>
        <w:t xml:space="preserve">Возраст: </w:t>
      </w:r>
      <w:r w:rsidRPr="00A947F6">
        <w:rPr>
          <w:b/>
        </w:rPr>
        <w:t>ступень начального образования (10.5 – 11 лет).</w:t>
      </w:r>
    </w:p>
    <w:p w:rsidR="00BA211A" w:rsidRPr="007A75BE" w:rsidRDefault="00BA211A" w:rsidP="00BA211A">
      <w:pPr>
        <w:pStyle w:val="a3"/>
        <w:spacing w:line="360" w:lineRule="auto"/>
        <w:jc w:val="both"/>
      </w:pPr>
      <w:r w:rsidRPr="007A75BE">
        <w:rPr>
          <w:i/>
        </w:rPr>
        <w:t xml:space="preserve">Форма и ситуация оценивания: </w:t>
      </w:r>
      <w:r w:rsidRPr="007A75BE">
        <w:t xml:space="preserve"> фронтальный письменный опрос.</w:t>
      </w:r>
    </w:p>
    <w:p w:rsidR="00BA211A" w:rsidRPr="007A75BE" w:rsidRDefault="00BA211A" w:rsidP="00BA211A">
      <w:pPr>
        <w:pStyle w:val="a3"/>
        <w:spacing w:line="360" w:lineRule="auto"/>
        <w:ind w:firstLine="708"/>
        <w:jc w:val="both"/>
      </w:pPr>
      <w:r w:rsidRPr="007A75BE">
        <w:t xml:space="preserve">Внимание как идеальная, сокращенная автоматизированная форма контроля (П.Я.Гальперин). В исследованиях </w:t>
      </w:r>
      <w:proofErr w:type="spellStart"/>
      <w:r w:rsidRPr="007A75BE">
        <w:t>П.Я.Гальперина</w:t>
      </w:r>
      <w:proofErr w:type="spellEnd"/>
      <w:r w:rsidRPr="007A75BE">
        <w:t xml:space="preserve"> и </w:t>
      </w:r>
      <w:proofErr w:type="spellStart"/>
      <w:r w:rsidRPr="007A75BE">
        <w:t>С.Л.Кабыльницкой</w:t>
      </w:r>
      <w:proofErr w:type="spellEnd"/>
      <w:r w:rsidRPr="007A75BE">
        <w:t xml:space="preserve"> было показано, что </w:t>
      </w:r>
      <w:proofErr w:type="spellStart"/>
      <w:r w:rsidRPr="007A75BE">
        <w:t>сензитивным</w:t>
      </w:r>
      <w:proofErr w:type="spellEnd"/>
      <w:r w:rsidRPr="007A75BE">
        <w:t xml:space="preserve"> периодом для формирования внимания является 3 класс, поскольку дети уже владеют навыками учебной работы, а ошибки по невниманию еще не приобрели обобщенного характера. </w:t>
      </w:r>
    </w:p>
    <w:p w:rsidR="00BA211A" w:rsidRPr="007A75BE" w:rsidRDefault="00BA211A" w:rsidP="00BA211A">
      <w:pPr>
        <w:pStyle w:val="a3"/>
        <w:spacing w:line="360" w:lineRule="auto"/>
        <w:ind w:firstLine="708"/>
        <w:jc w:val="both"/>
      </w:pPr>
      <w:r w:rsidRPr="00A947F6">
        <w:rPr>
          <w:b/>
        </w:rPr>
        <w:t>Инструкция:</w:t>
      </w:r>
      <w:r w:rsidRPr="007A75BE">
        <w:t xml:space="preserve"> </w:t>
      </w:r>
      <w:r>
        <w:t xml:space="preserve"> </w:t>
      </w:r>
      <w:r w:rsidRPr="007A75BE">
        <w:t>«Прочитай этот текст. Проверь его. Если найдешь в нем ошибки (в том числе и смысловые), ис</w:t>
      </w:r>
      <w:r w:rsidRPr="007A75BE">
        <w:softHyphen/>
        <w:t>правь их карандашом или ручкой».</w:t>
      </w:r>
    </w:p>
    <w:p w:rsidR="00BA211A" w:rsidRPr="007A75BE" w:rsidRDefault="00BA211A" w:rsidP="00BA211A">
      <w:pPr>
        <w:pStyle w:val="a3"/>
        <w:spacing w:line="360" w:lineRule="auto"/>
        <w:ind w:firstLine="708"/>
        <w:jc w:val="both"/>
      </w:pPr>
      <w:r w:rsidRPr="007A75BE">
        <w:t>Исследователь фиксирует время работы с текстом, осо</w:t>
      </w:r>
      <w:r w:rsidRPr="007A75BE">
        <w:softHyphen/>
        <w:t>бенности поведения ребенка (уверенно ли работает, сколько раз проверяет текст, читает про себя или вслух и прочее).</w:t>
      </w:r>
    </w:p>
    <w:p w:rsidR="00BA211A" w:rsidRPr="007A75BE" w:rsidRDefault="00BA211A" w:rsidP="00BA211A">
      <w:pPr>
        <w:pStyle w:val="a3"/>
        <w:spacing w:line="360" w:lineRule="auto"/>
        <w:jc w:val="both"/>
      </w:pPr>
      <w:r w:rsidRPr="007A75BE">
        <w:t>Для нахождения и исправления ошибок не требует</w:t>
      </w:r>
      <w:r w:rsidRPr="007A75BE">
        <w:softHyphen/>
        <w:t>ся знания правил, но необходимы внимательность и самоконтроль. Текст содержит 10 ошибок.</w:t>
      </w:r>
    </w:p>
    <w:p w:rsidR="00BA211A" w:rsidRPr="00A947F6" w:rsidRDefault="00BA211A" w:rsidP="00BA211A">
      <w:pPr>
        <w:pStyle w:val="a3"/>
        <w:spacing w:line="360" w:lineRule="auto"/>
        <w:ind w:left="1416" w:firstLine="708"/>
        <w:jc w:val="both"/>
        <w:rPr>
          <w:b/>
        </w:rPr>
      </w:pPr>
      <w:r w:rsidRPr="00A947F6">
        <w:rPr>
          <w:b/>
        </w:rPr>
        <w:t>Текст 1</w:t>
      </w:r>
    </w:p>
    <w:p w:rsidR="00BA211A" w:rsidRPr="007A75BE" w:rsidRDefault="00BA211A" w:rsidP="00BA211A">
      <w:pPr>
        <w:pStyle w:val="a3"/>
        <w:spacing w:line="360" w:lineRule="auto"/>
        <w:ind w:firstLine="708"/>
        <w:jc w:val="both"/>
      </w:pPr>
      <w:proofErr w:type="gramStart"/>
      <w:r w:rsidRPr="007A75BE">
        <w:t>Стары лебеди склонили</w:t>
      </w:r>
      <w:proofErr w:type="gramEnd"/>
      <w:r w:rsidRPr="007A75BE">
        <w:t xml:space="preserve"> перед ним гордые шеи. Взрослые </w:t>
      </w:r>
      <w:proofErr w:type="gramStart"/>
      <w:r w:rsidRPr="007A75BE">
        <w:t xml:space="preserve">и </w:t>
      </w:r>
      <w:proofErr w:type="spellStart"/>
      <w:r w:rsidRPr="007A75BE">
        <w:t>дти</w:t>
      </w:r>
      <w:proofErr w:type="spellEnd"/>
      <w:proofErr w:type="gramEnd"/>
      <w:r w:rsidRPr="007A75BE">
        <w:t xml:space="preserve"> толпились на берегу. Внизу над ними расстилалась ледяная пустыня. В </w:t>
      </w:r>
      <w:proofErr w:type="spellStart"/>
      <w:r w:rsidRPr="007A75BE">
        <w:t>отфет</w:t>
      </w:r>
      <w:proofErr w:type="spellEnd"/>
      <w:r w:rsidRPr="007A75BE">
        <w:t xml:space="preserve"> я кивал ему рукой. Солнце </w:t>
      </w:r>
      <w:proofErr w:type="spellStart"/>
      <w:r w:rsidRPr="007A75BE">
        <w:t>дохотило</w:t>
      </w:r>
      <w:proofErr w:type="spellEnd"/>
      <w:r w:rsidRPr="007A75BE">
        <w:t xml:space="preserve"> </w:t>
      </w:r>
      <w:r w:rsidRPr="007A75BE">
        <w:lastRenderedPageBreak/>
        <w:t xml:space="preserve">до верхушек деревьев и </w:t>
      </w:r>
      <w:proofErr w:type="spellStart"/>
      <w:r w:rsidRPr="007A75BE">
        <w:t>тряталось</w:t>
      </w:r>
      <w:proofErr w:type="spellEnd"/>
      <w:r w:rsidRPr="007A75BE">
        <w:t xml:space="preserve"> за ними. Сорняки живучи и плодовиты. Я уже заснул, когда кто-то окликнул меня. На столе лежала карта </w:t>
      </w:r>
      <w:proofErr w:type="gramStart"/>
      <w:r w:rsidRPr="007A75BE">
        <w:t xml:space="preserve">на </w:t>
      </w:r>
      <w:proofErr w:type="spellStart"/>
      <w:r w:rsidRPr="007A75BE">
        <w:t>шего</w:t>
      </w:r>
      <w:proofErr w:type="spellEnd"/>
      <w:proofErr w:type="gramEnd"/>
      <w:r w:rsidRPr="007A75BE">
        <w:t xml:space="preserve"> города. Самолет сюда, чтобы помочь лю</w:t>
      </w:r>
      <w:r w:rsidRPr="007A75BE">
        <w:softHyphen/>
        <w:t>дям. Скоро удалось мне на машине.</w:t>
      </w:r>
    </w:p>
    <w:p w:rsidR="00BA211A" w:rsidRPr="00A947F6" w:rsidRDefault="00BA211A" w:rsidP="00BA211A">
      <w:pPr>
        <w:pStyle w:val="a3"/>
        <w:spacing w:line="360" w:lineRule="auto"/>
        <w:ind w:left="1416" w:firstLine="708"/>
        <w:jc w:val="both"/>
        <w:rPr>
          <w:b/>
        </w:rPr>
      </w:pPr>
      <w:r w:rsidRPr="00A947F6">
        <w:rPr>
          <w:b/>
        </w:rPr>
        <w:t>Текст 2</w:t>
      </w:r>
    </w:p>
    <w:p w:rsidR="00BA211A" w:rsidRPr="007A75BE" w:rsidRDefault="00BA211A" w:rsidP="00BA211A">
      <w:pPr>
        <w:pStyle w:val="a3"/>
        <w:spacing w:line="360" w:lineRule="auto"/>
        <w:ind w:firstLine="708"/>
        <w:jc w:val="both"/>
      </w:pPr>
      <w:proofErr w:type="gramStart"/>
      <w:r w:rsidRPr="007A75BE">
        <w:t>На</w:t>
      </w:r>
      <w:proofErr w:type="gramEnd"/>
      <w:r w:rsidRPr="007A75BE">
        <w:t xml:space="preserve"> </w:t>
      </w:r>
      <w:proofErr w:type="gramStart"/>
      <w:r w:rsidRPr="007A75BE">
        <w:t>Крайним</w:t>
      </w:r>
      <w:proofErr w:type="gramEnd"/>
      <w:r w:rsidRPr="007A75BE">
        <w:t xml:space="preserve"> Юге не росли овощи, а теперь растут. В огороде </w:t>
      </w:r>
      <w:proofErr w:type="gramStart"/>
      <w:r w:rsidRPr="007A75BE">
        <w:t>выросли много моркови</w:t>
      </w:r>
      <w:proofErr w:type="gramEnd"/>
      <w:r w:rsidRPr="007A75BE">
        <w:t xml:space="preserve">. Под Москвой не разводили, а теперь разводят. </w:t>
      </w:r>
      <w:proofErr w:type="spellStart"/>
      <w:r w:rsidRPr="007A75BE">
        <w:t>Бешал</w:t>
      </w:r>
      <w:proofErr w:type="spellEnd"/>
      <w:r w:rsidRPr="007A75BE">
        <w:t xml:space="preserve"> Ваня по полю, да вдруг остановился. </w:t>
      </w:r>
      <w:proofErr w:type="spellStart"/>
      <w:r w:rsidRPr="007A75BE">
        <w:t>Грчи</w:t>
      </w:r>
      <w:proofErr w:type="spellEnd"/>
      <w:r w:rsidRPr="007A75BE">
        <w:t xml:space="preserve"> </w:t>
      </w:r>
      <w:proofErr w:type="spellStart"/>
      <w:r w:rsidRPr="007A75BE">
        <w:t>вют</w:t>
      </w:r>
      <w:proofErr w:type="spellEnd"/>
      <w:r w:rsidRPr="007A75BE">
        <w:t xml:space="preserve"> гнёзда на деревьях. На </w:t>
      </w:r>
      <w:proofErr w:type="spellStart"/>
      <w:r w:rsidRPr="007A75BE">
        <w:t>повогодней</w:t>
      </w:r>
      <w:proofErr w:type="spellEnd"/>
      <w:r w:rsidRPr="007A75BE">
        <w:t xml:space="preserve"> ёлке висело много </w:t>
      </w:r>
      <w:proofErr w:type="spellStart"/>
      <w:r w:rsidRPr="007A75BE">
        <w:t>икрушек</w:t>
      </w:r>
      <w:proofErr w:type="spellEnd"/>
      <w:r w:rsidRPr="007A75BE">
        <w:t xml:space="preserve">. Грачи для птенцов червей на поляне. Охотник вечером с охоты. В </w:t>
      </w:r>
      <w:proofErr w:type="spellStart"/>
      <w:r w:rsidRPr="007A75BE">
        <w:t>тегради</w:t>
      </w:r>
      <w:proofErr w:type="spellEnd"/>
      <w:r w:rsidRPr="007A75BE">
        <w:t xml:space="preserve"> Раи хорошие отметки. </w:t>
      </w:r>
      <w:proofErr w:type="spellStart"/>
      <w:r w:rsidRPr="007A75BE">
        <w:t>Нашкольной</w:t>
      </w:r>
      <w:proofErr w:type="spellEnd"/>
      <w:r w:rsidRPr="007A75BE">
        <w:t xml:space="preserve"> площадке играли дети. Мальчик мчался на лошади</w:t>
      </w:r>
      <w:proofErr w:type="gramStart"/>
      <w:r w:rsidRPr="007A75BE">
        <w:t xml:space="preserve"> В</w:t>
      </w:r>
      <w:proofErr w:type="gramEnd"/>
      <w:r w:rsidRPr="007A75BE">
        <w:t xml:space="preserve"> траве </w:t>
      </w:r>
      <w:proofErr w:type="spellStart"/>
      <w:r w:rsidRPr="007A75BE">
        <w:t>стречет</w:t>
      </w:r>
      <w:proofErr w:type="spellEnd"/>
      <w:r w:rsidRPr="007A75BE">
        <w:t xml:space="preserve"> кузнечик. Зимой цвела в саду яблоня.</w:t>
      </w:r>
    </w:p>
    <w:p w:rsidR="00BA211A" w:rsidRPr="007A75BE" w:rsidRDefault="00BA211A" w:rsidP="00BA211A">
      <w:pPr>
        <w:pStyle w:val="a3"/>
        <w:spacing w:line="360" w:lineRule="auto"/>
        <w:ind w:left="1416" w:firstLine="708"/>
        <w:jc w:val="both"/>
        <w:rPr>
          <w:i/>
        </w:rPr>
      </w:pPr>
      <w:r w:rsidRPr="007A75BE">
        <w:rPr>
          <w:i/>
        </w:rPr>
        <w:t>Критерии оценивания:</w:t>
      </w:r>
    </w:p>
    <w:p w:rsidR="00BA211A" w:rsidRPr="007A75BE" w:rsidRDefault="00BA211A" w:rsidP="00BA211A">
      <w:pPr>
        <w:pStyle w:val="a3"/>
        <w:spacing w:line="360" w:lineRule="auto"/>
        <w:ind w:firstLine="708"/>
        <w:jc w:val="both"/>
      </w:pPr>
      <w:r w:rsidRPr="007A75BE">
        <w:t>Подсчитывается количество пропущенных ошибок. Исследователь должен обратить внимание на каче</w:t>
      </w:r>
      <w:r w:rsidRPr="007A75BE">
        <w:softHyphen/>
        <w:t>ство пропущенных ошибок: пропуск слов в предложе</w:t>
      </w:r>
      <w:r w:rsidRPr="007A75BE">
        <w:softHyphen/>
        <w:t>нии, бу</w:t>
      </w:r>
      <w:proofErr w:type="gramStart"/>
      <w:r w:rsidRPr="007A75BE">
        <w:t>кв в сл</w:t>
      </w:r>
      <w:proofErr w:type="gramEnd"/>
      <w:r w:rsidRPr="007A75BE">
        <w:t>ове, подмена букв, слитное написание слова с предлогом, смысловых ошибок или др.</w:t>
      </w:r>
    </w:p>
    <w:p w:rsidR="00BA211A" w:rsidRPr="007A75BE" w:rsidRDefault="00BA211A" w:rsidP="00BA211A">
      <w:pPr>
        <w:pStyle w:val="a3"/>
        <w:spacing w:line="360" w:lineRule="auto"/>
        <w:ind w:left="708" w:firstLine="708"/>
        <w:jc w:val="both"/>
      </w:pPr>
      <w:r w:rsidRPr="007A75BE">
        <w:rPr>
          <w:i/>
        </w:rPr>
        <w:t xml:space="preserve">Уровни </w:t>
      </w:r>
      <w:r w:rsidRPr="007A75BE">
        <w:t>сформированности внимания:</w:t>
      </w:r>
    </w:p>
    <w:p w:rsidR="00BA211A" w:rsidRPr="007A75BE" w:rsidRDefault="00BA211A" w:rsidP="00BA211A">
      <w:pPr>
        <w:pStyle w:val="a3"/>
        <w:spacing w:line="360" w:lineRule="auto"/>
        <w:ind w:firstLine="851"/>
        <w:jc w:val="both"/>
      </w:pPr>
      <w:r w:rsidRPr="007A75BE">
        <w:t>0—2 — высший уровень внимания,</w:t>
      </w:r>
    </w:p>
    <w:p w:rsidR="00BA211A" w:rsidRPr="007A75BE" w:rsidRDefault="00BA211A" w:rsidP="00BA211A">
      <w:pPr>
        <w:pStyle w:val="a3"/>
        <w:spacing w:line="360" w:lineRule="auto"/>
        <w:ind w:firstLine="851"/>
        <w:jc w:val="both"/>
      </w:pPr>
      <w:r w:rsidRPr="007A75BE">
        <w:t>3—4 — средний уровень внимания,</w:t>
      </w:r>
    </w:p>
    <w:p w:rsidR="00BA211A" w:rsidRPr="007A75BE" w:rsidRDefault="00BA211A" w:rsidP="00BA211A">
      <w:pPr>
        <w:pStyle w:val="a3"/>
        <w:spacing w:line="360" w:lineRule="auto"/>
        <w:ind w:firstLine="851"/>
        <w:jc w:val="both"/>
      </w:pPr>
      <w:r w:rsidRPr="007A75BE">
        <w:t>более 5 — низкий уровень внимания.</w:t>
      </w:r>
    </w:p>
    <w:p w:rsidR="00BA211A" w:rsidRDefault="00BA211A" w:rsidP="00BA211A">
      <w:pPr>
        <w:pStyle w:val="a3"/>
        <w:jc w:val="both"/>
        <w:rPr>
          <w:i/>
        </w:rPr>
      </w:pPr>
    </w:p>
    <w:p w:rsidR="00BA211A" w:rsidRDefault="00BA211A" w:rsidP="00BA211A">
      <w:pPr>
        <w:pStyle w:val="a3"/>
        <w:jc w:val="both"/>
        <w:rPr>
          <w:i/>
        </w:rPr>
      </w:pPr>
    </w:p>
    <w:p w:rsidR="00BA211A" w:rsidRDefault="00BA211A"/>
    <w:sectPr w:rsidR="00BA211A" w:rsidSect="0027498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F4571"/>
    <w:multiLevelType w:val="hybridMultilevel"/>
    <w:tmpl w:val="E7CCFC42"/>
    <w:lvl w:ilvl="0" w:tplc="0419000F">
      <w:start w:val="1"/>
      <w:numFmt w:val="decimal"/>
      <w:lvlText w:val="%1."/>
      <w:lvlJc w:val="left"/>
      <w:pPr>
        <w:tabs>
          <w:tab w:val="num" w:pos="720"/>
        </w:tabs>
        <w:ind w:left="720" w:hanging="360"/>
      </w:pPr>
    </w:lvl>
    <w:lvl w:ilvl="1" w:tplc="A7667514">
      <w:start w:val="1"/>
      <w:numFmt w:val="decimal"/>
      <w:lvlText w:val="%2."/>
      <w:legacy w:legacy="1" w:legacySpace="0" w:legacyIndent="356"/>
      <w:lvlJc w:val="left"/>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776B85"/>
    <w:multiLevelType w:val="multilevel"/>
    <w:tmpl w:val="3BD60A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AB5CDA"/>
    <w:rsid w:val="00274980"/>
    <w:rsid w:val="00323B7A"/>
    <w:rsid w:val="00AB5CDA"/>
    <w:rsid w:val="00BA211A"/>
    <w:rsid w:val="00BD43F9"/>
    <w:rsid w:val="00CC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C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5CDA"/>
    <w:pPr>
      <w:spacing w:after="0" w:line="240" w:lineRule="auto"/>
    </w:pPr>
    <w:rPr>
      <w:rFonts w:ascii="Times New Roman" w:eastAsia="Times New Roman" w:hAnsi="Times New Roman" w:cs="Times New Roman"/>
      <w:sz w:val="24"/>
      <w:szCs w:val="24"/>
      <w:lang w:eastAsia="ru-RU"/>
    </w:rPr>
  </w:style>
  <w:style w:type="character" w:customStyle="1" w:styleId="2">
    <w:name w:val="Знак Знак2"/>
    <w:basedOn w:val="a0"/>
    <w:locked/>
    <w:rsid w:val="00CC2D40"/>
    <w:rPr>
      <w:b/>
      <w:bCs/>
      <w:sz w:val="24"/>
      <w:szCs w:val="24"/>
      <w:lang w:eastAsia="ru-RU"/>
    </w:rPr>
  </w:style>
  <w:style w:type="paragraph" w:styleId="a4">
    <w:name w:val="List Paragraph"/>
    <w:basedOn w:val="a"/>
    <w:uiPriority w:val="34"/>
    <w:qFormat/>
    <w:rsid w:val="00CC2D40"/>
    <w:pPr>
      <w:ind w:left="720"/>
      <w:contextualSpacing/>
    </w:pPr>
  </w:style>
  <w:style w:type="paragraph" w:styleId="a5">
    <w:name w:val="Balloon Text"/>
    <w:basedOn w:val="a"/>
    <w:link w:val="a6"/>
    <w:uiPriority w:val="99"/>
    <w:semiHidden/>
    <w:unhideWhenUsed/>
    <w:rsid w:val="00CC2D40"/>
    <w:rPr>
      <w:rFonts w:ascii="Tahoma" w:hAnsi="Tahoma" w:cs="Tahoma"/>
      <w:sz w:val="16"/>
      <w:szCs w:val="16"/>
    </w:rPr>
  </w:style>
  <w:style w:type="character" w:customStyle="1" w:styleId="a6">
    <w:name w:val="Текст выноски Знак"/>
    <w:basedOn w:val="a0"/>
    <w:link w:val="a5"/>
    <w:uiPriority w:val="99"/>
    <w:semiHidden/>
    <w:rsid w:val="00CC2D40"/>
    <w:rPr>
      <w:rFonts w:ascii="Tahoma" w:eastAsia="Times New Roman" w:hAnsi="Tahoma" w:cs="Tahoma"/>
      <w:sz w:val="16"/>
      <w:szCs w:val="16"/>
      <w:lang w:eastAsia="ru-RU"/>
    </w:rPr>
  </w:style>
  <w:style w:type="character" w:styleId="a7">
    <w:name w:val="Emphasis"/>
    <w:basedOn w:val="a0"/>
    <w:qFormat/>
    <w:rsid w:val="00323B7A"/>
    <w:rPr>
      <w:i/>
      <w:iCs/>
    </w:rPr>
  </w:style>
  <w:style w:type="paragraph" w:styleId="a8">
    <w:name w:val="Normal (Web)"/>
    <w:basedOn w:val="a"/>
    <w:rsid w:val="00323B7A"/>
    <w:pPr>
      <w:spacing w:before="100" w:beforeAutospacing="1" w:after="100" w:afterAutospacing="1"/>
    </w:pPr>
  </w:style>
  <w:style w:type="character" w:customStyle="1" w:styleId="titlemain21">
    <w:name w:val="titlemain21"/>
    <w:basedOn w:val="a0"/>
    <w:rsid w:val="00323B7A"/>
    <w:rPr>
      <w:rFonts w:ascii="Arial" w:hAnsi="Arial" w:cs="Arial" w:hint="default"/>
      <w:b/>
      <w:bCs/>
      <w:color w:val="660066"/>
      <w:sz w:val="18"/>
      <w:szCs w:val="18"/>
    </w:rPr>
  </w:style>
  <w:style w:type="paragraph" w:customStyle="1" w:styleId="titlemain2">
    <w:name w:val="titlemain2"/>
    <w:basedOn w:val="a"/>
    <w:rsid w:val="00323B7A"/>
    <w:pPr>
      <w:spacing w:before="100" w:beforeAutospacing="1" w:after="100" w:afterAutospacing="1"/>
    </w:pPr>
    <w:rPr>
      <w:rFonts w:ascii="Arial" w:hAnsi="Arial" w:cs="Arial"/>
      <w:b/>
      <w:bCs/>
      <w:color w:val="6600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2571</Words>
  <Characters>14655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Учитель</cp:lastModifiedBy>
  <cp:revision>5</cp:revision>
  <cp:lastPrinted>2019-01-23T08:58:00Z</cp:lastPrinted>
  <dcterms:created xsi:type="dcterms:W3CDTF">2019-01-23T08:41:00Z</dcterms:created>
  <dcterms:modified xsi:type="dcterms:W3CDTF">2019-01-23T09:49:00Z</dcterms:modified>
</cp:coreProperties>
</file>