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9" w:rsidRDefault="007B3D39" w:rsidP="007B3D39">
      <w:pPr>
        <w:pStyle w:val="a3"/>
        <w:tabs>
          <w:tab w:val="left" w:pos="360"/>
        </w:tabs>
        <w:suppressAutoHyphens/>
        <w:spacing w:line="360" w:lineRule="auto"/>
        <w:ind w:left="357" w:firstLine="357"/>
        <w:rPr>
          <w:b/>
          <w:caps/>
          <w:szCs w:val="28"/>
        </w:rPr>
      </w:pPr>
      <w:r>
        <w:rPr>
          <w:b/>
          <w:bCs/>
          <w:szCs w:val="28"/>
        </w:rPr>
        <w:t xml:space="preserve">                Репортажи, публикации о школе в СМИ</w:t>
      </w:r>
    </w:p>
    <w:tbl>
      <w:tblPr>
        <w:tblW w:w="9831" w:type="dxa"/>
        <w:tblInd w:w="83" w:type="dxa"/>
        <w:tblLayout w:type="fixed"/>
        <w:tblCellMar>
          <w:left w:w="113" w:type="dxa"/>
        </w:tblCellMar>
        <w:tblLook w:val="0000"/>
      </w:tblPr>
      <w:tblGrid>
        <w:gridCol w:w="930"/>
        <w:gridCol w:w="3920"/>
        <w:gridCol w:w="40"/>
        <w:gridCol w:w="2653"/>
        <w:gridCol w:w="425"/>
        <w:gridCol w:w="1863"/>
      </w:tblGrid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 об ОУ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публикации, автор, название издания</w:t>
            </w:r>
          </w:p>
        </w:tc>
      </w:tr>
      <w:tr w:rsidR="007B3D39" w:rsidRPr="007B3D39" w:rsidTr="00535B98">
        <w:tc>
          <w:tcPr>
            <w:tcW w:w="9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3D39" w:rsidRPr="007B3D39" w:rsidRDefault="007B3D39" w:rsidP="00535B9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Строятся новая школа и детский сад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37, 08.09.2017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«РГ</w:t>
            </w:r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ия Савельева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38, 15.09.2017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Корреспонденты «РГ»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Лидеры в </w:t>
            </w:r>
            <w:proofErr w:type="spellStart"/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спартакиаде-лицеисты</w:t>
            </w:r>
            <w:proofErr w:type="spellEnd"/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татпишленцы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№ 38, 15.09.2017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Юных легкоатлетов поддерживали именитые спортсмены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38, 22.09.2017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</w:t>
            </w:r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РГ»Ирина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Докина</w:t>
            </w:r>
            <w:proofErr w:type="spellEnd"/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За каждой победой ученика – кропотливый труд учителя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39, 29.09.2017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«РГ</w:t>
            </w:r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ия Савельева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Кубок России по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велоспорту-ВМХ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40, 27.10.2017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«РГ»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За ратную доблесть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общественность,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Школа взрослой жизни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«Гудок»</w:t>
            </w:r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кольный сайт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«Гудок»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Отдание праздника Рождества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Хистова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«Окно»,07.01.2017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Спартакиада «Старты надежд»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«Мы хотим, чтобы школе присвоили имя </w:t>
            </w: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Ф.К.Андрианова»</w:t>
            </w:r>
          </w:p>
        </w:tc>
        <w:tc>
          <w:tcPr>
            <w:tcW w:w="307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</w:t>
            </w: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Первенство по шорт-треку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2017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</w:t>
            </w:r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РГ»Ирина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Докина</w:t>
            </w:r>
            <w:proofErr w:type="spellEnd"/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На старте – малыши и взрослые!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2017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«РГ»</w:t>
            </w:r>
          </w:p>
        </w:tc>
      </w:tr>
      <w:tr w:rsidR="007B3D39" w:rsidRPr="007B3D39" w:rsidTr="00535B98"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Отдание праздника Рождества Христова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 №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Школьники посетили музей органов внутренних дел Мордовии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 № 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Золотая шайба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«Окно», </w:t>
            </w:r>
          </w:p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10,14.03.2018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</w:t>
            </w:r>
          </w:p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№ 12,28.03.2018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«Окно», </w:t>
            </w:r>
          </w:p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13,04.04.2018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В мире птиц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«Окно», </w:t>
            </w:r>
          </w:p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14.11.04.2018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«Гвардеец» закаляет характер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</w:t>
            </w:r>
            <w:proofErr w:type="gram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РГ»Елена Иванова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Серебро у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рузаевцев</w:t>
            </w:r>
            <w:proofErr w:type="spellEnd"/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Триумф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рузаевских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шашистов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«РГ»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</w:t>
            </w:r>
          </w:p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№ 50,19.12.2018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Корреспонде</w:t>
            </w: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 «Окно»</w:t>
            </w:r>
          </w:p>
        </w:tc>
      </w:tr>
      <w:tr w:rsidR="007B3D39" w:rsidRPr="007B3D39" w:rsidTr="00535B98"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 г.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Ученик года - 2019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5,30.01.2019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Соревнуется молодежь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6, 06.02.2019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Соревнование умов и интеллектов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6, 06.02.2019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Баскетбольные  поединки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6, 06.02.2019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Сретенский бал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8,20.02.2019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9,27.02.2019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Впервые победу в республиканском конкурсе одержала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рузаевская</w:t>
            </w:r>
            <w:proofErr w:type="spellEnd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школьница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№ 10, 06.03.2019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10,06.03.2019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Белая ладья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10,06.03.2019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Заслуженные награды от Главы Республики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11,13.03.2019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12,20.03.2019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отряд «Бронепоезд»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Финал «Что? Где? Когда?» среди школьников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Кубок по боксу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Батяев</w:t>
            </w:r>
            <w:proofErr w:type="spellEnd"/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Победа в номинации «Завод»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ГКУ М «Центр занятости населения»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Георгиевская ленточка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«Окно»,№ 18, </w:t>
            </w:r>
          </w:p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 xml:space="preserve">  01.05.2019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Я иду голосовать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«Окно»,№18, 01.05.2019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Почет и награды – людям труда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19,08.05.2019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Эстафета памяти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«Окно»,№20, 15.05.2019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Горсть памяти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26,26.06.2019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  <w:tr w:rsidR="007B3D39" w:rsidRPr="007B3D39" w:rsidTr="00535B98"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Старты надежд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«Окно»,№ 31,09.2019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39" w:rsidRPr="007B3D39" w:rsidRDefault="007B3D39" w:rsidP="00535B98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D39">
              <w:rPr>
                <w:rFonts w:ascii="Times New Roman" w:hAnsi="Times New Roman" w:cs="Times New Roman"/>
                <w:sz w:val="28"/>
                <w:szCs w:val="28"/>
              </w:rPr>
              <w:t>Корреспондент «Окно»</w:t>
            </w:r>
          </w:p>
        </w:tc>
      </w:tr>
    </w:tbl>
    <w:p w:rsidR="0067795D" w:rsidRDefault="0067795D"/>
    <w:sectPr w:rsidR="0067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D39"/>
    <w:rsid w:val="0067795D"/>
    <w:rsid w:val="007B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B3D3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2020-07-07T08:30:00Z</dcterms:created>
  <dcterms:modified xsi:type="dcterms:W3CDTF">2020-07-07T08:31:00Z</dcterms:modified>
</cp:coreProperties>
</file>