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70" w:rsidRDefault="00B76EAF">
      <w:pPr>
        <w:jc w:val="center"/>
        <w:rPr>
          <w:rFonts w:ascii="Times New Roman" w:eastAsia="Times New Roman" w:hAnsi="Times New Roman" w:cs="Times New Roman"/>
          <w:b/>
          <w:sz w:val="36"/>
        </w:rPr>
      </w:pPr>
      <w:r>
        <w:rPr>
          <w:rFonts w:ascii="Times New Roman" w:eastAsia="Times New Roman" w:hAnsi="Times New Roman" w:cs="Times New Roman"/>
          <w:b/>
          <w:sz w:val="36"/>
        </w:rPr>
        <w:t>Обобщение педагогического опыта</w:t>
      </w:r>
    </w:p>
    <w:p w:rsidR="00467270" w:rsidRDefault="00B76EAF">
      <w:pPr>
        <w:tabs>
          <w:tab w:val="left" w:pos="709"/>
        </w:tabs>
        <w:jc w:val="center"/>
        <w:rPr>
          <w:rFonts w:ascii="Times New Roman" w:eastAsia="Times New Roman" w:hAnsi="Times New Roman" w:cs="Times New Roman"/>
          <w:sz w:val="36"/>
        </w:rPr>
      </w:pPr>
      <w:r>
        <w:rPr>
          <w:rFonts w:ascii="Times New Roman" w:eastAsia="Times New Roman" w:hAnsi="Times New Roman" w:cs="Times New Roman"/>
          <w:b/>
          <w:sz w:val="36"/>
        </w:rPr>
        <w:t>Введение.</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b/>
          <w:sz w:val="28"/>
        </w:rPr>
        <w:t>1.Тема опыта</w:t>
      </w:r>
      <w:r>
        <w:rPr>
          <w:rFonts w:ascii="Times New Roman" w:eastAsia="Times New Roman" w:hAnsi="Times New Roman" w:cs="Times New Roman"/>
          <w:sz w:val="28"/>
        </w:rPr>
        <w:t>:</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«Создание условий для  раскрытия и развития творческих возможностей обучающихся  и формирование у них стабильной мотивации к занятиям хореографией, посредством применения основных педагогических технологий на примере хореографического</w:t>
      </w:r>
      <w:r w:rsidR="00B143F1">
        <w:rPr>
          <w:rFonts w:ascii="Times New Roman" w:eastAsia="Times New Roman" w:hAnsi="Times New Roman" w:cs="Times New Roman"/>
          <w:sz w:val="28"/>
        </w:rPr>
        <w:t>коллектива«ADAGIO</w:t>
      </w:r>
      <w:r>
        <w:rPr>
          <w:rFonts w:ascii="Times New Roman" w:eastAsia="Times New Roman" w:hAnsi="Times New Roman" w:cs="Times New Roman"/>
          <w:sz w:val="28"/>
        </w:rPr>
        <w:t>».</w:t>
      </w:r>
    </w:p>
    <w:p w:rsidR="00467270" w:rsidRDefault="00467270">
      <w:pPr>
        <w:spacing w:after="0"/>
        <w:jc w:val="both"/>
        <w:rPr>
          <w:rFonts w:ascii="Times New Roman" w:eastAsia="Times New Roman" w:hAnsi="Times New Roman" w:cs="Times New Roman"/>
          <w:sz w:val="28"/>
        </w:rPr>
      </w:pPr>
    </w:p>
    <w:p w:rsidR="00467270" w:rsidRDefault="00B76EAF">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2.Сведения об авторе:</w:t>
      </w:r>
    </w:p>
    <w:p w:rsidR="00467270" w:rsidRDefault="00467270">
      <w:pPr>
        <w:spacing w:after="0"/>
        <w:jc w:val="both"/>
        <w:rPr>
          <w:rFonts w:ascii="Times New Roman" w:eastAsia="Times New Roman" w:hAnsi="Times New Roman" w:cs="Times New Roman"/>
          <w:b/>
          <w:sz w:val="28"/>
        </w:rPr>
      </w:pPr>
    </w:p>
    <w:p w:rsidR="00467270" w:rsidRDefault="00B76EAF">
      <w:pPr>
        <w:spacing w:after="0"/>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Биушкина</w:t>
      </w:r>
      <w:proofErr w:type="spellEnd"/>
      <w:r>
        <w:rPr>
          <w:rFonts w:ascii="Times New Roman" w:eastAsia="Times New Roman" w:hAnsi="Times New Roman" w:cs="Times New Roman"/>
          <w:b/>
          <w:sz w:val="28"/>
        </w:rPr>
        <w:t xml:space="preserve"> Мария Сергеевна</w:t>
      </w:r>
    </w:p>
    <w:p w:rsidR="00467270" w:rsidRDefault="00B76EA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Образование: высшее</w:t>
      </w:r>
    </w:p>
    <w:p w:rsidR="00467270" w:rsidRDefault="00B76EA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стаж: 15 лет (общий); 12 лет (в данной организации).</w:t>
      </w:r>
    </w:p>
    <w:p w:rsidR="00467270" w:rsidRDefault="00467270">
      <w:pPr>
        <w:spacing w:after="0"/>
        <w:jc w:val="both"/>
        <w:rPr>
          <w:rFonts w:ascii="Times New Roman" w:eastAsia="Times New Roman" w:hAnsi="Times New Roman" w:cs="Times New Roman"/>
          <w:b/>
          <w:sz w:val="28"/>
        </w:rPr>
      </w:pPr>
    </w:p>
    <w:p w:rsidR="00467270" w:rsidRDefault="00B76EAF">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3.Актуальность и перспективность опыта.</w:t>
      </w:r>
    </w:p>
    <w:p w:rsidR="00467270" w:rsidRDefault="00467270">
      <w:pPr>
        <w:rPr>
          <w:rFonts w:ascii="Times New Roman" w:eastAsia="Times New Roman" w:hAnsi="Times New Roman" w:cs="Times New Roman"/>
          <w:sz w:val="28"/>
        </w:rPr>
      </w:pP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Хореография как вид искусства обладает  потенциальными резервами в развитии и воспитании детей. Это синтетический вид искусства, основным средством которого является движение во всем его многообразии. Высочайшей выразительности оно достигает при музыкальном оформлении. Музыка – это опора в танце.</w:t>
      </w:r>
    </w:p>
    <w:p w:rsidR="00467270" w:rsidRDefault="00B76EAF">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Хореография и музыка, одновременно воздействуя на ребенка, развивают в нем эмоциональные задатки. Координируют его движения,  под музыку придавая им  выразительность. Воздействуют на двигательный аппарат, развивают слуховую, зрительную, моторную (или мышечную) память. Хорошо влияют на эстетическое воспитание детей. Ребенок, занимаясь  хореографией, знакомится с классическим, народно-сценическим, историко–бытовым, бальным, современным танцами. Танец воспитывает коммуникабельность, трудолюбие, умение добиваться цели, формирует эмоциональную культуру общения.  Кроме того, развивает ассоциативное мышление, побуждает к творчеству.</w:t>
      </w:r>
    </w:p>
    <w:p w:rsidR="00467270" w:rsidRDefault="00B76EAF">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Танец является многогранным инструментом комплексного воздействия на личность ребенка:</w:t>
      </w:r>
    </w:p>
    <w:p w:rsidR="00467270" w:rsidRDefault="00B76EAF">
      <w:pPr>
        <w:tabs>
          <w:tab w:val="left" w:pos="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способствует развитию мышечной выразительности тела; формирует фигуру и осанку; устраняет недостатки физического развития; укрепляет здоровье;</w:t>
      </w:r>
    </w:p>
    <w:p w:rsidR="00467270" w:rsidRDefault="00B76EA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формирует выразительные движенческие навыки, умение легко, грациозно и координировано танцевать, а также ориентироваться в ограниченном сценическом пространстве;</w:t>
      </w:r>
    </w:p>
    <w:p w:rsidR="00467270" w:rsidRDefault="00B76EA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воспитывает общую музыкальную культуру, развивает слух, темпо-метро-ритм, знание простых музыкальных форм, стиля и характера произведения;</w:t>
      </w:r>
    </w:p>
    <w:p w:rsidR="00467270" w:rsidRDefault="00B76EA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формирует личностные качества: силу, выносливость, смелость, волю, ловкость, упорство и целеустремленность;</w:t>
      </w:r>
    </w:p>
    <w:p w:rsidR="00467270" w:rsidRDefault="00B76EA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развивает творческие способности детей (внимание, мышление, воображение, фантазию), способствует активному познанию окружающей действительности;</w:t>
      </w:r>
    </w:p>
    <w:p w:rsidR="00467270" w:rsidRDefault="00B76EA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воспитывает коммуникабельные способности детей, развивает чувство «локтя партнёра», группового, коллективного «ансамблевого» действия;</w:t>
      </w:r>
    </w:p>
    <w:p w:rsidR="00467270" w:rsidRDefault="00B76EA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пробуждает интерес к изучению родной национальной хореографической культуры и воспитывает толерантность к национальным культурам других народов.</w:t>
      </w:r>
    </w:p>
    <w:p w:rsidR="00467270" w:rsidRDefault="00B76EAF">
      <w:pPr>
        <w:tabs>
          <w:tab w:val="left" w:pos="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Танцевальное искусство обладает огромной силой в воспитании творческой всесторонне развитой личности. Занятия танцем приобщает ребенка к миру прекрасного, воспитывает художественный вкус. Общение с танцем учит детей слушать, воспринимать, оценивать музыку, развивать любовь к музыке, готовить из них будущих слушателей музыки. Танцевальные занятия развивают детей физически, укрепляют их здоровье, правильно развивают костно-мышечный аппарат, помогают избавиться от физических недостатков, максимально исправляют нарушения осанки, формируют красивую фигуру. Эти занятия хорошо снимают напряжение, активизируют внимание, усиливают эмоциональную реакцию и, в целом, повышают трудовой и жизненный тонус ребенка. В танце находит выражение жизнерадостность и активность ребенка, развивается его творческая фантазия, творческие способности: ребенок учится сам создавать пластический образ. Выступление перед зрителем является главным воспитательным средством: переживание успеха приносит ребенку моральное удовлетворение, создаются условия для самореализации творческого потенциала, воспитываются чувства ответственности, дружбы, товарищества.</w:t>
      </w:r>
    </w:p>
    <w:p w:rsidR="00467270" w:rsidRDefault="00467270">
      <w:pPr>
        <w:rPr>
          <w:rFonts w:ascii="Times New Roman" w:eastAsia="Times New Roman" w:hAnsi="Times New Roman" w:cs="Times New Roman"/>
          <w:sz w:val="28"/>
        </w:rPr>
      </w:pPr>
    </w:p>
    <w:p w:rsidR="00467270" w:rsidRDefault="00B76EAF">
      <w:pPr>
        <w:tabs>
          <w:tab w:val="left" w:pos="709"/>
          <w:tab w:val="left" w:pos="851"/>
        </w:tabs>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4.Основная идея опыта</w:t>
      </w:r>
    </w:p>
    <w:p w:rsidR="00467270" w:rsidRDefault="00467270">
      <w:pPr>
        <w:tabs>
          <w:tab w:val="left" w:pos="709"/>
        </w:tabs>
        <w:spacing w:after="0"/>
        <w:jc w:val="both"/>
        <w:rPr>
          <w:rFonts w:ascii="Times New Roman" w:eastAsia="Times New Roman" w:hAnsi="Times New Roman" w:cs="Times New Roman"/>
          <w:sz w:val="28"/>
        </w:rPr>
      </w:pPr>
    </w:p>
    <w:p w:rsidR="00467270" w:rsidRDefault="00B76EAF">
      <w:pPr>
        <w:tabs>
          <w:tab w:val="left" w:pos="709"/>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Через активную танцевально-творческую деятельность сформировать у учащихся устойчивый интерес к хореографии; сформировать навыки выразительного исполнения пластических движений тела, умения владеть своим телом; воспитать потребность к творческому самовыражению.</w:t>
      </w:r>
    </w:p>
    <w:p w:rsidR="00467270" w:rsidRDefault="00B76EAF">
      <w:pPr>
        <w:tabs>
          <w:tab w:val="left" w:pos="709"/>
          <w:tab w:val="left" w:pos="851"/>
        </w:tabs>
        <w:spacing w:after="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 xml:space="preserve">          Цель: </w:t>
      </w:r>
      <w:r>
        <w:rPr>
          <w:rFonts w:ascii="Times New Roman" w:eastAsia="Times New Roman" w:hAnsi="Times New Roman" w:cs="Times New Roman"/>
          <w:sz w:val="28"/>
          <w:shd w:val="clear" w:color="auto" w:fill="FFFFFF"/>
        </w:rPr>
        <w:t>развитие творческих способностей детей  в процессе хореографического исполнения.</w:t>
      </w:r>
    </w:p>
    <w:p w:rsidR="00467270" w:rsidRDefault="00B76EA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Задачи:</w:t>
      </w:r>
    </w:p>
    <w:p w:rsidR="00467270" w:rsidRDefault="00B76E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Образовательные:</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Обучать детей танцевальным движениям, теоретическим знаниям по хореографическому искусству</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слушать музыку, понимать ее настроение, характер, передавать их танцевальными движениями.</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Формировать пластику, культуру движения, их выразительность.</w:t>
      </w:r>
    </w:p>
    <w:p w:rsidR="00467270" w:rsidRDefault="00B76EA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умение ориентироваться в пространстве.</w:t>
      </w:r>
    </w:p>
    <w:p w:rsidR="00467270" w:rsidRDefault="00B76EA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правильную постановку корпуса, рук, ног, головы.</w:t>
      </w:r>
    </w:p>
    <w:p w:rsidR="00467270" w:rsidRDefault="00B76EA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Воспитательные:</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 xml:space="preserve">Воспитать интерес к хореографическому искусству </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Развивать у детей активность и самостоятельность, коммуникативные способности.</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Формировать общую культуру личности ребенка, способность ориентироваться в современном обществе.</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Формировать нравственно-эстетические отношения между детьми и взрослыми.</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Создание атмосферы радости детского творчества в сотрудничестве.</w:t>
      </w:r>
    </w:p>
    <w:p w:rsidR="00467270" w:rsidRDefault="00467270">
      <w:pPr>
        <w:spacing w:after="0" w:line="240" w:lineRule="auto"/>
        <w:jc w:val="both"/>
        <w:rPr>
          <w:rFonts w:ascii="Times New Roman" w:eastAsia="Times New Roman" w:hAnsi="Times New Roman" w:cs="Times New Roman"/>
          <w:sz w:val="28"/>
        </w:rPr>
      </w:pPr>
    </w:p>
    <w:p w:rsidR="00467270" w:rsidRDefault="00B76E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Развивающие:</w:t>
      </w:r>
    </w:p>
    <w:p w:rsidR="00467270" w:rsidRDefault="00B76EAF">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творческие способности детей.</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Развивать музыкальный слух и чувство ритма.</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Развивать воображение, фантазию, актерское мастерство.</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Развивать физическое развитие танцевальных данных у ребенка.</w:t>
      </w:r>
    </w:p>
    <w:p w:rsidR="00467270" w:rsidRDefault="00B76EAF">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Развивать координацию движений и ориентировку в пространстве под музыку.</w:t>
      </w:r>
    </w:p>
    <w:p w:rsidR="00467270" w:rsidRDefault="00467270">
      <w:pPr>
        <w:spacing w:after="0" w:line="240" w:lineRule="auto"/>
        <w:ind w:left="360"/>
        <w:rPr>
          <w:rFonts w:ascii="Times New Roman" w:eastAsia="Times New Roman" w:hAnsi="Times New Roman" w:cs="Times New Roman"/>
          <w:sz w:val="28"/>
        </w:rPr>
      </w:pPr>
    </w:p>
    <w:p w:rsidR="00467270" w:rsidRDefault="00467270">
      <w:pPr>
        <w:spacing w:after="0"/>
        <w:jc w:val="both"/>
        <w:rPr>
          <w:rFonts w:ascii="Times New Roman" w:eastAsia="Times New Roman" w:hAnsi="Times New Roman" w:cs="Times New Roman"/>
          <w:b/>
          <w:sz w:val="28"/>
        </w:rPr>
      </w:pPr>
    </w:p>
    <w:p w:rsidR="00467270" w:rsidRDefault="00B76EAF">
      <w:pPr>
        <w:spacing w:after="167"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5.Теоретическая база опыта.</w:t>
      </w:r>
    </w:p>
    <w:p w:rsidR="00467270" w:rsidRDefault="00B76EAF">
      <w:pPr>
        <w:spacing w:after="167" w:line="240" w:lineRule="auto"/>
        <w:jc w:val="both"/>
        <w:rPr>
          <w:rFonts w:ascii="Helvetica" w:eastAsia="Helvetica" w:hAnsi="Helvetica" w:cs="Helvetica"/>
          <w:sz w:val="28"/>
        </w:rPr>
      </w:pPr>
      <w:r>
        <w:rPr>
          <w:rFonts w:ascii="Times New Roman" w:eastAsia="Times New Roman" w:hAnsi="Times New Roman" w:cs="Times New Roman"/>
          <w:sz w:val="28"/>
        </w:rPr>
        <w:t xml:space="preserve">Отличительной </w:t>
      </w:r>
      <w:r>
        <w:rPr>
          <w:rFonts w:ascii="Times New Roman" w:eastAsia="Times New Roman" w:hAnsi="Times New Roman" w:cs="Times New Roman"/>
          <w:color w:val="000000"/>
          <w:sz w:val="28"/>
          <w:shd w:val="clear" w:color="auto" w:fill="FFFFFF"/>
        </w:rPr>
        <w:t xml:space="preserve"> теоретической базой моего опыта</w:t>
      </w:r>
      <w:r>
        <w:rPr>
          <w:rFonts w:ascii="Times New Roman" w:eastAsia="Times New Roman" w:hAnsi="Times New Roman" w:cs="Times New Roman"/>
          <w:sz w:val="28"/>
        </w:rPr>
        <w:t xml:space="preserve"> является комплексность подхода при реализации учебно-воспитательных задач, предполагающих, в первую очередь, развивающую направленность программы. Данная комплексность основывается на следующих принципах:</w:t>
      </w:r>
    </w:p>
    <w:p w:rsidR="00467270" w:rsidRDefault="00B76EAF">
      <w:pPr>
        <w:spacing w:after="167" w:line="240" w:lineRule="auto"/>
        <w:jc w:val="both"/>
        <w:rPr>
          <w:rFonts w:ascii="Helvetica" w:eastAsia="Helvetica" w:hAnsi="Helvetica" w:cs="Helvetica"/>
          <w:sz w:val="28"/>
        </w:rPr>
      </w:pPr>
      <w:r>
        <w:rPr>
          <w:rFonts w:ascii="Times New Roman" w:eastAsia="Times New Roman" w:hAnsi="Times New Roman" w:cs="Times New Roman"/>
          <w:sz w:val="28"/>
        </w:rPr>
        <w:t>— развитие воображения ребёнка через особые формы двигательной активности (изучение простейших танцевальных движений, составляющих основу детских танцев);</w:t>
      </w:r>
    </w:p>
    <w:p w:rsidR="00467270" w:rsidRDefault="00B76EAF">
      <w:pPr>
        <w:spacing w:after="167" w:line="240" w:lineRule="auto"/>
        <w:jc w:val="both"/>
        <w:rPr>
          <w:rFonts w:ascii="Helvetica" w:eastAsia="Helvetica" w:hAnsi="Helvetica" w:cs="Helvetica"/>
          <w:sz w:val="28"/>
        </w:rPr>
      </w:pPr>
      <w:r>
        <w:rPr>
          <w:rFonts w:ascii="Times New Roman" w:eastAsia="Times New Roman" w:hAnsi="Times New Roman" w:cs="Times New Roman"/>
          <w:sz w:val="28"/>
        </w:rPr>
        <w:t>— формирование осмысленной моторики,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 но и умение реализовывать их в простейших комбинациях танцевальных движений;</w:t>
      </w:r>
    </w:p>
    <w:p w:rsidR="00467270" w:rsidRDefault="00B76EAF">
      <w:pPr>
        <w:spacing w:after="167" w:line="240" w:lineRule="auto"/>
        <w:jc w:val="both"/>
        <w:rPr>
          <w:rFonts w:ascii="Helvetica" w:eastAsia="Helvetica" w:hAnsi="Helvetica" w:cs="Helvetica"/>
          <w:sz w:val="28"/>
        </w:rPr>
      </w:pPr>
      <w:r>
        <w:rPr>
          <w:rFonts w:ascii="Times New Roman" w:eastAsia="Times New Roman" w:hAnsi="Times New Roman" w:cs="Times New Roman"/>
          <w:sz w:val="28"/>
        </w:rPr>
        <w:t>— формирование у детей способностей к взаимодействию в паре и в группе, навыкам выступления, умению понимать друг друга в процессе исполнения танца;</w:t>
      </w:r>
    </w:p>
    <w:p w:rsidR="00467270" w:rsidRDefault="00B76EAF">
      <w:pPr>
        <w:spacing w:after="167"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формирование навыков коллективного взаимодействия и взаимного уважения при постановке танцев и подготовке публичного выступления.</w:t>
      </w:r>
    </w:p>
    <w:p w:rsidR="00467270" w:rsidRDefault="00B76EAF">
      <w:pPr>
        <w:jc w:val="both"/>
        <w:rPr>
          <w:rFonts w:ascii="Times New Roman" w:eastAsia="Times New Roman" w:hAnsi="Times New Roman" w:cs="Times New Roman"/>
          <w:b/>
          <w:sz w:val="28"/>
        </w:rPr>
      </w:pPr>
      <w:r>
        <w:rPr>
          <w:rFonts w:ascii="Times New Roman" w:eastAsia="Times New Roman" w:hAnsi="Times New Roman" w:cs="Times New Roman"/>
          <w:color w:val="000000"/>
          <w:sz w:val="28"/>
          <w:shd w:val="clear" w:color="auto" w:fill="FFFFFF"/>
        </w:rPr>
        <w:t xml:space="preserve">        В своей работе я во многом опираюсь на труды ведущих психологов  и педагогов-хореографов: </w:t>
      </w:r>
      <w:proofErr w:type="spellStart"/>
      <w:r>
        <w:rPr>
          <w:rFonts w:ascii="Times New Roman" w:eastAsia="Times New Roman" w:hAnsi="Times New Roman" w:cs="Times New Roman"/>
          <w:sz w:val="28"/>
        </w:rPr>
        <w:t>Аркелова</w:t>
      </w:r>
      <w:proofErr w:type="spellEnd"/>
      <w:r>
        <w:rPr>
          <w:rFonts w:ascii="Times New Roman" w:eastAsia="Times New Roman" w:hAnsi="Times New Roman" w:cs="Times New Roman"/>
          <w:sz w:val="28"/>
        </w:rPr>
        <w:t xml:space="preserve"> Г.Г.- Учителям и родителям о психологии подростка, Базарова Н., Мей В.- Азбука классического танца, Захаров Р. - Записки балетмейстера, Захаров В. М.-Танцы народов мира, </w:t>
      </w:r>
      <w:proofErr w:type="spellStart"/>
      <w:r>
        <w:rPr>
          <w:rFonts w:ascii="Times New Roman" w:eastAsia="Times New Roman" w:hAnsi="Times New Roman" w:cs="Times New Roman"/>
          <w:sz w:val="28"/>
        </w:rPr>
        <w:t>Шевандрин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Н.И.-Психодиагностика</w:t>
      </w:r>
      <w:proofErr w:type="spellEnd"/>
      <w:r>
        <w:rPr>
          <w:rFonts w:ascii="Times New Roman" w:eastAsia="Times New Roman" w:hAnsi="Times New Roman" w:cs="Times New Roman"/>
          <w:sz w:val="28"/>
        </w:rPr>
        <w:t xml:space="preserve">, коррекция и разви­тие личности, Ерохина О.В. Школа танцев для детей, Буренина А.И. Ритмическая мозаика.  </w:t>
      </w:r>
    </w:p>
    <w:p w:rsidR="00467270" w:rsidRDefault="00B76EAF">
      <w:pPr>
        <w:tabs>
          <w:tab w:val="left" w:pos="0"/>
        </w:tabs>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sz w:val="28"/>
        </w:rPr>
        <w:t>6. Новизна опыта.</w:t>
      </w:r>
    </w:p>
    <w:p w:rsidR="00467270" w:rsidRDefault="00467270">
      <w:pPr>
        <w:tabs>
          <w:tab w:val="left" w:pos="0"/>
        </w:tabs>
        <w:spacing w:after="0" w:line="240" w:lineRule="auto"/>
        <w:jc w:val="both"/>
        <w:rPr>
          <w:rFonts w:ascii="Times New Roman" w:eastAsia="Times New Roman" w:hAnsi="Times New Roman" w:cs="Times New Roman"/>
          <w:color w:val="000000"/>
          <w:sz w:val="28"/>
          <w:shd w:val="clear" w:color="auto" w:fill="FFFFFF"/>
        </w:rPr>
      </w:pPr>
    </w:p>
    <w:p w:rsidR="00467270" w:rsidRDefault="00B76EAF">
      <w:pPr>
        <w:tabs>
          <w:tab w:val="left" w:pos="0"/>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color w:val="000000"/>
          <w:sz w:val="28"/>
          <w:shd w:val="clear" w:color="auto" w:fill="FFFFFF"/>
        </w:rPr>
        <w:t xml:space="preserve">         Новизна опыта заключается в том, что я </w:t>
      </w:r>
      <w:r>
        <w:rPr>
          <w:rFonts w:ascii="Times New Roman" w:eastAsia="Times New Roman" w:hAnsi="Times New Roman" w:cs="Times New Roman"/>
          <w:color w:val="333333"/>
          <w:sz w:val="28"/>
          <w:shd w:val="clear" w:color="auto" w:fill="FFFFFF"/>
        </w:rPr>
        <w:t xml:space="preserve"> тщательно рассматриваю танцевальный  репертуар – по принципу его доступности, то есть исходя из реальных физических возможностей детей, с учетом их возрастных особенностей.</w:t>
      </w:r>
    </w:p>
    <w:p w:rsidR="00467270" w:rsidRDefault="00B76EAF">
      <w:pPr>
        <w:tabs>
          <w:tab w:val="left" w:pos="709"/>
        </w:tabs>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 учебные предметы отделения связанны между собой. Базисным для хореографических дисциплин является классический танец. На его основе строятся народно-сценический, историко-бытовой, некоторые жанры современного танца: джаз, свободная пластика, отчасти танец модерн и его разновидности. В первые годы обучения я провожу  занятия по корригирующей гимнастике, позволяющие  исправить некоторые недостатки физических данных учащихся и подготовить их к освоению более сложных танцевальных дисциплин. Так же рекомендуется проводить занятия по хореографии в игровой форме, тем самым укрепить интерес воспитанника к танцу.</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Хочется отметить, что в условиях стремительного темпа развития хореографического искусства, в погоне за качественной техникой исполнения и выполнением сложных танцевальных, гимнастических, акробатических или трюковых элементов, не нужно забывать о самом главном: не навредить, а приумножить здоровье маленького человека!</w:t>
      </w:r>
    </w:p>
    <w:p w:rsidR="00467270" w:rsidRDefault="00B76EAF">
      <w:pP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процессе обучения я активно использую современные технологии – аудио и видеозапись занятий с последующим просматриванием, прослушиванием и анализом исполнения.</w:t>
      </w:r>
    </w:p>
    <w:p w:rsidR="00467270" w:rsidRDefault="00B76EAF">
      <w:pPr>
        <w:rPr>
          <w:rFonts w:ascii="Times New Roman" w:eastAsia="Times New Roman" w:hAnsi="Times New Roman" w:cs="Times New Roman"/>
          <w:b/>
          <w:sz w:val="28"/>
        </w:rPr>
      </w:pPr>
      <w:r>
        <w:rPr>
          <w:rFonts w:ascii="Times New Roman" w:eastAsia="Times New Roman" w:hAnsi="Times New Roman" w:cs="Times New Roman"/>
          <w:b/>
          <w:sz w:val="28"/>
        </w:rPr>
        <w:t>6.Технология опыта.</w:t>
      </w:r>
    </w:p>
    <w:p w:rsidR="00467270" w:rsidRDefault="00B76EAF">
      <w:pPr>
        <w:rPr>
          <w:rFonts w:ascii="Times New Roman" w:eastAsia="Times New Roman" w:hAnsi="Times New Roman" w:cs="Times New Roman"/>
          <w:b/>
          <w:sz w:val="28"/>
        </w:rPr>
      </w:pPr>
      <w:r>
        <w:rPr>
          <w:rFonts w:ascii="Times New Roman" w:eastAsia="Times New Roman" w:hAnsi="Times New Roman" w:cs="Times New Roman"/>
          <w:sz w:val="28"/>
        </w:rPr>
        <w:t xml:space="preserve">        Исходя из своего опыта работы с детьми, подробнее хочу остановиться на нескольких педагогических технологиях, используемых на занятиях хореографией, которые, как показывает практика, являются наиболее эффективными. </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 1.Технология </w:t>
      </w:r>
      <w:proofErr w:type="spellStart"/>
      <w:r>
        <w:rPr>
          <w:rFonts w:ascii="Times New Roman" w:eastAsia="Times New Roman" w:hAnsi="Times New Roman" w:cs="Times New Roman"/>
          <w:b/>
          <w:sz w:val="28"/>
        </w:rPr>
        <w:t>здоровьесберегающего</w:t>
      </w:r>
      <w:proofErr w:type="spellEnd"/>
      <w:r>
        <w:rPr>
          <w:rFonts w:ascii="Times New Roman" w:eastAsia="Times New Roman" w:hAnsi="Times New Roman" w:cs="Times New Roman"/>
          <w:b/>
          <w:sz w:val="28"/>
        </w:rPr>
        <w:t xml:space="preserve"> обучения.</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Для занятий хореографией ко мне приходят дети с разными физическими возможностями и танцевальными данными. Поэтому возникает необходимость вводить в первые годы обучения занятия партерной гимнастикой . Она помогает формировать  не только  общее физическое развитие , но и  развитие данных необходимых для результативности занятий (гибкость, пластика, </w:t>
      </w:r>
      <w:proofErr w:type="spellStart"/>
      <w:r>
        <w:rPr>
          <w:rFonts w:ascii="Times New Roman" w:eastAsia="Times New Roman" w:hAnsi="Times New Roman" w:cs="Times New Roman"/>
          <w:sz w:val="28"/>
        </w:rPr>
        <w:t>выворотность</w:t>
      </w:r>
      <w:proofErr w:type="spellEnd"/>
      <w:r>
        <w:rPr>
          <w:rFonts w:ascii="Times New Roman" w:eastAsia="Times New Roman" w:hAnsi="Times New Roman" w:cs="Times New Roman"/>
          <w:sz w:val="28"/>
        </w:rPr>
        <w:t xml:space="preserve">, растяжка), а так же  и исправление (коррекция) физических недостатков (нарушение осанки, сколиоз, плоскостопие, </w:t>
      </w:r>
      <w:proofErr w:type="spellStart"/>
      <w:r>
        <w:rPr>
          <w:rFonts w:ascii="Times New Roman" w:eastAsia="Times New Roman" w:hAnsi="Times New Roman" w:cs="Times New Roman"/>
          <w:sz w:val="28"/>
        </w:rPr>
        <w:t>Х-совое</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О-образное</w:t>
      </w:r>
      <w:proofErr w:type="spellEnd"/>
      <w:r>
        <w:rPr>
          <w:rFonts w:ascii="Times New Roman" w:eastAsia="Times New Roman" w:hAnsi="Times New Roman" w:cs="Times New Roman"/>
          <w:sz w:val="28"/>
        </w:rPr>
        <w:t xml:space="preserve"> формирование нижних конечностей). </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Изучение правильной техники исполнения движений и систематические занятия хореографией помогают создавать и совершенствовать  форму тела. В процессе обучения происходит  коррекция физических нарушений,   также формируются необходимые знания, умения и навыки по здоровому образу жизни.Дети учатся использовать полученные знания из области хореографии в повседневной жизни и применять их на практике: например – как правильно приземлиться после прыжка или правильно сгруппироваться  при исполнении кувырка и др.</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Свою задачу в реализации </w:t>
      </w:r>
      <w:proofErr w:type="spellStart"/>
      <w:r>
        <w:rPr>
          <w:rFonts w:ascii="Times New Roman" w:eastAsia="Times New Roman" w:hAnsi="Times New Roman" w:cs="Times New Roman"/>
          <w:sz w:val="28"/>
        </w:rPr>
        <w:t>здоровьесберегаю</w:t>
      </w:r>
      <w:r w:rsidR="00B143F1">
        <w:rPr>
          <w:rFonts w:ascii="Times New Roman" w:eastAsia="Times New Roman" w:hAnsi="Times New Roman" w:cs="Times New Roman"/>
          <w:sz w:val="28"/>
        </w:rPr>
        <w:t>щей</w:t>
      </w:r>
      <w:proofErr w:type="spellEnd"/>
      <w:r w:rsidR="00B143F1">
        <w:rPr>
          <w:rFonts w:ascii="Times New Roman" w:eastAsia="Times New Roman" w:hAnsi="Times New Roman" w:cs="Times New Roman"/>
          <w:sz w:val="28"/>
        </w:rPr>
        <w:t xml:space="preserve"> технологии вижу в воспитание</w:t>
      </w:r>
      <w:r>
        <w:rPr>
          <w:rFonts w:ascii="Times New Roman" w:eastAsia="Times New Roman" w:hAnsi="Times New Roman" w:cs="Times New Roman"/>
          <w:sz w:val="28"/>
        </w:rPr>
        <w:t xml:space="preserve"> у обучающихся</w:t>
      </w:r>
      <w:r w:rsidR="00B143F1">
        <w:rPr>
          <w:rFonts w:ascii="Times New Roman" w:eastAsia="Times New Roman" w:hAnsi="Times New Roman" w:cs="Times New Roman"/>
          <w:sz w:val="28"/>
        </w:rPr>
        <w:t>коллектива«ADAGIO</w:t>
      </w:r>
      <w:r>
        <w:rPr>
          <w:rFonts w:ascii="Times New Roman" w:eastAsia="Times New Roman" w:hAnsi="Times New Roman" w:cs="Times New Roman"/>
          <w:sz w:val="28"/>
        </w:rPr>
        <w:t xml:space="preserve"> культуры здоровья как физического, так и </w:t>
      </w:r>
      <w:proofErr w:type="spellStart"/>
      <w:r>
        <w:rPr>
          <w:rFonts w:ascii="Times New Roman" w:eastAsia="Times New Roman" w:hAnsi="Times New Roman" w:cs="Times New Roman"/>
          <w:sz w:val="28"/>
        </w:rPr>
        <w:t>психо-эмоционального</w:t>
      </w:r>
      <w:proofErr w:type="spellEnd"/>
      <w:r>
        <w:rPr>
          <w:rFonts w:ascii="Times New Roman" w:eastAsia="Times New Roman" w:hAnsi="Times New Roman" w:cs="Times New Roman"/>
          <w:sz w:val="28"/>
        </w:rPr>
        <w:t>, а также в формировании личностных качеств, способствующих сохранению и укреплению здоровья, представления о здоровье как ценности и мотивации на ведение здорового образа жизни.</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b/>
          <w:sz w:val="28"/>
        </w:rPr>
        <w:t>2. Технология обучения в сотрудничестве и развивающее обучение.</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Данная технология позволяет организовать обучение воспитанников в тех формах, которые традиционно применяются на занятиях хореографией. Технология обучения в сотрудничестве на занятиях по хореографии включает индивидуально-групповую работу и командно-игровую работу,а так же индивидуальную работу.</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групповая работа, которая направлена на решение определенной учебной задачи, где задания подбираются в зависимости от конкретной цели занятия, например: обучающиеся  разбиваются на микро группы в  несколько человек, и им дается определенное задание, например, самостоятельно повторить и отработать разученные танцевальные элементы.</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lastRenderedPageBreak/>
        <w:t>– коллективная работа, т.е. в данном случае, после отработки в микро группах отдельных танцевальных элементов ставится задача соединиться в одну группу и собрать танцевальную комбинацию воедино синхронно, ритмично и музыкально. Такая форма работы применяется для проведения сводных репетиций или постановок танцев.</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индивидуальная работа, которая применяется в 2-х разных случаях и преследует разные цели: работа с солистами, т.е. с наиболее одаренными детьми, такая форма работы применяется для достижения наиболее </w:t>
      </w:r>
      <w:r w:rsidR="00B143F1">
        <w:rPr>
          <w:rFonts w:ascii="Times New Roman" w:eastAsia="Times New Roman" w:hAnsi="Times New Roman" w:cs="Times New Roman"/>
          <w:sz w:val="28"/>
        </w:rPr>
        <w:t>высокого творческого результата. И</w:t>
      </w:r>
      <w:r>
        <w:rPr>
          <w:rFonts w:ascii="Times New Roman" w:eastAsia="Times New Roman" w:hAnsi="Times New Roman" w:cs="Times New Roman"/>
          <w:sz w:val="28"/>
        </w:rPr>
        <w:t>ндивидуальная работа с детьми по разным причинам не усвоившими пройденный материал или отстающими детьми, такая форма работы применяется для эффективной работы хореографического коллектива.</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Для того чтобы ребенок ощущал эмоциональное благополучие, чтобы ему было уютно и комфортно на занятии, должна быть создана нужная атмосфера, важными составляющими которой являются взаимное уважение, искренность, юмор и веселье. При такой атмосфере дети смогут вести себя свободно и реализовывать свои собственные интересы, то есть постепенно начнет создаваться атмосфера сотрудничества в сочетании индивидуального и коллективного воспитания.</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Так же</w:t>
      </w:r>
      <w:r w:rsidR="00B143F1">
        <w:rPr>
          <w:rFonts w:ascii="Times New Roman" w:eastAsia="Times New Roman" w:hAnsi="Times New Roman" w:cs="Times New Roman"/>
          <w:sz w:val="28"/>
        </w:rPr>
        <w:t>,</w:t>
      </w:r>
      <w:r>
        <w:rPr>
          <w:rFonts w:ascii="Times New Roman" w:eastAsia="Times New Roman" w:hAnsi="Times New Roman" w:cs="Times New Roman"/>
          <w:sz w:val="28"/>
        </w:rPr>
        <w:t xml:space="preserve"> как и на других занятиях, на занятия по хореографии технология сотрудничества в условиях развивающего обучения на первое место ставит – задачу обучения на высоком уровне трудности, где развити</w:t>
      </w:r>
      <w:r w:rsidR="00B143F1">
        <w:rPr>
          <w:rFonts w:ascii="Times New Roman" w:eastAsia="Times New Roman" w:hAnsi="Times New Roman" w:cs="Times New Roman"/>
          <w:sz w:val="28"/>
        </w:rPr>
        <w:t xml:space="preserve">е личности проходит ряд этапов, </w:t>
      </w:r>
      <w:r>
        <w:rPr>
          <w:rFonts w:ascii="Times New Roman" w:eastAsia="Times New Roman" w:hAnsi="Times New Roman" w:cs="Times New Roman"/>
          <w:sz w:val="28"/>
        </w:rPr>
        <w:t xml:space="preserve">каждый из которых тесно связан с предыдущим, а ранее достигнутый результат органично включается в образование более высокого и вся работа строится по принципу – от простого к сложному, последовательно и систематично. Например: развивая у детей на первом году обучения, посредством партерной гимнастики и танцевально-тренировочных упражнений, чувство ритма и общую музыкальность, правильную постановку корпуса, </w:t>
      </w:r>
      <w:proofErr w:type="spellStart"/>
      <w:r>
        <w:rPr>
          <w:rFonts w:ascii="Times New Roman" w:eastAsia="Times New Roman" w:hAnsi="Times New Roman" w:cs="Times New Roman"/>
          <w:sz w:val="28"/>
        </w:rPr>
        <w:t>выворотность</w:t>
      </w:r>
      <w:proofErr w:type="spellEnd"/>
      <w:r>
        <w:rPr>
          <w:rFonts w:ascii="Times New Roman" w:eastAsia="Times New Roman" w:hAnsi="Times New Roman" w:cs="Times New Roman"/>
          <w:sz w:val="28"/>
        </w:rPr>
        <w:t xml:space="preserve"> ног и силу подъема, гибкость и силу мышц тела, одновременно с этим дети приобретают элементарные навыки танцевального движения (танцевальный шаг, танцевальный бег, галопы, подскоки и др.), а на основе выученных отдельных движений и элементов строятся более сложные танцевальные комбинации, этюды, что у детей в свою очередь развивает мышечную память, работоспособность, выносливость и т.д.</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на протяжении всех лет обучения хореографии, дети продолжают развивать и совершенствовать свои танцевальные способности, </w:t>
      </w:r>
      <w:r>
        <w:rPr>
          <w:rFonts w:ascii="Times New Roman" w:eastAsia="Times New Roman" w:hAnsi="Times New Roman" w:cs="Times New Roman"/>
          <w:sz w:val="28"/>
        </w:rPr>
        <w:lastRenderedPageBreak/>
        <w:t>навыки и умения, полученные ранее, проходя путь от простого к сложному, где большое значение придается развитию музыкальности и ритмичности исполнения, качественно</w:t>
      </w:r>
      <w:r w:rsidR="00B143F1">
        <w:rPr>
          <w:rFonts w:ascii="Times New Roman" w:eastAsia="Times New Roman" w:hAnsi="Times New Roman" w:cs="Times New Roman"/>
          <w:sz w:val="28"/>
        </w:rPr>
        <w:t xml:space="preserve">му выполнению каждого элемента. А </w:t>
      </w:r>
      <w:r>
        <w:rPr>
          <w:rFonts w:ascii="Times New Roman" w:eastAsia="Times New Roman" w:hAnsi="Times New Roman" w:cs="Times New Roman"/>
          <w:sz w:val="28"/>
        </w:rPr>
        <w:t>так же качественному музыкальному сопровождению, которое развивает эстетический вкус и общую музыкальную культуру, что дает возможность развивающее обучение сделать эффективным</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при выполнении заданий на различные типы импровизации, в процессе занятия можно предложить детям – дополнить танцевальную комбинацию, каким либо движением или сочинить ее полностью,</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при изучении нового материала, дать детям попробовать исполнить какое-то движение, которое на занятии еще не изучалось только по словесному объяснению.</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Технология развивающего обучения в сотрудничестве и проявляется в том, чтобы направлять и все трудности преодолевать вместе со своими учениками в ходе учебной деятельности.</w:t>
      </w:r>
    </w:p>
    <w:p w:rsidR="00467270" w:rsidRDefault="00B76EAF">
      <w:pPr>
        <w:rPr>
          <w:rFonts w:ascii="Times New Roman" w:eastAsia="Times New Roman" w:hAnsi="Times New Roman" w:cs="Times New Roman"/>
          <w:b/>
          <w:sz w:val="28"/>
        </w:rPr>
      </w:pPr>
      <w:r>
        <w:rPr>
          <w:rFonts w:ascii="Times New Roman" w:eastAsia="Times New Roman" w:hAnsi="Times New Roman" w:cs="Times New Roman"/>
          <w:b/>
          <w:sz w:val="28"/>
        </w:rPr>
        <w:t>3.Информационные технологии.</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В своей работе данные технологии мною используются для обеспечения материально-технического оснащения. Деятельность танцевального коллектива предполагает постановку танцев и проведение концертных выступлений воспитанников. Для качественного звучания танцевальных фонограмм, соответствующих современным техническим требованиям используются компьютерные технологии.</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Применение компьютера позволяет: </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-накапливать и хранить музыкальные файлы;</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менять темп, </w:t>
      </w:r>
      <w:proofErr w:type="spellStart"/>
      <w:r>
        <w:rPr>
          <w:rFonts w:ascii="Times New Roman" w:eastAsia="Times New Roman" w:hAnsi="Times New Roman" w:cs="Times New Roman"/>
          <w:sz w:val="28"/>
        </w:rPr>
        <w:t>звуковысотность</w:t>
      </w:r>
      <w:proofErr w:type="spellEnd"/>
      <w:r>
        <w:rPr>
          <w:rFonts w:ascii="Times New Roman" w:eastAsia="Times New Roman" w:hAnsi="Times New Roman" w:cs="Times New Roman"/>
          <w:sz w:val="28"/>
        </w:rPr>
        <w:t xml:space="preserve"> музыкального произведения; производить монтаж, компоновку музыкального произведения; хранить фото- и видеоматериалы коллектива; поддерживать контакты с коллегами и осуществлять деловое общение. Компьютер даёт возможность воспитанникам:</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-эффективно осуществлять поиск и переработку информации; - пользоваться почтовыми услугами Интернета; При условии 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w:t>
      </w:r>
      <w:r w:rsidR="00B143F1">
        <w:rPr>
          <w:rFonts w:ascii="Times New Roman" w:eastAsia="Times New Roman" w:hAnsi="Times New Roman" w:cs="Times New Roman"/>
          <w:sz w:val="28"/>
        </w:rPr>
        <w:t>ения хореографией в коллективе «ADAGIO.</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Увлекаясь хореографией, более старшие воспитанники </w:t>
      </w:r>
      <w:r w:rsidR="00B143F1">
        <w:rPr>
          <w:rFonts w:ascii="Times New Roman" w:eastAsia="Times New Roman" w:hAnsi="Times New Roman" w:cs="Times New Roman"/>
          <w:sz w:val="28"/>
        </w:rPr>
        <w:t xml:space="preserve">коллектива </w:t>
      </w:r>
      <w:r>
        <w:rPr>
          <w:rFonts w:ascii="Times New Roman" w:eastAsia="Times New Roman" w:hAnsi="Times New Roman" w:cs="Times New Roman"/>
          <w:sz w:val="28"/>
        </w:rPr>
        <w:t>уже начинают собирать, просматривать, сопоставлять танцевальный и музыкальный материал и здесь уместно привлечь их к аналитической работе, организуя различные беседы и дискуссии, чтобы дети правильно понимали содержательную сторону музыкального и хореографического искусства, привлекать их к созданию электронных образовательных продуктов: презентаций, докладов и др.</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активно включаясь в процесс аналитической и творческой деятельности у </w:t>
      </w:r>
      <w:proofErr w:type="spellStart"/>
      <w:r>
        <w:rPr>
          <w:rFonts w:ascii="Times New Roman" w:eastAsia="Times New Roman" w:hAnsi="Times New Roman" w:cs="Times New Roman"/>
          <w:sz w:val="28"/>
        </w:rPr>
        <w:t>обучающихся</w:t>
      </w:r>
      <w:r w:rsidR="00621D83">
        <w:rPr>
          <w:rFonts w:ascii="Times New Roman" w:eastAsia="Times New Roman" w:hAnsi="Times New Roman" w:cs="Times New Roman"/>
          <w:sz w:val="28"/>
        </w:rPr>
        <w:t>коллектива</w:t>
      </w:r>
      <w:proofErr w:type="spellEnd"/>
      <w:r w:rsidR="00621D83">
        <w:rPr>
          <w:rFonts w:ascii="Times New Roman" w:eastAsia="Times New Roman" w:hAnsi="Times New Roman" w:cs="Times New Roman"/>
          <w:sz w:val="28"/>
        </w:rPr>
        <w:t xml:space="preserve"> "</w:t>
      </w:r>
      <w:r w:rsidR="00B143F1">
        <w:rPr>
          <w:rFonts w:ascii="Times New Roman" w:eastAsia="Times New Roman" w:hAnsi="Times New Roman" w:cs="Times New Roman"/>
          <w:sz w:val="28"/>
        </w:rPr>
        <w:t>ADAGIO</w:t>
      </w:r>
      <w:r w:rsidR="00621D83">
        <w:rPr>
          <w:rFonts w:ascii="Times New Roman" w:eastAsia="Times New Roman" w:hAnsi="Times New Roman" w:cs="Times New Roman"/>
          <w:sz w:val="28"/>
        </w:rPr>
        <w:t>"</w:t>
      </w:r>
      <w:r>
        <w:rPr>
          <w:rFonts w:ascii="Times New Roman" w:eastAsia="Times New Roman" w:hAnsi="Times New Roman" w:cs="Times New Roman"/>
          <w:sz w:val="28"/>
        </w:rPr>
        <w:t>формируются и развиваются обще-учебные умения: рефлексивные и поисковые (исследовательские), навыки оценочной самостоятельности и работы в сотрудничестве.</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И здесь, очень важно, чтобы ребенок смог применить свои знания и умения, накопленные им в процессе обучения на практике в аналогичных жизненных ситуациях, поскольку формирование, так называемого рефлексивного компонента,  позволяет оценивать поведение и деятельность обучающихся в процессе творческого развития, позволяет каждому </w:t>
      </w:r>
      <w:r w:rsidR="00B143F1">
        <w:rPr>
          <w:rFonts w:ascii="Times New Roman" w:eastAsia="Times New Roman" w:hAnsi="Times New Roman" w:cs="Times New Roman"/>
          <w:sz w:val="28"/>
        </w:rPr>
        <w:t xml:space="preserve">ребенку </w:t>
      </w:r>
      <w:r>
        <w:rPr>
          <w:rFonts w:ascii="Times New Roman" w:eastAsia="Times New Roman" w:hAnsi="Times New Roman" w:cs="Times New Roman"/>
          <w:sz w:val="28"/>
        </w:rPr>
        <w:t>увидеть себя как человека способного и компетентного, развивает умение истинно оценивать себя: научиться давать позитивную оценку и находить положительные стороны, а также научиться конструктивно критиковать и адекватно воспринимать конструктивную критику от других, а также развивает коммуникабельность и умение сотрудничать, умение искать пути решения поставленной задачи.</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 поощрять творческую инициативу обучающихся, </w:t>
      </w:r>
      <w:r w:rsidR="00165407">
        <w:rPr>
          <w:rFonts w:ascii="Times New Roman" w:eastAsia="Times New Roman" w:hAnsi="Times New Roman" w:cs="Times New Roman"/>
          <w:sz w:val="28"/>
        </w:rPr>
        <w:t>потому что многие из них впоследствии</w:t>
      </w:r>
      <w:r>
        <w:rPr>
          <w:rFonts w:ascii="Times New Roman" w:eastAsia="Times New Roman" w:hAnsi="Times New Roman" w:cs="Times New Roman"/>
          <w:sz w:val="28"/>
        </w:rPr>
        <w:t xml:space="preserve"> становясь старше, помогают своим педагогам в работе с младшими детьми</w:t>
      </w:r>
      <w:r w:rsidR="0016540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возможно в будущем выберут профессию хореографа.</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b/>
          <w:sz w:val="28"/>
        </w:rPr>
        <w:t>4.Игровая технология</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Основная задача игровой технологии – дать ребенку раскрепоститься и обрести уверенность в себе. Все это работа по развитию и формированию творческого мышления.Катализатором формирования воображения является музыка, она направляет творческую активность. Музыкальное сопровождение должно соответствовать возрастному критерию, должно иметь свою драматургию, которая сможет активизировать воображение, направить его, побудить развитие творческого потенциала, грамотно подобранное музыкальное сопровождение благоприятно влияет на </w:t>
      </w:r>
      <w:r>
        <w:rPr>
          <w:rFonts w:ascii="Times New Roman" w:eastAsia="Times New Roman" w:hAnsi="Times New Roman" w:cs="Times New Roman"/>
          <w:sz w:val="28"/>
        </w:rPr>
        <w:lastRenderedPageBreak/>
        <w:t>эмоциональный мир ребёнка. Дети получают представление о том, как танцевальное движение выражает внутренний мир человека, что красота танца – это совершенство движений и линий человеческого тела, лёгкость, грация. Приобретенные от музыки впечатления помогают выражать в движениях личные эмоциональные переживания, создавать оригинальные двигательные образы.</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Огромный интерес у детей вызывает сюжетный танец, имитационные сюжетно-образные движения оказывают большое влияние на развитие и обучение детей, что в свою очередь является главной формой проявления творчества, воображения, фантазии и сочетает в себе музыку, движение, драматизацию.</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Применение технологии игрового обучения является наиболее эффективным, особенно для детей дошкольного и младшего школьного возраста. Игровые технологии являются средством, активизирующим деятельность обучающихся, в их основу положена педагогическая игра как основной вид деятельности, направленный на усвоение учебного материала в соответствии с поставленной целью обучения и соответствующим ей педагогическим результатом, которые характеризуются учебно-познавательной направленностью.</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Необходимо отметить, что игровые технологии предоставляют бескрайние возможности для их использования на занятиях хореографией. Игра является неотъемлемой частью в формировании и развитии творческой личности ребенка.</w:t>
      </w:r>
      <w:r w:rsidR="00621D83">
        <w:rPr>
          <w:rFonts w:ascii="Times New Roman" w:eastAsia="Times New Roman" w:hAnsi="Times New Roman" w:cs="Times New Roman"/>
          <w:sz w:val="28"/>
        </w:rPr>
        <w:t xml:space="preserve"> </w:t>
      </w:r>
      <w:r>
        <w:rPr>
          <w:rFonts w:ascii="Times New Roman" w:eastAsia="Times New Roman" w:hAnsi="Times New Roman" w:cs="Times New Roman"/>
          <w:sz w:val="28"/>
        </w:rPr>
        <w:t>Интегрирование игры и танца дает детям дополнительный стимул, интерес к танцу и вообще к творческому самовыражению. Скучные упражнения после игры, приобретают совсем другой, более богатый смысл. Занимаясь хореографией играя, дети раскрываются, увлеченно взаимодействуют друг с другом, что благотворно влияет на будущую результативность.</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Мною разработано несколько комплексов упражнений в игровой форме: на развитие чувства ритма, музыкальности, эмоциональной передачи образного характера музыкального сопровождения, на развитие координации движений и ориентации в пространстве и т.д., с включением в них </w:t>
      </w:r>
      <w:proofErr w:type="spellStart"/>
      <w:r>
        <w:rPr>
          <w:rFonts w:ascii="Times New Roman" w:eastAsia="Times New Roman" w:hAnsi="Times New Roman" w:cs="Times New Roman"/>
          <w:sz w:val="28"/>
        </w:rPr>
        <w:t>логоритмических</w:t>
      </w:r>
      <w:proofErr w:type="spellEnd"/>
      <w:r>
        <w:rPr>
          <w:rFonts w:ascii="Times New Roman" w:eastAsia="Times New Roman" w:hAnsi="Times New Roman" w:cs="Times New Roman"/>
          <w:sz w:val="28"/>
        </w:rPr>
        <w:t xml:space="preserve"> упражнений. Благодаря выполнению таких упражнений в организме ребенка появляется положительная тенденция, влияющая на различные системы организма (сердечно-сосудистую, дыхательную, двигательную и др.).</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На начальных этапах обучения хореографии игры имеют характер как свободной музыкально-ритмической деятельности (ради удовольствия от самого процесса деятельности), так и творческий характер, где ребенок может раскрыть себя как личность, снять внешние и внутренние зажимы, получить заряд положительных эмоций.</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xml:space="preserve">     Дети прочно и с удовольствием усваивают знания, полученные в процессе игры, особенно им нравится, когда упражнение или движение имеет свое название, например: «бабочка», «лягушка», «мостик» и др., а также очень любят, когда я предлагаю дать название новому упражнению им самим.Игра обогащает знания, способствует проявлению танцевально-творческих способностей и совершенствует их. Ребенок раскрывается в игре, т.е. воспринимая задание как игру, чувствует заинтересованность в получении верного результата и стремится к лучшему из возможных решений, например:</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различные коммуникативные игры и игровые задания выполняемые парами, тройками небольшими группами или с делением ребят на команды, позволяют сплотить детский коллектив в единое целое, способный решать задачи более высокого уровня, нежели доступные одному ребенку, и зачастую даже более сложные.</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игры-соревнования создают у обучающихся стремление выполнить задание быстрее и качественнее других, что позволяет сократить время на выполнение задания с одной стороны, и добиться хорошего результата с другой.</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sz w:val="28"/>
        </w:rPr>
        <w:t>– обучение детей отдельным танцевальным движениям и танцам в процессе создания игровых ситуаций дарят ребенку радость движения, поскольку познание ребёнком техники танцевального движения играя, является самым доступным способом восприятия любой двигательной деятельности, что в свою очередь является подготовкой к творчеству, а формирование творческой личности в целом и развитие танцевального творчества – это одна из главных задач детского хореографического объединения.</w:t>
      </w:r>
    </w:p>
    <w:p w:rsidR="00467270" w:rsidRDefault="00B76EAF">
      <w:pPr>
        <w:jc w:val="both"/>
        <w:rPr>
          <w:rFonts w:ascii="Times New Roman" w:eastAsia="Times New Roman" w:hAnsi="Times New Roman" w:cs="Times New Roman"/>
          <w:b/>
          <w:sz w:val="28"/>
        </w:rPr>
      </w:pPr>
      <w:r>
        <w:rPr>
          <w:rFonts w:ascii="Times New Roman" w:eastAsia="Times New Roman" w:hAnsi="Times New Roman" w:cs="Times New Roman"/>
          <w:b/>
          <w:sz w:val="28"/>
        </w:rPr>
        <w:t>7.Результативность опыта.</w:t>
      </w:r>
    </w:p>
    <w:p w:rsidR="00467270" w:rsidRDefault="00B76EAF">
      <w:pPr>
        <w:tabs>
          <w:tab w:val="left" w:pos="709"/>
        </w:tabs>
        <w:jc w:val="both"/>
        <w:rPr>
          <w:rFonts w:ascii="Times New Roman" w:eastAsia="Times New Roman" w:hAnsi="Times New Roman" w:cs="Times New Roman"/>
          <w:b/>
          <w:sz w:val="28"/>
        </w:rPr>
      </w:pPr>
      <w:r>
        <w:rPr>
          <w:rFonts w:ascii="Times New Roman" w:eastAsia="Times New Roman" w:hAnsi="Times New Roman" w:cs="Times New Roman"/>
          <w:b/>
          <w:sz w:val="28"/>
        </w:rPr>
        <w:t>1.Реальный вклад педагога.</w:t>
      </w:r>
    </w:p>
    <w:p w:rsidR="00467270" w:rsidRDefault="00B76EAF">
      <w:pPr>
        <w:tabs>
          <w:tab w:val="left" w:pos="709"/>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Главный результат моей педагогической деятельности – это успешные выступления воспитанников хорео</w:t>
      </w:r>
      <w:r w:rsidR="00621D83">
        <w:rPr>
          <w:rFonts w:ascii="Times New Roman" w:eastAsia="Times New Roman" w:hAnsi="Times New Roman" w:cs="Times New Roman"/>
          <w:sz w:val="28"/>
        </w:rPr>
        <w:t>г</w:t>
      </w:r>
      <w:r>
        <w:rPr>
          <w:rFonts w:ascii="Times New Roman" w:eastAsia="Times New Roman" w:hAnsi="Times New Roman" w:cs="Times New Roman"/>
          <w:sz w:val="28"/>
        </w:rPr>
        <w:t>рафического коллектива</w:t>
      </w:r>
      <w:r w:rsidR="00621D8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«ADAGIO» в </w:t>
      </w:r>
      <w:r>
        <w:rPr>
          <w:rFonts w:ascii="Times New Roman" w:eastAsia="Times New Roman" w:hAnsi="Times New Roman" w:cs="Times New Roman"/>
          <w:sz w:val="28"/>
        </w:rPr>
        <w:lastRenderedPageBreak/>
        <w:t>концертах, хореографических  фестивалях и конкурсах различного уровня. А также сохранность стабильного контингента.</w:t>
      </w:r>
    </w:p>
    <w:p w:rsidR="00467270" w:rsidRDefault="00B76EAF">
      <w:pPr>
        <w:tabs>
          <w:tab w:val="left" w:pos="709"/>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Воспитанники хореографического коллектива «ADAGIO»принимают участие в Международных, Всероссийских, Республиканских и Муниципальных танцевальных конкурсах, занимая призовые места. </w:t>
      </w:r>
    </w:p>
    <w:p w:rsidR="00467270" w:rsidRDefault="00B76EAF">
      <w:pPr>
        <w:tabs>
          <w:tab w:val="left" w:pos="709"/>
          <w:tab w:val="left" w:pos="851"/>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начале и в конце каждого учебного года проводится диагностика с целью определения уровня</w:t>
      </w:r>
      <w:r w:rsidR="00165407">
        <w:rPr>
          <w:rFonts w:ascii="Times New Roman" w:eastAsia="Times New Roman" w:hAnsi="Times New Roman" w:cs="Times New Roman"/>
          <w:sz w:val="28"/>
        </w:rPr>
        <w:t xml:space="preserve"> и </w:t>
      </w:r>
      <w:r>
        <w:rPr>
          <w:rFonts w:ascii="Times New Roman" w:eastAsia="Times New Roman" w:hAnsi="Times New Roman" w:cs="Times New Roman"/>
          <w:sz w:val="28"/>
        </w:rPr>
        <w:t>развития физических способностей детей. Данная система проводится с 2015 года,  за период с 2015 г. по 2023 г, высокий уровень в конце года среди воспитанников в среднем составил 85%.</w:t>
      </w:r>
    </w:p>
    <w:p w:rsidR="00467270" w:rsidRDefault="00B76EAF">
      <w:pPr>
        <w:tabs>
          <w:tab w:val="left" w:pos="709"/>
          <w:tab w:val="left" w:pos="851"/>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И в заключении хочу сказать, что использование в обучении различных педагогических технологий способствует достижению обучающимися высокого результата, развитию и совершенствованию танцевально-творческих способностей, а также формированию всесторонне развитой творческой личности в целом, что является одной из основных задач детского хореографического объединения.</w:t>
      </w:r>
    </w:p>
    <w:p w:rsidR="00165407" w:rsidRDefault="00165407">
      <w:pPr>
        <w:tabs>
          <w:tab w:val="left" w:pos="709"/>
        </w:tabs>
        <w:jc w:val="both"/>
        <w:rPr>
          <w:rFonts w:ascii="Times New Roman" w:eastAsia="Times New Roman" w:hAnsi="Times New Roman" w:cs="Times New Roman"/>
          <w:b/>
          <w:sz w:val="28"/>
        </w:rPr>
      </w:pPr>
    </w:p>
    <w:p w:rsidR="00467270" w:rsidRDefault="00B76EAF">
      <w:pPr>
        <w:tabs>
          <w:tab w:val="left" w:pos="709"/>
        </w:tabs>
        <w:jc w:val="both"/>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2. Стабильность.</w:t>
      </w:r>
    </w:p>
    <w:p w:rsidR="00467270" w:rsidRDefault="00B76EAF">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протяжении длительного времени я вижу, что моя работа дает положительные, устойчивые результаты.  Каждый ребёнок, заинтересованный в творчестве, усваивает материал в соответствии с его возрастными и индивидуальными особенностями. </w:t>
      </w:r>
    </w:p>
    <w:p w:rsidR="00467270" w:rsidRDefault="00B76EAF">
      <w:pPr>
        <w:tabs>
          <w:tab w:val="left" w:pos="709"/>
        </w:tabs>
        <w:jc w:val="both"/>
        <w:rPr>
          <w:rFonts w:ascii="Times New Roman" w:eastAsia="Times New Roman" w:hAnsi="Times New Roman" w:cs="Times New Roman"/>
          <w:b/>
          <w:sz w:val="28"/>
        </w:rPr>
      </w:pPr>
      <w:r>
        <w:rPr>
          <w:rFonts w:ascii="Times New Roman" w:eastAsia="Times New Roman" w:hAnsi="Times New Roman" w:cs="Times New Roman"/>
          <w:b/>
          <w:sz w:val="28"/>
        </w:rPr>
        <w:t>3. Доступность</w:t>
      </w:r>
    </w:p>
    <w:p w:rsidR="00467270" w:rsidRDefault="00B76EAF">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Если учесть, что занятия выстроены по принципу «от простого к сложному», а материально-техническая база танцевального кружка не имеет громоздкого и дорого оборудования, то данный опыт можно без труда внедрить  практически в любом месте.</w:t>
      </w:r>
    </w:p>
    <w:p w:rsidR="00467270" w:rsidRDefault="00B76EAF">
      <w:pPr>
        <w:tabs>
          <w:tab w:val="left" w:pos="709"/>
        </w:tabs>
        <w:jc w:val="both"/>
        <w:rPr>
          <w:rFonts w:ascii="Times New Roman" w:eastAsia="Times New Roman" w:hAnsi="Times New Roman" w:cs="Times New Roman"/>
          <w:sz w:val="28"/>
        </w:rPr>
      </w:pPr>
      <w:r>
        <w:rPr>
          <w:rFonts w:ascii="Times New Roman" w:eastAsia="Times New Roman" w:hAnsi="Times New Roman" w:cs="Times New Roman"/>
          <w:b/>
          <w:sz w:val="28"/>
        </w:rPr>
        <w:t xml:space="preserve"> 4. Перспективы применения.</w:t>
      </w:r>
    </w:p>
    <w:p w:rsidR="00467270" w:rsidRDefault="00B76EAF">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Опыт может быть использован как педагогами со стажем, так и молодыми специалистами. Его можно использовать в учреждениях дополнительного образования детей, </w:t>
      </w:r>
      <w:r>
        <w:rPr>
          <w:rFonts w:ascii="Times New Roman" w:eastAsia="Times New Roman" w:hAnsi="Times New Roman" w:cs="Times New Roman"/>
          <w:color w:val="000000"/>
          <w:sz w:val="28"/>
          <w:shd w:val="clear" w:color="auto" w:fill="FFFFFF"/>
        </w:rPr>
        <w:t>а также в организации внеклассной (кружковой) работы в образовательных учреждениях для детей разного возраста.</w:t>
      </w:r>
    </w:p>
    <w:p w:rsidR="00467270" w:rsidRDefault="00467270">
      <w:pPr>
        <w:jc w:val="both"/>
        <w:rPr>
          <w:rFonts w:ascii="Times New Roman" w:eastAsia="Times New Roman" w:hAnsi="Times New Roman" w:cs="Times New Roman"/>
          <w:b/>
          <w:sz w:val="28"/>
        </w:rPr>
      </w:pPr>
    </w:p>
    <w:p w:rsidR="00467270" w:rsidRDefault="00B76EAF">
      <w:pPr>
        <w:jc w:val="center"/>
        <w:rPr>
          <w:rFonts w:ascii="Times New Roman" w:eastAsia="Times New Roman" w:hAnsi="Times New Roman" w:cs="Times New Roman"/>
          <w:b/>
          <w:sz w:val="28"/>
        </w:rPr>
      </w:pPr>
      <w:r>
        <w:rPr>
          <w:rFonts w:ascii="Times New Roman" w:eastAsia="Times New Roman" w:hAnsi="Times New Roman" w:cs="Times New Roman"/>
          <w:b/>
          <w:sz w:val="28"/>
        </w:rPr>
        <w:t>Список литературы</w:t>
      </w:r>
    </w:p>
    <w:p w:rsidR="00467270" w:rsidRDefault="00B76EAF">
      <w:pPr>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Нормативно-правовая база:</w:t>
      </w:r>
    </w:p>
    <w:p w:rsidR="00467270" w:rsidRDefault="00B76EAF">
      <w:pPr>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Национальная доктрина образования в Российской Федерации (постановление Правительства РФ от 04.10.2000 г. № 751);</w:t>
      </w:r>
    </w:p>
    <w:p w:rsidR="00467270" w:rsidRDefault="00B76EAF">
      <w:pPr>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Закон РФ « Об образовании»;</w:t>
      </w:r>
    </w:p>
    <w:p w:rsidR="00467270" w:rsidRDefault="00B76EAF">
      <w:pPr>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Конвенция о правах ребёнка;</w:t>
      </w:r>
    </w:p>
    <w:p w:rsidR="00467270" w:rsidRDefault="00B76EAF">
      <w:pPr>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Конституция РФ;</w:t>
      </w:r>
    </w:p>
    <w:p w:rsidR="00467270" w:rsidRDefault="00B76EAF">
      <w:pPr>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Концепция модернизации образования. Приложение к приказу Минобразования России от 11.02.2002 г. № 393;</w:t>
      </w:r>
    </w:p>
    <w:p w:rsidR="00467270" w:rsidRDefault="00B76EAF">
      <w:pPr>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Распоряжение Правительства Российской Федерации от 4 сентября 2014 г. № 1726-р г. Москва (о дополнительном образовании);</w:t>
      </w:r>
    </w:p>
    <w:p w:rsidR="00467270" w:rsidRDefault="00B76EAF">
      <w:pPr>
        <w:rPr>
          <w:rFonts w:ascii="Times New Roman" w:eastAsia="Times New Roman" w:hAnsi="Times New Roman" w:cs="Times New Roman"/>
          <w:b/>
          <w:sz w:val="28"/>
        </w:rPr>
      </w:pPr>
      <w:r>
        <w:rPr>
          <w:rFonts w:ascii="Times New Roman" w:eastAsia="Times New Roman" w:hAnsi="Times New Roman" w:cs="Times New Roman"/>
          <w:b/>
          <w:sz w:val="28"/>
        </w:rPr>
        <w:t>Учебная и методическая база:</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b/>
          <w:sz w:val="28"/>
        </w:rPr>
        <w:t xml:space="preserve">1. </w:t>
      </w:r>
      <w:proofErr w:type="spellStart"/>
      <w:r>
        <w:rPr>
          <w:rFonts w:ascii="Times New Roman" w:eastAsia="Times New Roman" w:hAnsi="Times New Roman" w:cs="Times New Roman"/>
          <w:sz w:val="28"/>
        </w:rPr>
        <w:t>Аркелова</w:t>
      </w:r>
      <w:proofErr w:type="spellEnd"/>
      <w:r>
        <w:rPr>
          <w:rFonts w:ascii="Times New Roman" w:eastAsia="Times New Roman" w:hAnsi="Times New Roman" w:cs="Times New Roman"/>
          <w:sz w:val="28"/>
        </w:rPr>
        <w:t xml:space="preserve"> Г.Г. Учителям и родителям о психологии подростка М., 1990</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b/>
          <w:sz w:val="28"/>
        </w:rPr>
        <w:t xml:space="preserve">2. </w:t>
      </w:r>
      <w:r>
        <w:rPr>
          <w:rFonts w:ascii="Times New Roman" w:eastAsia="Times New Roman" w:hAnsi="Times New Roman" w:cs="Times New Roman"/>
          <w:sz w:val="28"/>
        </w:rPr>
        <w:t>Базарова Н., Мей В. Азбука классического танца. – Ленинград, 1983</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b/>
          <w:sz w:val="28"/>
        </w:rPr>
        <w:t>3.</w:t>
      </w:r>
      <w:r>
        <w:rPr>
          <w:rFonts w:ascii="Times New Roman" w:eastAsia="Times New Roman" w:hAnsi="Times New Roman" w:cs="Times New Roman"/>
          <w:sz w:val="28"/>
        </w:rPr>
        <w:t xml:space="preserve"> Захаров Р. Записки балетмейстера. – М., 1976.</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b/>
          <w:sz w:val="28"/>
        </w:rPr>
        <w:t xml:space="preserve">4. </w:t>
      </w:r>
      <w:r>
        <w:rPr>
          <w:rFonts w:ascii="Times New Roman" w:eastAsia="Times New Roman" w:hAnsi="Times New Roman" w:cs="Times New Roman"/>
          <w:sz w:val="28"/>
        </w:rPr>
        <w:t>Захаров В. М. Танцы народов мира / В. М. Захаров. В 2 т. — М., 2001</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b/>
          <w:sz w:val="28"/>
        </w:rPr>
        <w:t>5.</w:t>
      </w:r>
      <w:r>
        <w:rPr>
          <w:rFonts w:ascii="Times New Roman" w:eastAsia="Times New Roman" w:hAnsi="Times New Roman" w:cs="Times New Roman"/>
          <w:sz w:val="28"/>
        </w:rPr>
        <w:t xml:space="preserve">Шевандрин Н. И. Психодиагностика, коррекция и разви­тие личности / Н. И. </w:t>
      </w:r>
      <w:proofErr w:type="spellStart"/>
      <w:r>
        <w:rPr>
          <w:rFonts w:ascii="Times New Roman" w:eastAsia="Times New Roman" w:hAnsi="Times New Roman" w:cs="Times New Roman"/>
          <w:sz w:val="28"/>
        </w:rPr>
        <w:t>Шевандрин</w:t>
      </w:r>
      <w:proofErr w:type="spellEnd"/>
      <w:r>
        <w:rPr>
          <w:rFonts w:ascii="Times New Roman" w:eastAsia="Times New Roman" w:hAnsi="Times New Roman" w:cs="Times New Roman"/>
          <w:sz w:val="28"/>
        </w:rPr>
        <w:t>. — М., 2008.</w:t>
      </w:r>
    </w:p>
    <w:p w:rsidR="00467270" w:rsidRDefault="00B76EAF">
      <w:pPr>
        <w:rPr>
          <w:rFonts w:ascii="Times New Roman" w:eastAsia="Times New Roman" w:hAnsi="Times New Roman" w:cs="Times New Roman"/>
          <w:b/>
          <w:sz w:val="28"/>
        </w:rPr>
      </w:pPr>
      <w:r>
        <w:rPr>
          <w:rFonts w:ascii="Times New Roman" w:eastAsia="Times New Roman" w:hAnsi="Times New Roman" w:cs="Times New Roman"/>
          <w:b/>
          <w:sz w:val="28"/>
        </w:rPr>
        <w:t>6.</w:t>
      </w:r>
      <w:r>
        <w:rPr>
          <w:rFonts w:ascii="Times New Roman" w:eastAsia="Times New Roman" w:hAnsi="Times New Roman" w:cs="Times New Roman"/>
          <w:sz w:val="28"/>
        </w:rPr>
        <w:t xml:space="preserve"> Ерохина О.В. Школа танцев для детей. // М.: Феникс, 2003.</w:t>
      </w:r>
    </w:p>
    <w:p w:rsidR="00467270" w:rsidRDefault="00B76EAF">
      <w:pPr>
        <w:rPr>
          <w:rFonts w:ascii="Times New Roman" w:eastAsia="Times New Roman" w:hAnsi="Times New Roman" w:cs="Times New Roman"/>
          <w:sz w:val="28"/>
        </w:rPr>
      </w:pPr>
      <w:r>
        <w:rPr>
          <w:rFonts w:ascii="Times New Roman" w:eastAsia="Times New Roman" w:hAnsi="Times New Roman" w:cs="Times New Roman"/>
          <w:b/>
          <w:sz w:val="28"/>
        </w:rPr>
        <w:t>7.</w:t>
      </w:r>
      <w:r>
        <w:rPr>
          <w:rFonts w:ascii="Times New Roman" w:eastAsia="Times New Roman" w:hAnsi="Times New Roman" w:cs="Times New Roman"/>
          <w:sz w:val="28"/>
        </w:rPr>
        <w:t xml:space="preserve"> Буренина А.И. Ритмическая мозаика. Программа по ритмической                пластике для детей дошкольного и младшего школьного возраста 2-е изд., </w:t>
      </w:r>
      <w:proofErr w:type="spellStart"/>
      <w:r>
        <w:rPr>
          <w:rFonts w:ascii="Times New Roman" w:eastAsia="Times New Roman" w:hAnsi="Times New Roman" w:cs="Times New Roman"/>
          <w:sz w:val="28"/>
        </w:rPr>
        <w:t>испр</w:t>
      </w:r>
      <w:proofErr w:type="spellEnd"/>
      <w:r>
        <w:rPr>
          <w:rFonts w:ascii="Times New Roman" w:eastAsia="Times New Roman" w:hAnsi="Times New Roman" w:cs="Times New Roman"/>
          <w:sz w:val="28"/>
        </w:rPr>
        <w:t>. и доп. // СПб.: ЛОИРО, 2000.</w:t>
      </w:r>
    </w:p>
    <w:p w:rsidR="00560D49" w:rsidRDefault="00560D49">
      <w:pPr>
        <w:rPr>
          <w:rFonts w:ascii="Times New Roman" w:eastAsia="Times New Roman" w:hAnsi="Times New Roman" w:cs="Times New Roman"/>
          <w:sz w:val="28"/>
        </w:rPr>
      </w:pPr>
    </w:p>
    <w:p w:rsidR="00467270" w:rsidRDefault="00976993">
      <w:pPr>
        <w:rPr>
          <w:rFonts w:ascii="Times New Roman" w:eastAsia="Times New Roman" w:hAnsi="Times New Roman" w:cs="Times New Roman"/>
          <w:sz w:val="28"/>
        </w:rPr>
      </w:pPr>
      <w:hyperlink r:id="rId4" w:history="1">
        <w:r w:rsidR="00560D49">
          <w:rPr>
            <w:rFonts w:ascii="Times New Roman" w:hAnsi="Times New Roman" w:cs="Times New Roman"/>
            <w:color w:val="0000FF"/>
            <w:sz w:val="28"/>
            <w:szCs w:val="28"/>
            <w:u w:val="single"/>
            <w:lang w:val="en-US"/>
          </w:rPr>
          <w:t>https://youtu.be/IguTTGX8wFI</w:t>
        </w:r>
      </w:hyperlink>
    </w:p>
    <w:p w:rsidR="00467270" w:rsidRDefault="00467270">
      <w:pPr>
        <w:tabs>
          <w:tab w:val="left" w:pos="786"/>
        </w:tabs>
        <w:spacing w:after="0" w:line="240" w:lineRule="auto"/>
        <w:ind w:left="786" w:hanging="360"/>
        <w:jc w:val="both"/>
        <w:rPr>
          <w:rFonts w:ascii="Times New Roman" w:eastAsia="Times New Roman" w:hAnsi="Times New Roman" w:cs="Times New Roman"/>
          <w:sz w:val="28"/>
        </w:rPr>
      </w:pPr>
    </w:p>
    <w:p w:rsidR="00467270" w:rsidRDefault="00467270">
      <w:pPr>
        <w:tabs>
          <w:tab w:val="left" w:pos="786"/>
        </w:tabs>
        <w:spacing w:after="0" w:line="240" w:lineRule="auto"/>
        <w:ind w:left="786" w:hanging="360"/>
        <w:jc w:val="both"/>
        <w:rPr>
          <w:rFonts w:ascii="Times New Roman" w:eastAsia="Times New Roman" w:hAnsi="Times New Roman" w:cs="Times New Roman"/>
          <w:sz w:val="28"/>
        </w:rPr>
      </w:pPr>
    </w:p>
    <w:p w:rsidR="00467270" w:rsidRDefault="00467270">
      <w:pPr>
        <w:tabs>
          <w:tab w:val="left" w:pos="786"/>
        </w:tabs>
        <w:spacing w:after="0" w:line="240" w:lineRule="auto"/>
        <w:ind w:left="786" w:hanging="360"/>
        <w:jc w:val="both"/>
        <w:rPr>
          <w:rFonts w:ascii="Times New Roman" w:eastAsia="Times New Roman" w:hAnsi="Times New Roman" w:cs="Times New Roman"/>
          <w:b/>
          <w:sz w:val="28"/>
        </w:rPr>
      </w:pPr>
    </w:p>
    <w:p w:rsidR="00467270" w:rsidRDefault="00467270">
      <w:pPr>
        <w:tabs>
          <w:tab w:val="left" w:pos="3195"/>
        </w:tabs>
        <w:spacing w:line="360" w:lineRule="auto"/>
        <w:jc w:val="center"/>
        <w:rPr>
          <w:rFonts w:ascii="Times New Roman" w:eastAsia="Times New Roman" w:hAnsi="Times New Roman" w:cs="Times New Roman"/>
          <w:b/>
          <w:sz w:val="28"/>
        </w:rPr>
      </w:pPr>
    </w:p>
    <w:p w:rsidR="00467270" w:rsidRDefault="00467270">
      <w:pPr>
        <w:tabs>
          <w:tab w:val="left" w:pos="3195"/>
        </w:tabs>
        <w:spacing w:line="360" w:lineRule="auto"/>
        <w:jc w:val="center"/>
        <w:rPr>
          <w:rFonts w:ascii="Times New Roman" w:eastAsia="Times New Roman" w:hAnsi="Times New Roman" w:cs="Times New Roman"/>
          <w:b/>
          <w:sz w:val="28"/>
        </w:rPr>
      </w:pPr>
    </w:p>
    <w:p w:rsidR="00467270" w:rsidRDefault="00467270">
      <w:pPr>
        <w:tabs>
          <w:tab w:val="left" w:pos="3195"/>
        </w:tabs>
        <w:spacing w:line="360" w:lineRule="auto"/>
        <w:jc w:val="center"/>
        <w:rPr>
          <w:rFonts w:ascii="Times New Roman" w:eastAsia="Times New Roman" w:hAnsi="Times New Roman" w:cs="Times New Roman"/>
          <w:b/>
          <w:sz w:val="28"/>
        </w:rPr>
      </w:pPr>
    </w:p>
    <w:p w:rsidR="00467270" w:rsidRDefault="00467270">
      <w:pPr>
        <w:tabs>
          <w:tab w:val="left" w:pos="3195"/>
        </w:tabs>
        <w:spacing w:line="360" w:lineRule="auto"/>
        <w:jc w:val="center"/>
        <w:rPr>
          <w:rFonts w:ascii="Times New Roman" w:eastAsia="Times New Roman" w:hAnsi="Times New Roman" w:cs="Times New Roman"/>
          <w:b/>
          <w:sz w:val="28"/>
        </w:rPr>
      </w:pPr>
    </w:p>
    <w:sectPr w:rsidR="00467270" w:rsidSect="00976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67270"/>
    <w:rsid w:val="00165407"/>
    <w:rsid w:val="00467270"/>
    <w:rsid w:val="00560D49"/>
    <w:rsid w:val="00621D83"/>
    <w:rsid w:val="00976993"/>
    <w:rsid w:val="00A55DEB"/>
    <w:rsid w:val="00B143F1"/>
    <w:rsid w:val="00B76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IguTTGX8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3578</Words>
  <Characters>20396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2023-02-18T18:57:00Z</dcterms:created>
  <dcterms:modified xsi:type="dcterms:W3CDTF">2023-02-19T07:39:00Z</dcterms:modified>
</cp:coreProperties>
</file>