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52" w:rsidRPr="004F1752" w:rsidRDefault="004F1752" w:rsidP="004F1752">
      <w:pPr>
        <w:pStyle w:val="a4"/>
        <w:jc w:val="center"/>
        <w:rPr>
          <w:b/>
          <w:sz w:val="28"/>
          <w:szCs w:val="28"/>
        </w:rPr>
      </w:pPr>
      <w:r w:rsidRPr="004F1752">
        <w:rPr>
          <w:b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4F1752" w:rsidRPr="004F1752" w:rsidRDefault="004F1752" w:rsidP="004F17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1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F175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Консультация для родителей: </w:t>
      </w:r>
    </w:p>
    <w:p w:rsidR="004F1752" w:rsidRDefault="004F1752" w:rsidP="004F1752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</w:pPr>
      <w:r w:rsidRPr="004F175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</w:t>
      </w:r>
      <w:r w:rsidRPr="004F1752"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t xml:space="preserve"> Ребенок из Зазеркалья. </w:t>
      </w:r>
    </w:p>
    <w:p w:rsidR="004F1752" w:rsidRPr="004F1752" w:rsidRDefault="004F1752" w:rsidP="004F1752">
      <w:pPr>
        <w:pStyle w:val="1"/>
        <w:shd w:val="clear" w:color="auto" w:fill="FFFFFF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</w:pPr>
      <w:r w:rsidRPr="004F175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  <w:t> Как распознать, что ребёно</w:t>
      </w:r>
      <w:proofErr w:type="gramStart"/>
      <w:r w:rsidRPr="004F175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  <w:t>к-</w:t>
      </w:r>
      <w:proofErr w:type="gramEnd"/>
      <w:r w:rsidRPr="004F175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  <w:t xml:space="preserve"> левша?</w:t>
      </w:r>
      <w:r w:rsidRPr="004F175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»</w:t>
      </w:r>
    </w:p>
    <w:p w:rsidR="004F1752" w:rsidRPr="004F1752" w:rsidRDefault="004F1752" w:rsidP="004F1752">
      <w:pPr>
        <w:spacing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F718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F71845" w:rsidP="004F175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</w:t>
      </w:r>
      <w:r w:rsidR="004F1752" w:rsidRPr="004F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F1752" w:rsidRPr="004F1752" w:rsidRDefault="004F1752" w:rsidP="004F175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4F1752" w:rsidRPr="004F1752" w:rsidRDefault="004F1752" w:rsidP="004F175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F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Мухаева</w:t>
      </w:r>
      <w:proofErr w:type="spellEnd"/>
      <w:r w:rsidRPr="004F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 Б.</w:t>
      </w:r>
    </w:p>
    <w:p w:rsid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845" w:rsidRDefault="00F71845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845" w:rsidRDefault="00F71845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845" w:rsidRPr="004F1752" w:rsidRDefault="00F71845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752" w:rsidRPr="004F1752" w:rsidRDefault="004F1752" w:rsidP="004F1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Рузаевка 2020 </w:t>
      </w:r>
      <w:r w:rsidRPr="004F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bookmarkEnd w:id="0"/>
    <w:p w:rsidR="00DB5F36" w:rsidRPr="004F1752" w:rsidRDefault="008A200D" w:rsidP="00DB5F36">
      <w:pPr>
        <w:pStyle w:val="1"/>
        <w:shd w:val="clear" w:color="auto" w:fill="FFFFFF"/>
        <w:spacing w:before="0" w:after="75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</w:pPr>
      <w:r w:rsidRPr="004F1752">
        <w:rPr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lastRenderedPageBreak/>
        <w:t xml:space="preserve">Ребенок из Зазеркалья. </w:t>
      </w:r>
      <w:r w:rsidR="00DB5F36" w:rsidRPr="004F175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  <w:t> Как распознать, что ребёно</w:t>
      </w:r>
      <w:proofErr w:type="gramStart"/>
      <w:r w:rsidR="00DB5F36" w:rsidRPr="004F175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  <w:t>к-</w:t>
      </w:r>
      <w:proofErr w:type="gramEnd"/>
      <w:r w:rsidR="00DB5F36" w:rsidRPr="004F175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6"/>
          <w:szCs w:val="36"/>
          <w:lang w:eastAsia="ru-RU"/>
        </w:rPr>
        <w:t xml:space="preserve"> левша?</w:t>
      </w:r>
    </w:p>
    <w:p w:rsidR="008A200D" w:rsidRPr="008A200D" w:rsidRDefault="008A200D" w:rsidP="008A200D">
      <w:pPr>
        <w:jc w:val="right"/>
        <w:rPr>
          <w:rFonts w:ascii="Times New Roman" w:hAnsi="Times New Roman" w:cs="Times New Roman"/>
          <w:sz w:val="28"/>
          <w:szCs w:val="28"/>
        </w:rPr>
      </w:pPr>
      <w:r w:rsidRPr="008A200D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есть. Я всё делаю левой рукой.</w:t>
      </w:r>
      <w:r w:rsidRPr="008A200D">
        <w:rPr>
          <w:rFonts w:ascii="Times New Roman" w:hAnsi="Times New Roman" w:cs="Times New Roman"/>
          <w:sz w:val="28"/>
          <w:szCs w:val="28"/>
        </w:rPr>
        <w:br/>
      </w:r>
      <w:r w:rsidRPr="008A200D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значительно удобнее, чем правой рукой.</w:t>
      </w:r>
      <w:r w:rsidRPr="008A200D">
        <w:rPr>
          <w:rFonts w:ascii="Times New Roman" w:hAnsi="Times New Roman" w:cs="Times New Roman"/>
          <w:sz w:val="28"/>
          <w:szCs w:val="28"/>
        </w:rPr>
        <w:br/>
      </w:r>
      <w:r w:rsidRPr="008A200D">
        <w:rPr>
          <w:rFonts w:ascii="Times New Roman" w:hAnsi="Times New Roman" w:cs="Times New Roman"/>
          <w:sz w:val="28"/>
          <w:szCs w:val="28"/>
          <w:shd w:val="clear" w:color="auto" w:fill="FFFFFF"/>
        </w:rPr>
        <w:t>Губарев В. Г. “Королевство кривых зеркал”</w:t>
      </w:r>
      <w:r w:rsidRPr="008A200D">
        <w:rPr>
          <w:rFonts w:ascii="Times New Roman" w:hAnsi="Times New Roman" w:cs="Times New Roman"/>
          <w:sz w:val="28"/>
          <w:szCs w:val="28"/>
        </w:rPr>
        <w:br/>
      </w:r>
      <w:r w:rsidRPr="008A200D">
        <w:rPr>
          <w:rFonts w:ascii="Times New Roman" w:hAnsi="Times New Roman" w:cs="Times New Roman"/>
          <w:sz w:val="28"/>
          <w:szCs w:val="28"/>
        </w:rPr>
        <w:br/>
      </w:r>
    </w:p>
    <w:p w:rsidR="00705E44" w:rsidRDefault="008A200D" w:rsidP="00705E4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8A200D">
        <w:rPr>
          <w:sz w:val="28"/>
          <w:szCs w:val="28"/>
          <w:shd w:val="clear" w:color="auto" w:fill="FFFFFF"/>
        </w:rPr>
        <w:t xml:space="preserve">Дорогие мамы и папы, дедушки и бабушки! Вы неоднократно наблюдали за действиями своего малыша, который за день перебирает десятки предметов, тянет их в рот, бросает, носит с собой. И попеременно </w:t>
      </w:r>
      <w:r w:rsidR="00705E44" w:rsidRPr="00705E44">
        <w:rPr>
          <w:color w:val="000000"/>
          <w:sz w:val="28"/>
          <w:szCs w:val="28"/>
        </w:rPr>
        <w:t>орудует то левой рукой, то правой рукой, а то и обеими сразу. Но до 4,5-5 лет ребёнку совершенно безразлично, какой рукой пользоваться.</w:t>
      </w:r>
      <w:r w:rsidR="00705E44" w:rsidRPr="00705E44">
        <w:rPr>
          <w:color w:val="000000"/>
          <w:sz w:val="28"/>
          <w:szCs w:val="28"/>
        </w:rPr>
        <w:br/>
        <w:t xml:space="preserve">А если он отдаёт предпочтение одной руке и эта рука - левая? </w:t>
      </w:r>
    </w:p>
    <w:p w:rsidR="00705E44" w:rsidRPr="00705E44" w:rsidRDefault="00705E44" w:rsidP="00705E4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</w:t>
      </w:r>
      <w:r w:rsidRPr="00705E44">
        <w:rPr>
          <w:color w:val="000000"/>
          <w:sz w:val="28"/>
          <w:szCs w:val="28"/>
        </w:rPr>
        <w:t xml:space="preserve">В этой статье я попробую рассказать вам о том, какие, они </w:t>
      </w:r>
      <w:proofErr w:type="spellStart"/>
      <w:r w:rsidRPr="00705E44">
        <w:rPr>
          <w:color w:val="000000"/>
          <w:sz w:val="28"/>
          <w:szCs w:val="28"/>
        </w:rPr>
        <w:t>леворукие</w:t>
      </w:r>
      <w:proofErr w:type="spellEnd"/>
      <w:r w:rsidRPr="00705E44">
        <w:rPr>
          <w:color w:val="000000"/>
          <w:sz w:val="28"/>
          <w:szCs w:val="28"/>
        </w:rPr>
        <w:t xml:space="preserve"> дети, в чём их особенность, как определить, левша ваш ребёнок или нет, надо ли переучивать такого ребёнка и какие сложности могут возникнуть при этом.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леворукости мы знаем много и... почти ничего. У нас нет пока чёткого и однозначного ответа на многие вопросы о леворукости. Ещё не открыты загадки её происхождения, мы очень мало знаем о психологических и физиологических особенностях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но с уверенностью можно сказать, что леворукост</w:t>
      </w:r>
      <w:proofErr w:type="gram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индивидуальный вариант нормы. 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леворукости: теории и гипотезы.</w:t>
      </w:r>
    </w:p>
    <w:p w:rsidR="00705E44" w:rsidRDefault="00705E44" w:rsidP="0070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данное время важность обозрения проблемы леворукости основана на постоянно растущем числе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леворуких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Попытки объяснить леворукость имеют долгую историю. Уже в древности люди знали, что среди них есть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считали это каким-то нарушением. Первое письменное свидетельство о леворукости мы находим в Библии, в Книге Судей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Израилевых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войске Вениамина “из всего народа сего было семьсот человек отборных, которые были левши, и все сии, бросая из пращи камни в волос, не бросали мимо”, т. е.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леворукие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ловкими, меткими, умелыми войнами.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встречается генетическое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левшество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настоящего времени не известны точно механизмы передачи этого признака, но установлено, что леворукость в 10-12 раз чаще встречается в семье, в которой левшой является хотя бы один из родителей. У генетических левшей не может быть никаких нарушений в развитии, тогда это считается просто индивидуальным своеобразием.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Компенсаторное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левшество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 каким-либо поражением мозга, чаще его левого полушария. Поскольку деятельность правой руки в основном регулируется левым полушарием, то в случае какой-либо травмы, болезни на раннем этапе развития ребёнка соответствующие функции может взять на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правое полушарие. Таким образом, левая рука становится ведущей, то есть более активной при выполнении бытовых действий, при письме. У ребёнка с нарушением деятельности одного из полушарий головного мозга почти наверняка будут наблюдаться отклонения в развитии речи, моторики. 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леворукости.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ведущую руку целесообразно в 4-5 лет, потому что, начиная с 16-20 недель и до 2-х лет, у ребёнка происходит волнообразное изменения “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рукости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С 2-х до 4-х лет руки практически равноценно и одинаково активны, причём большая часть действий совершатся обеими руками. И только в возрасте 4-5 лет ребёнок отдаёт предпочтение одной из рук.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существуют некоторые признаки преобладания одной из рук в деятельности, которые можно уловить уже в раннем возрасте. Сила, с которой ребёнок сжимает кулачок правой руки будущего правши больше, чем левой руки, уже в возрасте 17 недель. Чуть позже он будет дольше удерживать в правой руке погремушку. Прогноз будущей леворукости или праворукости дает, так называемый, тонический шейный синдром. К 4 неделям ребенок, лёжа на спине, принимает характерную позу, называемую позой “фехтовальщика”. Если большую часть времени голова малыша повёрнута вправо, правая рука и нога </w:t>
      </w:r>
      <w:proofErr w:type="gram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выпрямлены</w:t>
      </w:r>
      <w:proofErr w:type="gram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левая конечность согнута, то, вероятнее всего, малыш будет правшой. Преобладание левого поворота головы и одновременно согнутых правых конечностей даёт возможность прогнозировать леворукость.</w:t>
      </w:r>
    </w:p>
    <w:p w:rsidR="00705E44" w:rsidRPr="00705E44" w:rsidRDefault="00705E44" w:rsidP="008911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Предлагаю вашему вниманию несколько тестов на определение </w:t>
      </w:r>
      <w:r w:rsidR="0089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ведущей руки </w:t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“Переплетение пальцев”.</w:t>
      </w:r>
      <w:r w:rsidRPr="0070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сложить руки в замок. Тест выполняется быстро без подготовки. Считается, что у правшей сверху ложится большой палец правой руки, а у левшей - левый.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0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“Поза Наполеона”.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Сложить руки на уровне груди. Принято считать, что у правшей правая кисть лежит сверху на левом предплечье.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“Одновременное действие обеих рук”.</w:t>
      </w:r>
      <w:r w:rsidRPr="00705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- более чёткие, ровные, меньше выражен тремор, углы не сглажены, точки соединения не расходятся</w:t>
      </w:r>
      <w:proofErr w:type="gram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 </w:t>
      </w:r>
      <w:proofErr w:type="gramEnd"/>
      <w:r w:rsidRPr="00705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Желательно выполнять это задание с закрытыми глазами, тогда есть возможность более чётко выделить нарушение формы, пропорций фигуры, которая рисуется не ведущей рукой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Интересными являются тестовые задания, разработанные М. Г. Князевой и В. Ю.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Вильдавским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подобраны с учётом способов манипулирования, свойственных детям дошкольного возраста. Для того</w:t>
      </w:r>
      <w:proofErr w:type="gram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результаты тестирования были объективными, постарайтесь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следующие рекомендации: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лучше, чтобы ребёнок не знал, что вы что-то проверяете, поэтому предложите ему позаниматься или поиграть;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это должна быть игра по правилам: взрослый должен сидеть строго напротив ребёнка, а все приспособления, пособия, предметы следует класть перед ребёнком на середину стола, на равном расстоянии от правой и левой руки.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Рисование. Положите перед ребёнком лист бумаги и карандаш. Предложите ему нарисовать то, что он хочет. Не торопите его. После того, как ребёнок закончит рисунок, попросите его нарисовать то же самое другой рукой.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задании нужно сравнить качество выполнения рисунков.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всех заданиях, приведённых ниже, ведущей рукой следует считать ту, которая выполняет более активные действия.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Открывание небольшой коробочки. Ребенку предлагается несколько коробочек, чтобы повторение действий исключило случайность в оценке этого теста. Задание: “Найди фигуру в одной из коробочек”. Ведущей считается та рука, которая открывает и закрывает коробочки. Можно использовать спичечные коробки, пеналы со счётными палочками.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Построить колодец из палочек. Сначала из палочек строится 4-х угольник, а затем выкладываются 2 и 3 ряды.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в мяч. Нужен теннисный мяч, который можно бросать и ловить одной рукой. Мяч кладётся перед ребёнком, и взрослый просит бросить ему мяч. Задание нужно повторить несколько раз. Можно попросить бросить мяч, например в корзину, ведёрко.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Вырезание ножницами по контуру. Можно использовать любую открытку. Учтите, что более активной может быть и та рука, которой ребёнок держит ножницы, и та, которой он держит открытку (ножницы могут быть неподвижны, а открытку ребёнок будет поворачивать, облегчая процесс вырезания). Вы можете получить неверный результат, если форма и размер ножницы не соответствуют руке ребенка.</w:t>
      </w:r>
    </w:p>
    <w:p w:rsidR="00705E44" w:rsidRPr="00705E44" w:rsidRDefault="00705E44" w:rsidP="008911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можно заменить раскладыванием карточек лото. Все карточки (10-15) ребёнок должен взять в одну руку, а другой (это, как правило, ведущая рука) раскладывать карточки. Карточки стопкой нужно положить строго на середину стола пред ребёнком и только после этого ещё раз сформулировать задание: “Возьми все карточки в одну руку, а другой разложи их пред собой”.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Нанизывание пуговиц, бусин на иголку с ниткой или шнурок.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Выполнение вращательных движений. Предложить открыть несколько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флаконов, баночек (2-3 шт.) с завинчивающими крышками.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Развязывание узелков (заранее неплотно завяжите несколько узелков из шнурка средней толщины). Ведущей считается та рука, которая развязывает узел.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Построить из кубиков дом и т.д. Ведущей является рука, которая берёт, укладывает и поправляет кубики.</w:t>
      </w:r>
    </w:p>
    <w:p w:rsidR="00705E44" w:rsidRPr="00705E44" w:rsidRDefault="00705E44" w:rsidP="008911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Проанализируйте результаты.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задания 2-9 ребёнок выполняет левой рукой, а за 1 (рисование) - правой рукой, то это значит, что бытовые действия ребёнок лучше выполняет левой рукой, а графические задания - правой. В этом случае, выбирая руку для письма, следует учесть преимущество </w:t>
      </w:r>
      <w:proofErr w:type="gram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графических навыков.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114C">
        <w:rPr>
          <w:rFonts w:ascii="Calibri" w:eastAsia="Times New Roman" w:hAnsi="Calibri" w:cs="Calibri"/>
          <w:color w:val="000000"/>
          <w:lang w:eastAsia="ru-RU"/>
        </w:rPr>
        <w:t xml:space="preserve">            </w:t>
      </w: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предыдущих заданий недостаточно для того, чтобы определить, какой рукой действует ребёнок более активно и ловко, то предлагаю вам дополнительные задания. Их автор - французская исследовательница М. 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Озьяс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Почистить обувь щеткой.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стержень в отверстие бусины, пуговицы.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Намотать нитку на катушку.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Перелить воду из одного сосуда в другой.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иголкой в небольшую точку (можно сделать мишень или использовать игру “</w:t>
      </w:r>
      <w:proofErr w:type="spell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Отвинтить гайку рукой (ключом). Можно использовать детали металлического конструктора.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мелкие детали в узкий цилиндр.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Проколоть дырочки в листе бумаги (5-6) иголкой, булавкой.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Стереть </w:t>
      </w:r>
      <w:proofErr w:type="gramStart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ластиком</w:t>
      </w:r>
      <w:proofErr w:type="gramEnd"/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нарисованный рисунок.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Продеть нитку в иголку.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Стряхнуть с себя соринки, пыль.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Капнуть из пипетки в узкое отверстие бутылки.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Достать бусинку ложкой из стакана.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в колокольчик.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Выпить воду из стакана.</w:t>
      </w:r>
    </w:p>
    <w:p w:rsidR="00705E44" w:rsidRPr="00705E44" w:rsidRDefault="00705E44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Закрыть/открыть застёжку-молнию.</w:t>
      </w:r>
    </w:p>
    <w:p w:rsidR="00705E44" w:rsidRPr="00705E44" w:rsidRDefault="0089114C" w:rsidP="00705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05E44"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определить ведущую руку трудно, обратите внимание на задания 3, 4, 6, 12-16. Эти действия непривычны, не натренированы и позволяют более объективно оценить превосходство одной руки над другой.</w:t>
      </w:r>
      <w:r w:rsidR="00705E44"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5E44"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05E44" w:rsidRPr="0070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папы! Не расстраивайтесь, если ваш малыш не такой, как все. Задумайтесь о том, что именно своей неповторимой индивидуальностью он обогащает окружающий нас мир!</w:t>
      </w:r>
    </w:p>
    <w:p w:rsidR="00AA017D" w:rsidRPr="008A200D" w:rsidRDefault="00AA017D" w:rsidP="008A20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17D" w:rsidRPr="008A200D" w:rsidSect="00BA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75949"/>
    <w:multiLevelType w:val="multilevel"/>
    <w:tmpl w:val="FF56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9A"/>
    <w:rsid w:val="004F1752"/>
    <w:rsid w:val="005F299A"/>
    <w:rsid w:val="00705E44"/>
    <w:rsid w:val="0089114C"/>
    <w:rsid w:val="008A200D"/>
    <w:rsid w:val="00AA017D"/>
    <w:rsid w:val="00BA479C"/>
    <w:rsid w:val="00DB5F36"/>
    <w:rsid w:val="00F7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9C"/>
  </w:style>
  <w:style w:type="paragraph" w:styleId="1">
    <w:name w:val="heading 1"/>
    <w:basedOn w:val="a"/>
    <w:next w:val="a"/>
    <w:link w:val="10"/>
    <w:uiPriority w:val="9"/>
    <w:qFormat/>
    <w:rsid w:val="00DB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0D"/>
    <w:rPr>
      <w:color w:val="0000FF"/>
      <w:u w:val="single"/>
    </w:rPr>
  </w:style>
  <w:style w:type="character" w:customStyle="1" w:styleId="c0">
    <w:name w:val="c0"/>
    <w:basedOn w:val="a0"/>
    <w:rsid w:val="00705E44"/>
  </w:style>
  <w:style w:type="paragraph" w:customStyle="1" w:styleId="c2">
    <w:name w:val="c2"/>
    <w:basedOn w:val="a"/>
    <w:rsid w:val="007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F17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00D"/>
    <w:rPr>
      <w:color w:val="0000FF"/>
      <w:u w:val="single"/>
    </w:rPr>
  </w:style>
  <w:style w:type="character" w:customStyle="1" w:styleId="c0">
    <w:name w:val="c0"/>
    <w:basedOn w:val="a0"/>
    <w:rsid w:val="00705E44"/>
  </w:style>
  <w:style w:type="paragraph" w:customStyle="1" w:styleId="c2">
    <w:name w:val="c2"/>
    <w:basedOn w:val="a"/>
    <w:rsid w:val="007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F17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садик</cp:lastModifiedBy>
  <cp:revision>4</cp:revision>
  <dcterms:created xsi:type="dcterms:W3CDTF">2020-02-19T20:34:00Z</dcterms:created>
  <dcterms:modified xsi:type="dcterms:W3CDTF">2020-02-21T11:43:00Z</dcterms:modified>
</cp:coreProperties>
</file>